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DD" w:rsidRDefault="00D62933">
      <w:r>
        <w:rPr>
          <w:noProof/>
        </w:rPr>
        <w:pict>
          <v:shapetype id="_x0000_t202" coordsize="21600,21600" o:spt="202" path="m,l,21600r21600,l21600,xe">
            <v:stroke joinstyle="miter"/>
            <v:path gradientshapeok="t" o:connecttype="rect"/>
          </v:shapetype>
          <v:shape id="Надпись 2" o:spid="_x0000_s1026" type="#_x0000_t202" style="position:absolute;margin-left:281.85pt;margin-top:-40.95pt;width:185.9pt;height:126.1pt;z-index:251736576;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" stroked="f">
            <v:textbox>
              <w:txbxContent>
                <w:p w:rsidR="00063AE7" w:rsidRDefault="00063AE7" w:rsidP="00444BDD">
                  <w:pPr>
                    <w:jc w:val="center"/>
                    <w:rPr>
                      <w:sz w:val="28"/>
                    </w:rPr>
                  </w:pPr>
                  <w:r w:rsidRPr="00444BDD">
                    <w:rPr>
                      <w:sz w:val="28"/>
                    </w:rPr>
                    <w:t>УТВЕРЖДАЮ</w:t>
                  </w:r>
                </w:p>
                <w:p w:rsidR="00063AE7" w:rsidRPr="00444BDD" w:rsidRDefault="00063AE7" w:rsidP="00444BDD">
                  <w:pPr>
                    <w:jc w:val="center"/>
                    <w:rPr>
                      <w:sz w:val="28"/>
                    </w:rPr>
                  </w:pPr>
                </w:p>
                <w:p w:rsidR="00063AE7" w:rsidRDefault="00063AE7" w:rsidP="00444BDD">
                  <w:pPr>
                    <w:jc w:val="center"/>
                    <w:rPr>
                      <w:sz w:val="28"/>
                    </w:rPr>
                  </w:pPr>
                  <w:r>
                    <w:rPr>
                      <w:sz w:val="28"/>
                    </w:rPr>
                    <w:t>Директор департамента</w:t>
                  </w:r>
                </w:p>
                <w:p w:rsidR="00063AE7" w:rsidRDefault="00063AE7" w:rsidP="00444BDD">
                  <w:pPr>
                    <w:jc w:val="center"/>
                    <w:rPr>
                      <w:sz w:val="28"/>
                    </w:rPr>
                  </w:pPr>
                  <w:r w:rsidRPr="00444BDD">
                    <w:rPr>
                      <w:sz w:val="28"/>
                    </w:rPr>
                    <w:t>образ</w:t>
                  </w:r>
                  <w:r>
                    <w:rPr>
                      <w:sz w:val="28"/>
                    </w:rPr>
                    <w:t>ования и науки</w:t>
                  </w:r>
                </w:p>
                <w:p w:rsidR="00063AE7" w:rsidRDefault="00063AE7" w:rsidP="00444BDD">
                  <w:pPr>
                    <w:jc w:val="center"/>
                    <w:rPr>
                      <w:sz w:val="28"/>
                    </w:rPr>
                  </w:pPr>
                  <w:r w:rsidRPr="00444BDD">
                    <w:rPr>
                      <w:sz w:val="28"/>
                    </w:rPr>
                    <w:t>Приморского края</w:t>
                  </w:r>
                </w:p>
                <w:p w:rsidR="00063AE7" w:rsidRDefault="00063AE7" w:rsidP="00444BDD">
                  <w:pPr>
                    <w:jc w:val="center"/>
                    <w:rPr>
                      <w:sz w:val="28"/>
                    </w:rPr>
                  </w:pPr>
                </w:p>
                <w:p w:rsidR="00063AE7" w:rsidRPr="00444BDD" w:rsidRDefault="00063AE7" w:rsidP="00444BDD">
                  <w:pPr>
                    <w:jc w:val="right"/>
                    <w:rPr>
                      <w:sz w:val="28"/>
                    </w:rPr>
                  </w:pPr>
                  <w:r>
                    <w:rPr>
                      <w:sz w:val="28"/>
                    </w:rPr>
                    <w:t xml:space="preserve"> ________ </w:t>
                  </w:r>
                  <w:r w:rsidRPr="00444BDD">
                    <w:rPr>
                      <w:sz w:val="28"/>
                    </w:rPr>
                    <w:t>Е.А. Григорьева</w:t>
                  </w:r>
                </w:p>
              </w:txbxContent>
            </v:textbox>
            <w10:wrap type="square"/>
          </v:shape>
        </w:pict>
      </w:r>
    </w:p>
    <w:sdt>
      <w:sdtPr>
        <w:id w:val="1141615450"/>
        <w:docPartObj>
          <w:docPartGallery w:val="Cover Pages"/>
          <w:docPartUnique/>
        </w:docPartObj>
      </w:sdtPr>
      <w:sdtEndPr/>
      <w:sdtContent>
        <w:p w:rsidR="008B0998" w:rsidRDefault="008B0998"/>
        <w:p w:rsidR="008B0998" w:rsidRDefault="00D62933">
          <w:r>
            <w:rPr>
              <w:noProof/>
            </w:rPr>
            <w:pict>
              <v:shape id="Текстовое поле 131" o:spid="_x0000_s1027" type="#_x0000_t202" style="position:absolute;margin-left:0;margin-top:0;width:369pt;height:529.2pt;z-index:251655680;visibility:visible;mso-width-percent:790;mso-height-percent:350;mso-left-percent:77;mso-top-percent:540;mso-wrap-distance-left:14.4pt;mso-wrap-distance-right:14.4pt;mso-position-horizontal-relative:margin;mso-position-vertical-relative:page;mso-width-percent:790;mso-height-percent:350;mso-left-percent:77;mso-top-percent:54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P0rDBCXAgAAagUAAA4AAAAAAAAAAAAAAAAALgIAAGRycy9lMm9Eb2Mu&#10;eG1sUEsBAi0AFAAGAAgAAAAhAPPACkPdAAAABgEAAA8AAAAAAAAAAAAAAAAA8QQAAGRycy9kb3du&#10;cmV2LnhtbFBLBQYAAAAABAAEAPMAAAD7BQAAAAA=&#10;" filled="f" stroked="f" strokeweight=".5pt">
                <v:textbox style="mso-fit-shape-to-text:t" inset="0,0,0,0">
                  <w:txbxContent>
                    <w:p w:rsidR="00063AE7" w:rsidRPr="00794ECC" w:rsidRDefault="00D62933">
                      <w:pPr>
                        <w:pStyle w:val="ab"/>
                        <w:spacing w:before="40" w:after="560" w:line="216" w:lineRule="auto"/>
                        <w:rPr>
                          <w:color w:val="5B9BD5" w:themeColor="accent1"/>
                          <w:sz w:val="56"/>
                          <w:szCs w:val="72"/>
                        </w:rPr>
                      </w:pPr>
                      <w:sdt>
                        <w:sdtPr>
                          <w:rPr>
                            <w:color w:val="5B9BD5" w:themeColor="accent1"/>
                            <w:sz w:val="56"/>
                            <w:szCs w:val="72"/>
                          </w:rPr>
                          <w:alias w:val="Название"/>
                          <w:tag w:val=""/>
                          <w:id w:val="1662959849"/>
                          <w:dataBinding w:prefixMappings="xmlns:ns0='http://purl.org/dc/elements/1.1/' xmlns:ns1='http://schemas.openxmlformats.org/package/2006/metadata/core-properties' " w:xpath="/ns1:coreProperties[1]/ns0:title[1]" w:storeItemID="{6C3C8BC8-F283-45AE-878A-BAB7291924A1}"/>
                          <w:text/>
                        </w:sdtPr>
                        <w:sdtEndPr/>
                        <w:sdtContent>
                          <w:r w:rsidR="00063AE7" w:rsidRPr="00C45297">
                            <w:rPr>
                              <w:color w:val="5B9BD5" w:themeColor="accent1"/>
                              <w:sz w:val="56"/>
                              <w:szCs w:val="72"/>
                            </w:rPr>
                            <w:t xml:space="preserve">Регламент </w:t>
                          </w:r>
                          <w:r w:rsidR="00063AE7">
                            <w:rPr>
                              <w:color w:val="5B9BD5" w:themeColor="accent1"/>
                              <w:sz w:val="56"/>
                              <w:szCs w:val="72"/>
                            </w:rPr>
                            <w:t>регионал</w:t>
                          </w:r>
                          <w:r w:rsidR="00063AE7" w:rsidRPr="00C45297">
                            <w:rPr>
                              <w:color w:val="5B9BD5" w:themeColor="accent1"/>
                              <w:sz w:val="56"/>
                              <w:szCs w:val="72"/>
                            </w:rPr>
                            <w:t xml:space="preserve">ьного </w:t>
                          </w:r>
                          <w:r w:rsidR="00063AE7">
                            <w:rPr>
                              <w:color w:val="5B9BD5" w:themeColor="accent1"/>
                              <w:sz w:val="56"/>
                              <w:szCs w:val="72"/>
                            </w:rPr>
                            <w:t xml:space="preserve">чемпионата Приморского края </w:t>
                          </w:r>
                          <w:r w:rsidR="00063AE7" w:rsidRPr="00C45297">
                            <w:rPr>
                              <w:color w:val="5B9BD5" w:themeColor="accent1"/>
                              <w:sz w:val="56"/>
                              <w:szCs w:val="72"/>
                            </w:rPr>
                            <w:t>WSR</w:t>
                          </w:r>
                        </w:sdtContent>
                      </w:sdt>
                    </w:p>
                    <w:sdt>
                      <w:sdtPr>
                        <w:rPr>
                          <w:caps/>
                          <w:color w:val="1F3864" w:themeColor="accent5" w:themeShade="80"/>
                          <w:sz w:val="28"/>
                          <w:szCs w:val="28"/>
                        </w:rPr>
                        <w:alias w:val="Подзаголовок"/>
                        <w:tag w:val=""/>
                        <w:id w:val="125832083"/>
                        <w:dataBinding w:prefixMappings="xmlns:ns0='http://purl.org/dc/elements/1.1/' xmlns:ns1='http://schemas.openxmlformats.org/package/2006/metadata/core-properties' " w:xpath="/ns1:coreProperties[1]/ns0:subject[1]" w:storeItemID="{6C3C8BC8-F283-45AE-878A-BAB7291924A1}"/>
                        <w:text/>
                      </w:sdtPr>
                      <w:sdtEndPr/>
                      <w:sdtContent>
                        <w:p w:rsidR="00063AE7" w:rsidRDefault="00063AE7">
                          <w:pPr>
                            <w:pStyle w:val="ab"/>
                            <w:spacing w:before="40" w:after="40"/>
                            <w:rPr>
                              <w:caps/>
                              <w:color w:val="1F3864" w:themeColor="accent5" w:themeShade="80"/>
                              <w:sz w:val="28"/>
                              <w:szCs w:val="28"/>
                            </w:rPr>
                          </w:pPr>
                          <w:r>
                            <w:rPr>
                              <w:caps/>
                              <w:color w:val="1F3864" w:themeColor="accent5" w:themeShade="80"/>
                              <w:sz w:val="28"/>
                              <w:szCs w:val="28"/>
                            </w:rPr>
                            <w:t>Движение</w:t>
                          </w:r>
                          <w:r w:rsidRPr="008B0998">
                            <w:rPr>
                              <w:caps/>
                              <w:color w:val="1F3864" w:themeColor="accent5" w:themeShade="80"/>
                              <w:sz w:val="28"/>
                              <w:szCs w:val="28"/>
                            </w:rPr>
                            <w:t xml:space="preserve"> Worldskills Russia</w:t>
                          </w:r>
                        </w:p>
                      </w:sdtContent>
                    </w:sdt>
                    <w:p w:rsidR="00063AE7" w:rsidRDefault="00063AE7">
                      <w:pPr>
                        <w:pStyle w:val="ab"/>
                        <w:spacing w:before="80" w:after="40"/>
                        <w:rPr>
                          <w:caps/>
                          <w:color w:val="4472C4" w:themeColor="accent5"/>
                          <w:sz w:val="24"/>
                          <w:szCs w:val="24"/>
                        </w:rPr>
                      </w:pPr>
                    </w:p>
                  </w:txbxContent>
                </v:textbox>
                <w10:wrap type="square" anchorx="margin" anchory="page"/>
              </v:shape>
            </w:pict>
          </w:r>
        </w:p>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6F635E">
          <w:r w:rsidRPr="004D117D">
            <w:rPr>
              <w:b/>
              <w:noProof/>
              <w:sz w:val="28"/>
            </w:rPr>
            <w:drawing>
              <wp:anchor distT="0" distB="0" distL="114300" distR="114300" simplePos="0" relativeHeight="251734528" behindDoc="0" locked="0" layoutInCell="1" allowOverlap="1">
                <wp:simplePos x="0" y="0"/>
                <wp:positionH relativeFrom="margin">
                  <wp:posOffset>463372</wp:posOffset>
                </wp:positionH>
                <wp:positionV relativeFrom="paragraph">
                  <wp:posOffset>104800</wp:posOffset>
                </wp:positionV>
                <wp:extent cx="2472016" cy="2117040"/>
                <wp:effectExtent l="0" t="0" r="508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009" cy="2117890"/>
                        </a:xfrm>
                        <a:prstGeom prst="rect">
                          <a:avLst/>
                        </a:prstGeom>
                      </pic:spPr>
                    </pic:pic>
                  </a:graphicData>
                </a:graphic>
              </wp:anchor>
            </w:drawing>
          </w:r>
        </w:p>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8B0998"/>
        <w:p w:rsidR="008B0998" w:rsidRDefault="00D62933" w:rsidP="00DC5BB9">
          <w:pPr>
            <w:jc w:val="center"/>
          </w:pPr>
          <w:r>
            <w:rPr>
              <w:noProof/>
            </w:rPr>
            <w:pict>
              <v:shape id="_x0000_s1029" type="#_x0000_t202" style="position:absolute;left:0;text-align:left;margin-left:243.2pt;margin-top:8.45pt;width:208.1pt;height:76.2pt;z-index:251737600;mso-height-percent:200;mso-height-percent:200;mso-width-relative:margin;mso-height-relative:margin" stroked="f">
                <v:textbox style="mso-next-textbox:#_x0000_s1029;mso-fit-shape-to-text:t">
                  <w:txbxContent>
                    <w:p w:rsidR="00063AE7" w:rsidRPr="00A14185" w:rsidRDefault="00063AE7" w:rsidP="00A14185">
                      <w:pPr>
                        <w:jc w:val="center"/>
                        <w:rPr>
                          <w:sz w:val="24"/>
                          <w:szCs w:val="24"/>
                        </w:rPr>
                      </w:pPr>
                      <w:r>
                        <w:rPr>
                          <w:sz w:val="24"/>
                          <w:szCs w:val="24"/>
                        </w:rPr>
                        <w:t>Руководитель р</w:t>
                      </w:r>
                      <w:r w:rsidRPr="00A14185">
                        <w:rPr>
                          <w:sz w:val="24"/>
                          <w:szCs w:val="24"/>
                        </w:rPr>
                        <w:t>егионального</w:t>
                      </w:r>
                    </w:p>
                    <w:p w:rsidR="00063AE7" w:rsidRPr="00A14185" w:rsidRDefault="00063AE7" w:rsidP="00A14185">
                      <w:pPr>
                        <w:jc w:val="center"/>
                        <w:rPr>
                          <w:sz w:val="24"/>
                          <w:szCs w:val="24"/>
                        </w:rPr>
                      </w:pPr>
                      <w:r>
                        <w:rPr>
                          <w:sz w:val="24"/>
                          <w:szCs w:val="24"/>
                        </w:rPr>
                        <w:t>к</w:t>
                      </w:r>
                      <w:r w:rsidRPr="00A14185">
                        <w:rPr>
                          <w:sz w:val="24"/>
                          <w:szCs w:val="24"/>
                        </w:rPr>
                        <w:t>оординационного центра</w:t>
                      </w:r>
                    </w:p>
                    <w:p w:rsidR="00063AE7" w:rsidRPr="00A14185" w:rsidRDefault="00063AE7" w:rsidP="00A14185">
                      <w:pPr>
                        <w:jc w:val="center"/>
                        <w:rPr>
                          <w:sz w:val="24"/>
                          <w:szCs w:val="24"/>
                        </w:rPr>
                      </w:pPr>
                      <w:r w:rsidRPr="00A14185">
                        <w:rPr>
                          <w:sz w:val="24"/>
                          <w:szCs w:val="24"/>
                        </w:rPr>
                        <w:t>Приморского края</w:t>
                      </w:r>
                    </w:p>
                    <w:p w:rsidR="00063AE7" w:rsidRPr="00A14185" w:rsidRDefault="00063AE7" w:rsidP="00A14185">
                      <w:pPr>
                        <w:jc w:val="right"/>
                        <w:rPr>
                          <w:sz w:val="24"/>
                          <w:szCs w:val="24"/>
                        </w:rPr>
                      </w:pPr>
                    </w:p>
                    <w:p w:rsidR="00063AE7" w:rsidRPr="00A14185" w:rsidRDefault="00063AE7" w:rsidP="00A14185">
                      <w:pPr>
                        <w:jc w:val="right"/>
                        <w:rPr>
                          <w:sz w:val="24"/>
                          <w:szCs w:val="24"/>
                        </w:rPr>
                      </w:pPr>
                      <w:r w:rsidRPr="00A14185">
                        <w:rPr>
                          <w:sz w:val="24"/>
                          <w:szCs w:val="24"/>
                        </w:rPr>
                        <w:t>_______________ Г.И. Левченко</w:t>
                      </w:r>
                    </w:p>
                  </w:txbxContent>
                </v:textbox>
              </v:shape>
            </w:pict>
          </w:r>
        </w:p>
        <w:p w:rsidR="008B0998" w:rsidRDefault="008B0998"/>
        <w:p w:rsidR="008B0998" w:rsidRDefault="008B0998"/>
        <w:p w:rsidR="008B0998" w:rsidRDefault="008B0998"/>
        <w:p w:rsidR="008B0998" w:rsidRDefault="008B0998">
          <w:r>
            <w:br w:type="page"/>
          </w:r>
        </w:p>
      </w:sdtContent>
    </w:sdt>
    <w:p w:rsidR="00003441" w:rsidRPr="0029067B" w:rsidRDefault="00003441" w:rsidP="00003441"/>
    <w:sdt>
      <w:sdtPr>
        <w:rPr>
          <w:rFonts w:ascii="Times New Roman" w:eastAsia="Times New Roman" w:hAnsi="Times New Roman" w:cs="Times New Roman"/>
          <w:color w:val="auto"/>
          <w:sz w:val="20"/>
          <w:szCs w:val="20"/>
        </w:rPr>
        <w:id w:val="-162400195"/>
        <w:docPartObj>
          <w:docPartGallery w:val="Table of Contents"/>
          <w:docPartUnique/>
        </w:docPartObj>
      </w:sdtPr>
      <w:sdtEndPr>
        <w:rPr>
          <w:b/>
          <w:bCs/>
        </w:rPr>
      </w:sdtEndPr>
      <w:sdtContent>
        <w:p w:rsidR="008E7114" w:rsidRDefault="008E7114">
          <w:pPr>
            <w:pStyle w:val="af1"/>
          </w:pPr>
          <w:r>
            <w:t>Оглавление</w:t>
          </w:r>
        </w:p>
        <w:p w:rsidR="008E7114" w:rsidRPr="008E7114" w:rsidRDefault="004332C9">
          <w:pPr>
            <w:pStyle w:val="11"/>
            <w:tabs>
              <w:tab w:val="left" w:pos="440"/>
              <w:tab w:val="right" w:leader="dot" w:pos="9345"/>
            </w:tabs>
            <w:rPr>
              <w:rFonts w:asciiTheme="minorHAnsi" w:eastAsiaTheme="minorEastAsia" w:hAnsiTheme="minorHAnsi" w:cstheme="minorBidi"/>
              <w:b w:val="0"/>
              <w:bCs w:val="0"/>
              <w:noProof/>
              <w:sz w:val="20"/>
              <w:szCs w:val="22"/>
              <w:lang w:val="ru-RU" w:eastAsia="ru-RU"/>
            </w:rPr>
          </w:pPr>
          <w:r w:rsidRPr="008E7114">
            <w:rPr>
              <w:sz w:val="24"/>
            </w:rPr>
            <w:fldChar w:fldCharType="begin"/>
          </w:r>
          <w:r w:rsidR="008E7114" w:rsidRPr="008E7114">
            <w:rPr>
              <w:sz w:val="24"/>
            </w:rPr>
            <w:instrText xml:space="preserve"> TOC \o "1-3" \h \z \u </w:instrText>
          </w:r>
          <w:r w:rsidRPr="008E7114">
            <w:rPr>
              <w:sz w:val="24"/>
            </w:rPr>
            <w:fldChar w:fldCharType="separate"/>
          </w:r>
          <w:hyperlink w:anchor="_Toc393964627" w:history="1">
            <w:r w:rsidR="008E7114" w:rsidRPr="008E7114">
              <w:rPr>
                <w:rStyle w:val="a3"/>
                <w:rFonts w:asciiTheme="majorHAnsi" w:eastAsiaTheme="majorEastAsia" w:hAnsiTheme="majorHAnsi" w:cstheme="majorBidi"/>
                <w:noProof/>
                <w:sz w:val="24"/>
                <w:lang w:val="ru-RU" w:eastAsia="ru-RU"/>
              </w:rPr>
              <w:t>1.</w:t>
            </w:r>
            <w:r w:rsidR="008E7114" w:rsidRPr="008E7114">
              <w:rPr>
                <w:rFonts w:asciiTheme="minorHAnsi" w:eastAsiaTheme="minorEastAsia" w:hAnsiTheme="minorHAnsi" w:cstheme="minorBidi"/>
                <w:b w:val="0"/>
                <w:bCs w:val="0"/>
                <w:noProof/>
                <w:sz w:val="20"/>
                <w:szCs w:val="22"/>
                <w:lang w:val="ru-RU" w:eastAsia="ru-RU"/>
              </w:rPr>
              <w:tab/>
            </w:r>
            <w:r w:rsidR="008E7114" w:rsidRPr="008E7114">
              <w:rPr>
                <w:rStyle w:val="a3"/>
                <w:rFonts w:asciiTheme="majorHAnsi" w:eastAsiaTheme="majorEastAsia" w:hAnsiTheme="majorHAnsi" w:cstheme="majorBidi"/>
                <w:noProof/>
                <w:sz w:val="24"/>
                <w:lang w:val="ru-RU" w:eastAsia="ru-RU"/>
              </w:rPr>
              <w:t>Общие положения</w:t>
            </w:r>
            <w:r w:rsidR="008E7114" w:rsidRPr="008E7114">
              <w:rPr>
                <w:noProof/>
                <w:webHidden/>
                <w:sz w:val="24"/>
              </w:rPr>
              <w:tab/>
            </w:r>
            <w:r w:rsidRPr="008E7114">
              <w:rPr>
                <w:noProof/>
                <w:webHidden/>
                <w:sz w:val="24"/>
              </w:rPr>
              <w:fldChar w:fldCharType="begin"/>
            </w:r>
            <w:r w:rsidR="008E7114" w:rsidRPr="008E7114">
              <w:rPr>
                <w:noProof/>
                <w:webHidden/>
                <w:sz w:val="24"/>
              </w:rPr>
              <w:instrText xml:space="preserve"> PAGEREF _Toc393964627 \h </w:instrText>
            </w:r>
            <w:r w:rsidRPr="008E7114">
              <w:rPr>
                <w:noProof/>
                <w:webHidden/>
                <w:sz w:val="24"/>
              </w:rPr>
            </w:r>
            <w:r w:rsidRPr="008E7114">
              <w:rPr>
                <w:noProof/>
                <w:webHidden/>
                <w:sz w:val="24"/>
              </w:rPr>
              <w:fldChar w:fldCharType="separate"/>
            </w:r>
            <w:r w:rsidR="003F4E59">
              <w:rPr>
                <w:noProof/>
                <w:webHidden/>
                <w:sz w:val="24"/>
              </w:rPr>
              <w:t>3</w:t>
            </w:r>
            <w:r w:rsidRPr="008E7114">
              <w:rPr>
                <w:noProof/>
                <w:webHidden/>
                <w:sz w:val="24"/>
              </w:rPr>
              <w:fldChar w:fldCharType="end"/>
            </w:r>
          </w:hyperlink>
        </w:p>
        <w:p w:rsidR="008E7114" w:rsidRPr="008E7114" w:rsidRDefault="00D62933">
          <w:pPr>
            <w:pStyle w:val="11"/>
            <w:tabs>
              <w:tab w:val="left" w:pos="440"/>
              <w:tab w:val="right" w:leader="dot" w:pos="9345"/>
            </w:tabs>
            <w:rPr>
              <w:rFonts w:asciiTheme="minorHAnsi" w:eastAsiaTheme="minorEastAsia" w:hAnsiTheme="minorHAnsi" w:cstheme="minorBidi"/>
              <w:b w:val="0"/>
              <w:bCs w:val="0"/>
              <w:noProof/>
              <w:sz w:val="20"/>
              <w:szCs w:val="22"/>
              <w:lang w:val="ru-RU" w:eastAsia="ru-RU"/>
            </w:rPr>
          </w:pPr>
          <w:hyperlink w:anchor="_Toc393964628" w:history="1">
            <w:r w:rsidR="008E7114" w:rsidRPr="008E7114">
              <w:rPr>
                <w:rStyle w:val="a3"/>
                <w:rFonts w:asciiTheme="majorHAnsi" w:eastAsiaTheme="majorEastAsia" w:hAnsiTheme="majorHAnsi" w:cstheme="majorBidi"/>
                <w:noProof/>
                <w:sz w:val="24"/>
                <w:lang w:val="ru-RU" w:eastAsia="ru-RU"/>
              </w:rPr>
              <w:t>2.</w:t>
            </w:r>
            <w:r w:rsidR="008E7114" w:rsidRPr="008E7114">
              <w:rPr>
                <w:rFonts w:asciiTheme="minorHAnsi" w:eastAsiaTheme="minorEastAsia" w:hAnsiTheme="minorHAnsi" w:cstheme="minorBidi"/>
                <w:b w:val="0"/>
                <w:bCs w:val="0"/>
                <w:noProof/>
                <w:sz w:val="20"/>
                <w:szCs w:val="22"/>
                <w:lang w:val="ru-RU" w:eastAsia="ru-RU"/>
              </w:rPr>
              <w:tab/>
            </w:r>
            <w:r w:rsidR="008454B1">
              <w:rPr>
                <w:rStyle w:val="a3"/>
                <w:rFonts w:asciiTheme="majorHAnsi" w:eastAsiaTheme="majorEastAsia" w:hAnsiTheme="majorHAnsi" w:cstheme="majorBidi"/>
                <w:noProof/>
                <w:sz w:val="24"/>
                <w:lang w:val="ru-RU" w:eastAsia="ru-RU"/>
              </w:rPr>
              <w:t xml:space="preserve">ОРГАНИЗАЦИЯ </w:t>
            </w:r>
            <w:r w:rsidR="00DC5BB9">
              <w:rPr>
                <w:rStyle w:val="a3"/>
                <w:rFonts w:asciiTheme="majorHAnsi" w:eastAsiaTheme="majorEastAsia" w:hAnsiTheme="majorHAnsi" w:cstheme="majorBidi"/>
                <w:noProof/>
                <w:sz w:val="24"/>
                <w:lang w:val="ru-RU" w:eastAsia="ru-RU"/>
              </w:rPr>
              <w:t>РЧ</w:t>
            </w:r>
            <w:r w:rsidR="008454B1">
              <w:rPr>
                <w:rStyle w:val="a3"/>
                <w:rFonts w:asciiTheme="majorHAnsi" w:eastAsiaTheme="majorEastAsia" w:hAnsiTheme="majorHAnsi" w:cstheme="majorBidi"/>
                <w:noProof/>
                <w:sz w:val="24"/>
                <w:lang w:val="ru-RU" w:eastAsia="ru-RU"/>
              </w:rPr>
              <w:t xml:space="preserve"> WSR</w:t>
            </w:r>
            <w:r w:rsidR="008E7114" w:rsidRPr="008E7114">
              <w:rPr>
                <w:noProof/>
                <w:webHidden/>
                <w:sz w:val="24"/>
              </w:rPr>
              <w:tab/>
            </w:r>
            <w:r w:rsidR="004332C9" w:rsidRPr="008E7114">
              <w:rPr>
                <w:noProof/>
                <w:webHidden/>
                <w:sz w:val="24"/>
              </w:rPr>
              <w:fldChar w:fldCharType="begin"/>
            </w:r>
            <w:r w:rsidR="008E7114" w:rsidRPr="008E7114">
              <w:rPr>
                <w:noProof/>
                <w:webHidden/>
                <w:sz w:val="24"/>
              </w:rPr>
              <w:instrText xml:space="preserve"> PAGEREF _Toc393964628 \h </w:instrText>
            </w:r>
            <w:r w:rsidR="004332C9" w:rsidRPr="008E7114">
              <w:rPr>
                <w:noProof/>
                <w:webHidden/>
                <w:sz w:val="24"/>
              </w:rPr>
            </w:r>
            <w:r w:rsidR="004332C9" w:rsidRPr="008E7114">
              <w:rPr>
                <w:noProof/>
                <w:webHidden/>
                <w:sz w:val="24"/>
              </w:rPr>
              <w:fldChar w:fldCharType="separate"/>
            </w:r>
            <w:r w:rsidR="003F4E59">
              <w:rPr>
                <w:noProof/>
                <w:webHidden/>
                <w:sz w:val="24"/>
              </w:rPr>
              <w:t>5</w:t>
            </w:r>
            <w:r w:rsidR="004332C9" w:rsidRPr="008E7114">
              <w:rPr>
                <w:noProof/>
                <w:webHidden/>
                <w:sz w:val="24"/>
              </w:rPr>
              <w:fldChar w:fldCharType="end"/>
            </w:r>
          </w:hyperlink>
        </w:p>
        <w:p w:rsidR="008E7114" w:rsidRPr="00ED7175" w:rsidRDefault="00D62933">
          <w:pPr>
            <w:pStyle w:val="11"/>
            <w:tabs>
              <w:tab w:val="left" w:pos="440"/>
              <w:tab w:val="right" w:leader="dot" w:pos="9345"/>
            </w:tabs>
            <w:rPr>
              <w:rFonts w:asciiTheme="minorHAnsi" w:eastAsiaTheme="minorEastAsia" w:hAnsiTheme="minorHAnsi" w:cstheme="minorBidi"/>
              <w:b w:val="0"/>
              <w:bCs w:val="0"/>
              <w:noProof/>
              <w:sz w:val="20"/>
              <w:szCs w:val="22"/>
              <w:lang w:val="ru-RU" w:eastAsia="ru-RU"/>
            </w:rPr>
          </w:pPr>
          <w:hyperlink w:anchor="_Toc393964629" w:history="1">
            <w:r w:rsidR="008E7114" w:rsidRPr="008E7114">
              <w:rPr>
                <w:rStyle w:val="a3"/>
                <w:rFonts w:asciiTheme="majorHAnsi" w:eastAsiaTheme="majorEastAsia" w:hAnsiTheme="majorHAnsi" w:cstheme="majorBidi"/>
                <w:noProof/>
                <w:sz w:val="24"/>
                <w:lang w:val="ru-RU" w:eastAsia="ru-RU"/>
              </w:rPr>
              <w:t>3.</w:t>
            </w:r>
            <w:r w:rsidR="008E7114" w:rsidRPr="008E7114">
              <w:rPr>
                <w:rFonts w:asciiTheme="minorHAnsi" w:eastAsiaTheme="minorEastAsia" w:hAnsiTheme="minorHAnsi" w:cstheme="minorBidi"/>
                <w:b w:val="0"/>
                <w:bCs w:val="0"/>
                <w:noProof/>
                <w:sz w:val="20"/>
                <w:szCs w:val="22"/>
                <w:lang w:val="ru-RU" w:eastAsia="ru-RU"/>
              </w:rPr>
              <w:tab/>
            </w:r>
            <w:r w:rsidR="008E7114" w:rsidRPr="008E7114">
              <w:rPr>
                <w:rStyle w:val="a3"/>
                <w:rFonts w:asciiTheme="majorHAnsi" w:eastAsiaTheme="majorEastAsia" w:hAnsiTheme="majorHAnsi" w:cstheme="majorBidi"/>
                <w:noProof/>
                <w:sz w:val="24"/>
                <w:lang w:val="ru-RU" w:eastAsia="ru-RU"/>
              </w:rPr>
              <w:t xml:space="preserve">Проведение </w:t>
            </w:r>
            <w:r w:rsidR="00DC5BB9">
              <w:rPr>
                <w:rStyle w:val="a3"/>
                <w:rFonts w:asciiTheme="majorHAnsi" w:eastAsiaTheme="majorEastAsia" w:hAnsiTheme="majorHAnsi" w:cstheme="majorBidi"/>
                <w:noProof/>
                <w:sz w:val="24"/>
                <w:lang w:val="ru-RU" w:eastAsia="ru-RU"/>
              </w:rPr>
              <w:t>РЧ</w:t>
            </w:r>
            <w:r w:rsidR="008E7114" w:rsidRPr="008E7114">
              <w:rPr>
                <w:rStyle w:val="a3"/>
                <w:rFonts w:asciiTheme="majorHAnsi" w:eastAsiaTheme="majorEastAsia" w:hAnsiTheme="majorHAnsi" w:cstheme="majorBidi"/>
                <w:noProof/>
                <w:sz w:val="24"/>
                <w:lang w:val="ru-RU" w:eastAsia="ru-RU"/>
              </w:rPr>
              <w:t xml:space="preserve"> WSR</w:t>
            </w:r>
            <w:r w:rsidR="008E7114" w:rsidRPr="008E7114">
              <w:rPr>
                <w:noProof/>
                <w:webHidden/>
                <w:sz w:val="24"/>
              </w:rPr>
              <w:tab/>
            </w:r>
            <w:r w:rsidR="004332C9" w:rsidRPr="008E7114">
              <w:rPr>
                <w:noProof/>
                <w:webHidden/>
                <w:sz w:val="24"/>
              </w:rPr>
              <w:fldChar w:fldCharType="begin"/>
            </w:r>
            <w:r w:rsidR="008E7114" w:rsidRPr="008E7114">
              <w:rPr>
                <w:noProof/>
                <w:webHidden/>
                <w:sz w:val="24"/>
              </w:rPr>
              <w:instrText xml:space="preserve"> PAGEREF _Toc393964629 \h </w:instrText>
            </w:r>
            <w:r w:rsidR="004332C9" w:rsidRPr="008E7114">
              <w:rPr>
                <w:noProof/>
                <w:webHidden/>
                <w:sz w:val="24"/>
              </w:rPr>
            </w:r>
            <w:r w:rsidR="004332C9" w:rsidRPr="008E7114">
              <w:rPr>
                <w:noProof/>
                <w:webHidden/>
                <w:sz w:val="24"/>
              </w:rPr>
              <w:fldChar w:fldCharType="separate"/>
            </w:r>
            <w:r w:rsidR="003F4E59">
              <w:rPr>
                <w:noProof/>
                <w:webHidden/>
                <w:sz w:val="24"/>
              </w:rPr>
              <w:t>8</w:t>
            </w:r>
            <w:r w:rsidR="004332C9" w:rsidRPr="008E7114">
              <w:rPr>
                <w:noProof/>
                <w:webHidden/>
                <w:sz w:val="24"/>
              </w:rPr>
              <w:fldChar w:fldCharType="end"/>
            </w:r>
          </w:hyperlink>
        </w:p>
        <w:p w:rsidR="008E7114" w:rsidRPr="008E7114" w:rsidRDefault="00D62933">
          <w:pPr>
            <w:pStyle w:val="11"/>
            <w:tabs>
              <w:tab w:val="left" w:pos="440"/>
              <w:tab w:val="right" w:leader="dot" w:pos="9345"/>
            </w:tabs>
            <w:rPr>
              <w:rFonts w:asciiTheme="minorHAnsi" w:eastAsiaTheme="minorEastAsia" w:hAnsiTheme="minorHAnsi" w:cstheme="minorBidi"/>
              <w:b w:val="0"/>
              <w:bCs w:val="0"/>
              <w:noProof/>
              <w:sz w:val="20"/>
              <w:szCs w:val="22"/>
              <w:lang w:val="ru-RU" w:eastAsia="ru-RU"/>
            </w:rPr>
          </w:pPr>
          <w:hyperlink w:anchor="_Toc393964630" w:history="1">
            <w:r w:rsidR="008E7114" w:rsidRPr="008E7114">
              <w:rPr>
                <w:rStyle w:val="a3"/>
                <w:rFonts w:asciiTheme="majorHAnsi" w:eastAsiaTheme="majorEastAsia" w:hAnsiTheme="majorHAnsi" w:cstheme="majorBidi"/>
                <w:noProof/>
                <w:sz w:val="24"/>
                <w:lang w:val="ru-RU" w:eastAsia="ru-RU"/>
              </w:rPr>
              <w:t>4.</w:t>
            </w:r>
            <w:r w:rsidR="008E7114" w:rsidRPr="008E7114">
              <w:rPr>
                <w:rFonts w:asciiTheme="minorHAnsi" w:eastAsiaTheme="minorEastAsia" w:hAnsiTheme="minorHAnsi" w:cstheme="minorBidi"/>
                <w:b w:val="0"/>
                <w:bCs w:val="0"/>
                <w:noProof/>
                <w:sz w:val="20"/>
                <w:szCs w:val="22"/>
                <w:lang w:val="ru-RU" w:eastAsia="ru-RU"/>
              </w:rPr>
              <w:tab/>
            </w:r>
            <w:r w:rsidR="008E7114" w:rsidRPr="008E7114">
              <w:rPr>
                <w:rStyle w:val="a3"/>
                <w:rFonts w:asciiTheme="majorHAnsi" w:eastAsiaTheme="majorEastAsia" w:hAnsiTheme="majorHAnsi" w:cstheme="majorBidi"/>
                <w:noProof/>
                <w:sz w:val="24"/>
                <w:lang w:val="ru-RU" w:eastAsia="ru-RU"/>
              </w:rPr>
              <w:t>Аккредитованные участники</w:t>
            </w:r>
            <w:r w:rsidR="008E7114" w:rsidRPr="008E7114">
              <w:rPr>
                <w:noProof/>
                <w:webHidden/>
                <w:sz w:val="24"/>
              </w:rPr>
              <w:tab/>
            </w:r>
            <w:r w:rsidR="004332C9" w:rsidRPr="008E7114">
              <w:rPr>
                <w:noProof/>
                <w:webHidden/>
                <w:sz w:val="24"/>
              </w:rPr>
              <w:fldChar w:fldCharType="begin"/>
            </w:r>
            <w:r w:rsidR="008E7114" w:rsidRPr="008E7114">
              <w:rPr>
                <w:noProof/>
                <w:webHidden/>
                <w:sz w:val="24"/>
              </w:rPr>
              <w:instrText xml:space="preserve"> PAGEREF _Toc393964630 \h </w:instrText>
            </w:r>
            <w:r w:rsidR="004332C9" w:rsidRPr="008E7114">
              <w:rPr>
                <w:noProof/>
                <w:webHidden/>
                <w:sz w:val="24"/>
              </w:rPr>
            </w:r>
            <w:r w:rsidR="004332C9" w:rsidRPr="008E7114">
              <w:rPr>
                <w:noProof/>
                <w:webHidden/>
                <w:sz w:val="24"/>
              </w:rPr>
              <w:fldChar w:fldCharType="separate"/>
            </w:r>
            <w:r w:rsidR="003F4E59">
              <w:rPr>
                <w:noProof/>
                <w:webHidden/>
                <w:sz w:val="24"/>
              </w:rPr>
              <w:t>10</w:t>
            </w:r>
            <w:r w:rsidR="004332C9" w:rsidRPr="008E7114">
              <w:rPr>
                <w:noProof/>
                <w:webHidden/>
                <w:sz w:val="24"/>
              </w:rPr>
              <w:fldChar w:fldCharType="end"/>
            </w:r>
          </w:hyperlink>
        </w:p>
        <w:p w:rsidR="008E7114" w:rsidRPr="008E7114" w:rsidRDefault="00D62933">
          <w:pPr>
            <w:pStyle w:val="11"/>
            <w:tabs>
              <w:tab w:val="left" w:pos="440"/>
              <w:tab w:val="right" w:leader="dot" w:pos="9345"/>
            </w:tabs>
            <w:rPr>
              <w:rFonts w:asciiTheme="minorHAnsi" w:eastAsiaTheme="minorEastAsia" w:hAnsiTheme="minorHAnsi" w:cstheme="minorBidi"/>
              <w:b w:val="0"/>
              <w:bCs w:val="0"/>
              <w:noProof/>
              <w:sz w:val="20"/>
              <w:szCs w:val="22"/>
              <w:lang w:val="ru-RU" w:eastAsia="ru-RU"/>
            </w:rPr>
          </w:pPr>
          <w:hyperlink w:anchor="_Toc393964631" w:history="1">
            <w:r w:rsidR="008E7114" w:rsidRPr="008E7114">
              <w:rPr>
                <w:rStyle w:val="a3"/>
                <w:rFonts w:asciiTheme="majorHAnsi" w:eastAsiaTheme="majorEastAsia" w:hAnsiTheme="majorHAnsi" w:cstheme="majorBidi"/>
                <w:noProof/>
                <w:sz w:val="24"/>
                <w:lang w:val="ru-RU" w:eastAsia="ru-RU"/>
              </w:rPr>
              <w:t>5.</w:t>
            </w:r>
            <w:r w:rsidR="008E7114" w:rsidRPr="008E7114">
              <w:rPr>
                <w:rFonts w:asciiTheme="minorHAnsi" w:eastAsiaTheme="minorEastAsia" w:hAnsiTheme="minorHAnsi" w:cstheme="minorBidi"/>
                <w:b w:val="0"/>
                <w:bCs w:val="0"/>
                <w:noProof/>
                <w:sz w:val="20"/>
                <w:szCs w:val="22"/>
                <w:lang w:val="ru-RU" w:eastAsia="ru-RU"/>
              </w:rPr>
              <w:tab/>
            </w:r>
            <w:r w:rsidR="008E7114" w:rsidRPr="008E7114">
              <w:rPr>
                <w:rStyle w:val="a3"/>
                <w:rFonts w:asciiTheme="majorHAnsi" w:eastAsiaTheme="majorEastAsia" w:hAnsiTheme="majorHAnsi" w:cstheme="majorBidi"/>
                <w:noProof/>
                <w:sz w:val="24"/>
                <w:lang w:val="ru-RU" w:eastAsia="ru-RU"/>
              </w:rPr>
              <w:t>Правила и нормы техники безопасности.</w:t>
            </w:r>
            <w:r w:rsidR="008E7114" w:rsidRPr="008E7114">
              <w:rPr>
                <w:noProof/>
                <w:webHidden/>
                <w:sz w:val="24"/>
              </w:rPr>
              <w:tab/>
            </w:r>
            <w:r w:rsidR="004332C9" w:rsidRPr="008E7114">
              <w:rPr>
                <w:noProof/>
                <w:webHidden/>
                <w:sz w:val="24"/>
              </w:rPr>
              <w:fldChar w:fldCharType="begin"/>
            </w:r>
            <w:r w:rsidR="008E7114" w:rsidRPr="008E7114">
              <w:rPr>
                <w:noProof/>
                <w:webHidden/>
                <w:sz w:val="24"/>
              </w:rPr>
              <w:instrText xml:space="preserve"> PAGEREF _Toc393964631 \h </w:instrText>
            </w:r>
            <w:r w:rsidR="004332C9" w:rsidRPr="008E7114">
              <w:rPr>
                <w:noProof/>
                <w:webHidden/>
                <w:sz w:val="24"/>
              </w:rPr>
            </w:r>
            <w:r w:rsidR="004332C9" w:rsidRPr="008E7114">
              <w:rPr>
                <w:noProof/>
                <w:webHidden/>
                <w:sz w:val="24"/>
              </w:rPr>
              <w:fldChar w:fldCharType="separate"/>
            </w:r>
            <w:r w:rsidR="003F4E59">
              <w:rPr>
                <w:noProof/>
                <w:webHidden/>
                <w:sz w:val="24"/>
              </w:rPr>
              <w:t>21</w:t>
            </w:r>
            <w:r w:rsidR="004332C9" w:rsidRPr="008E7114">
              <w:rPr>
                <w:noProof/>
                <w:webHidden/>
                <w:sz w:val="24"/>
              </w:rPr>
              <w:fldChar w:fldCharType="end"/>
            </w:r>
          </w:hyperlink>
        </w:p>
        <w:p w:rsidR="008E7114" w:rsidRPr="008E7114" w:rsidRDefault="00D62933">
          <w:pPr>
            <w:pStyle w:val="11"/>
            <w:tabs>
              <w:tab w:val="left" w:pos="440"/>
              <w:tab w:val="right" w:leader="dot" w:pos="9345"/>
            </w:tabs>
            <w:rPr>
              <w:rFonts w:asciiTheme="minorHAnsi" w:eastAsiaTheme="minorEastAsia" w:hAnsiTheme="minorHAnsi" w:cstheme="minorBidi"/>
              <w:b w:val="0"/>
              <w:bCs w:val="0"/>
              <w:noProof/>
              <w:sz w:val="20"/>
              <w:szCs w:val="22"/>
              <w:lang w:val="ru-RU" w:eastAsia="ru-RU"/>
            </w:rPr>
          </w:pPr>
          <w:hyperlink w:anchor="_Toc393964632" w:history="1">
            <w:r w:rsidR="008E7114" w:rsidRPr="008E7114">
              <w:rPr>
                <w:rStyle w:val="a3"/>
                <w:rFonts w:asciiTheme="majorHAnsi" w:eastAsiaTheme="majorEastAsia" w:hAnsiTheme="majorHAnsi" w:cstheme="majorBidi"/>
                <w:noProof/>
                <w:sz w:val="24"/>
                <w:lang w:val="ru-RU" w:eastAsia="ru-RU"/>
              </w:rPr>
              <w:t>6.</w:t>
            </w:r>
            <w:r w:rsidR="008E7114" w:rsidRPr="008E7114">
              <w:rPr>
                <w:rFonts w:asciiTheme="minorHAnsi" w:eastAsiaTheme="minorEastAsia" w:hAnsiTheme="minorHAnsi" w:cstheme="minorBidi"/>
                <w:b w:val="0"/>
                <w:bCs w:val="0"/>
                <w:noProof/>
                <w:sz w:val="20"/>
                <w:szCs w:val="22"/>
                <w:lang w:val="ru-RU" w:eastAsia="ru-RU"/>
              </w:rPr>
              <w:tab/>
            </w:r>
            <w:r w:rsidR="008E7114" w:rsidRPr="008E7114">
              <w:rPr>
                <w:rStyle w:val="a3"/>
                <w:rFonts w:asciiTheme="majorHAnsi" w:eastAsiaTheme="majorEastAsia" w:hAnsiTheme="majorHAnsi" w:cstheme="majorBidi"/>
                <w:noProof/>
                <w:sz w:val="24"/>
                <w:lang w:val="ru-RU" w:eastAsia="ru-RU"/>
              </w:rPr>
              <w:t>Доступ и аккредитация</w:t>
            </w:r>
            <w:r w:rsidR="008E7114" w:rsidRPr="008E7114">
              <w:rPr>
                <w:noProof/>
                <w:webHidden/>
                <w:sz w:val="24"/>
              </w:rPr>
              <w:tab/>
            </w:r>
            <w:r w:rsidR="004332C9" w:rsidRPr="008E7114">
              <w:rPr>
                <w:noProof/>
                <w:webHidden/>
                <w:sz w:val="24"/>
              </w:rPr>
              <w:fldChar w:fldCharType="begin"/>
            </w:r>
            <w:r w:rsidR="008E7114" w:rsidRPr="008E7114">
              <w:rPr>
                <w:noProof/>
                <w:webHidden/>
                <w:sz w:val="24"/>
              </w:rPr>
              <w:instrText xml:space="preserve"> PAGEREF _Toc393964632 \h </w:instrText>
            </w:r>
            <w:r w:rsidR="004332C9" w:rsidRPr="008E7114">
              <w:rPr>
                <w:noProof/>
                <w:webHidden/>
                <w:sz w:val="24"/>
              </w:rPr>
            </w:r>
            <w:r w:rsidR="004332C9" w:rsidRPr="008E7114">
              <w:rPr>
                <w:noProof/>
                <w:webHidden/>
                <w:sz w:val="24"/>
              </w:rPr>
              <w:fldChar w:fldCharType="separate"/>
            </w:r>
            <w:r w:rsidR="003F4E59">
              <w:rPr>
                <w:noProof/>
                <w:webHidden/>
                <w:sz w:val="24"/>
              </w:rPr>
              <w:t>22</w:t>
            </w:r>
            <w:r w:rsidR="004332C9" w:rsidRPr="008E7114">
              <w:rPr>
                <w:noProof/>
                <w:webHidden/>
                <w:sz w:val="24"/>
              </w:rPr>
              <w:fldChar w:fldCharType="end"/>
            </w:r>
          </w:hyperlink>
        </w:p>
        <w:p w:rsidR="008E7114" w:rsidRPr="008E7114" w:rsidRDefault="00D62933">
          <w:pPr>
            <w:pStyle w:val="11"/>
            <w:tabs>
              <w:tab w:val="left" w:pos="440"/>
              <w:tab w:val="right" w:leader="dot" w:pos="9345"/>
            </w:tabs>
            <w:rPr>
              <w:rFonts w:asciiTheme="minorHAnsi" w:eastAsiaTheme="minorEastAsia" w:hAnsiTheme="minorHAnsi" w:cstheme="minorBidi"/>
              <w:b w:val="0"/>
              <w:bCs w:val="0"/>
              <w:noProof/>
              <w:sz w:val="20"/>
              <w:szCs w:val="22"/>
              <w:lang w:val="ru-RU" w:eastAsia="ru-RU"/>
            </w:rPr>
          </w:pPr>
          <w:hyperlink w:anchor="_Toc393964633" w:history="1">
            <w:r w:rsidR="008E7114" w:rsidRPr="008E7114">
              <w:rPr>
                <w:rStyle w:val="a3"/>
                <w:rFonts w:asciiTheme="majorHAnsi" w:eastAsiaTheme="majorEastAsia" w:hAnsiTheme="majorHAnsi" w:cstheme="majorBidi"/>
                <w:noProof/>
                <w:sz w:val="24"/>
                <w:lang w:val="ru-RU" w:eastAsia="ru-RU"/>
              </w:rPr>
              <w:t>7.</w:t>
            </w:r>
            <w:r w:rsidR="008E7114" w:rsidRPr="008E7114">
              <w:rPr>
                <w:rFonts w:asciiTheme="minorHAnsi" w:eastAsiaTheme="minorEastAsia" w:hAnsiTheme="minorHAnsi" w:cstheme="minorBidi"/>
                <w:b w:val="0"/>
                <w:bCs w:val="0"/>
                <w:noProof/>
                <w:sz w:val="20"/>
                <w:szCs w:val="22"/>
                <w:lang w:val="ru-RU" w:eastAsia="ru-RU"/>
              </w:rPr>
              <w:tab/>
            </w:r>
            <w:r w:rsidR="008E7114" w:rsidRPr="008E7114">
              <w:rPr>
                <w:rStyle w:val="a3"/>
                <w:rFonts w:asciiTheme="majorHAnsi" w:eastAsiaTheme="majorEastAsia" w:hAnsiTheme="majorHAnsi" w:cstheme="majorBidi"/>
                <w:noProof/>
                <w:sz w:val="24"/>
                <w:lang w:val="ru-RU" w:eastAsia="ru-RU"/>
              </w:rPr>
              <w:t>Видеосъемка и фотографирование</w:t>
            </w:r>
            <w:r w:rsidR="008E7114" w:rsidRPr="008E7114">
              <w:rPr>
                <w:noProof/>
                <w:webHidden/>
                <w:sz w:val="24"/>
              </w:rPr>
              <w:tab/>
            </w:r>
            <w:r w:rsidR="004332C9" w:rsidRPr="008E7114">
              <w:rPr>
                <w:noProof/>
                <w:webHidden/>
                <w:sz w:val="24"/>
              </w:rPr>
              <w:fldChar w:fldCharType="begin"/>
            </w:r>
            <w:r w:rsidR="008E7114" w:rsidRPr="008E7114">
              <w:rPr>
                <w:noProof/>
                <w:webHidden/>
                <w:sz w:val="24"/>
              </w:rPr>
              <w:instrText xml:space="preserve"> PAGEREF _Toc393964633 \h </w:instrText>
            </w:r>
            <w:r w:rsidR="004332C9" w:rsidRPr="008E7114">
              <w:rPr>
                <w:noProof/>
                <w:webHidden/>
                <w:sz w:val="24"/>
              </w:rPr>
            </w:r>
            <w:r w:rsidR="004332C9" w:rsidRPr="008E7114">
              <w:rPr>
                <w:noProof/>
                <w:webHidden/>
                <w:sz w:val="24"/>
              </w:rPr>
              <w:fldChar w:fldCharType="separate"/>
            </w:r>
            <w:r w:rsidR="003F4E59">
              <w:rPr>
                <w:noProof/>
                <w:webHidden/>
                <w:sz w:val="24"/>
              </w:rPr>
              <w:t>22</w:t>
            </w:r>
            <w:r w:rsidR="004332C9" w:rsidRPr="008E7114">
              <w:rPr>
                <w:noProof/>
                <w:webHidden/>
                <w:sz w:val="24"/>
              </w:rPr>
              <w:fldChar w:fldCharType="end"/>
            </w:r>
          </w:hyperlink>
        </w:p>
        <w:p w:rsidR="008E7114" w:rsidRPr="008E7114" w:rsidRDefault="00D62933">
          <w:pPr>
            <w:pStyle w:val="11"/>
            <w:tabs>
              <w:tab w:val="left" w:pos="440"/>
              <w:tab w:val="right" w:leader="dot" w:pos="9345"/>
            </w:tabs>
            <w:rPr>
              <w:rFonts w:asciiTheme="minorHAnsi" w:eastAsiaTheme="minorEastAsia" w:hAnsiTheme="minorHAnsi" w:cstheme="minorBidi"/>
              <w:b w:val="0"/>
              <w:bCs w:val="0"/>
              <w:noProof/>
              <w:sz w:val="20"/>
              <w:szCs w:val="22"/>
              <w:lang w:val="ru-RU" w:eastAsia="ru-RU"/>
            </w:rPr>
          </w:pPr>
          <w:hyperlink w:anchor="_Toc393964634" w:history="1">
            <w:r w:rsidR="008E7114" w:rsidRPr="008E7114">
              <w:rPr>
                <w:rStyle w:val="a3"/>
                <w:rFonts w:asciiTheme="majorHAnsi" w:eastAsiaTheme="majorEastAsia" w:hAnsiTheme="majorHAnsi" w:cstheme="majorBidi"/>
                <w:noProof/>
                <w:sz w:val="24"/>
                <w:lang w:val="ru-RU" w:eastAsia="ru-RU"/>
              </w:rPr>
              <w:t>8.</w:t>
            </w:r>
            <w:r w:rsidR="008E7114" w:rsidRPr="008E7114">
              <w:rPr>
                <w:rFonts w:asciiTheme="minorHAnsi" w:eastAsiaTheme="minorEastAsia" w:hAnsiTheme="minorHAnsi" w:cstheme="minorBidi"/>
                <w:b w:val="0"/>
                <w:bCs w:val="0"/>
                <w:noProof/>
                <w:sz w:val="20"/>
                <w:szCs w:val="22"/>
                <w:lang w:val="ru-RU" w:eastAsia="ru-RU"/>
              </w:rPr>
              <w:tab/>
            </w:r>
            <w:r w:rsidR="008E7114" w:rsidRPr="008E7114">
              <w:rPr>
                <w:rStyle w:val="a3"/>
                <w:rFonts w:asciiTheme="majorHAnsi" w:eastAsiaTheme="majorEastAsia" w:hAnsiTheme="majorHAnsi" w:cstheme="majorBidi"/>
                <w:noProof/>
                <w:sz w:val="24"/>
                <w:lang w:val="ru-RU" w:eastAsia="ru-RU"/>
              </w:rPr>
              <w:t>Технические описания</w:t>
            </w:r>
            <w:r w:rsidR="008E7114" w:rsidRPr="008E7114">
              <w:rPr>
                <w:noProof/>
                <w:webHidden/>
                <w:sz w:val="24"/>
              </w:rPr>
              <w:tab/>
            </w:r>
            <w:r w:rsidR="004332C9" w:rsidRPr="008E7114">
              <w:rPr>
                <w:noProof/>
                <w:webHidden/>
                <w:sz w:val="24"/>
              </w:rPr>
              <w:fldChar w:fldCharType="begin"/>
            </w:r>
            <w:r w:rsidR="008E7114" w:rsidRPr="008E7114">
              <w:rPr>
                <w:noProof/>
                <w:webHidden/>
                <w:sz w:val="24"/>
              </w:rPr>
              <w:instrText xml:space="preserve"> PAGEREF _Toc393964634 \h </w:instrText>
            </w:r>
            <w:r w:rsidR="004332C9" w:rsidRPr="008E7114">
              <w:rPr>
                <w:noProof/>
                <w:webHidden/>
                <w:sz w:val="24"/>
              </w:rPr>
            </w:r>
            <w:r w:rsidR="004332C9" w:rsidRPr="008E7114">
              <w:rPr>
                <w:noProof/>
                <w:webHidden/>
                <w:sz w:val="24"/>
              </w:rPr>
              <w:fldChar w:fldCharType="separate"/>
            </w:r>
            <w:r w:rsidR="003F4E59">
              <w:rPr>
                <w:noProof/>
                <w:webHidden/>
                <w:sz w:val="24"/>
              </w:rPr>
              <w:t>23</w:t>
            </w:r>
            <w:r w:rsidR="004332C9" w:rsidRPr="008E7114">
              <w:rPr>
                <w:noProof/>
                <w:webHidden/>
                <w:sz w:val="24"/>
              </w:rPr>
              <w:fldChar w:fldCharType="end"/>
            </w:r>
          </w:hyperlink>
        </w:p>
        <w:p w:rsidR="008E7114" w:rsidRPr="008E7114" w:rsidRDefault="00D62933">
          <w:pPr>
            <w:pStyle w:val="11"/>
            <w:tabs>
              <w:tab w:val="left" w:pos="440"/>
              <w:tab w:val="right" w:leader="dot" w:pos="9345"/>
            </w:tabs>
            <w:rPr>
              <w:rFonts w:asciiTheme="minorHAnsi" w:eastAsiaTheme="minorEastAsia" w:hAnsiTheme="minorHAnsi" w:cstheme="minorBidi"/>
              <w:b w:val="0"/>
              <w:bCs w:val="0"/>
              <w:noProof/>
              <w:sz w:val="20"/>
              <w:szCs w:val="22"/>
              <w:lang w:val="ru-RU" w:eastAsia="ru-RU"/>
            </w:rPr>
          </w:pPr>
          <w:hyperlink w:anchor="_Toc393964635" w:history="1">
            <w:r w:rsidR="008E7114" w:rsidRPr="008E7114">
              <w:rPr>
                <w:rStyle w:val="a3"/>
                <w:rFonts w:asciiTheme="majorHAnsi" w:eastAsiaTheme="majorEastAsia" w:hAnsiTheme="majorHAnsi" w:cstheme="majorBidi"/>
                <w:noProof/>
                <w:sz w:val="24"/>
                <w:lang w:val="ru-RU" w:eastAsia="ru-RU"/>
              </w:rPr>
              <w:t>9.</w:t>
            </w:r>
            <w:r w:rsidR="008E7114" w:rsidRPr="008E7114">
              <w:rPr>
                <w:rFonts w:asciiTheme="minorHAnsi" w:eastAsiaTheme="minorEastAsia" w:hAnsiTheme="minorHAnsi" w:cstheme="minorBidi"/>
                <w:b w:val="0"/>
                <w:bCs w:val="0"/>
                <w:noProof/>
                <w:sz w:val="20"/>
                <w:szCs w:val="22"/>
                <w:lang w:val="ru-RU" w:eastAsia="ru-RU"/>
              </w:rPr>
              <w:tab/>
            </w:r>
            <w:r w:rsidR="008E7114" w:rsidRPr="008E7114">
              <w:rPr>
                <w:rStyle w:val="a3"/>
                <w:rFonts w:asciiTheme="majorHAnsi" w:eastAsiaTheme="majorEastAsia" w:hAnsiTheme="majorHAnsi" w:cstheme="majorBidi"/>
                <w:noProof/>
                <w:sz w:val="24"/>
                <w:lang w:val="ru-RU" w:eastAsia="ru-RU"/>
              </w:rPr>
              <w:t>Инфраструктурные листы</w:t>
            </w:r>
            <w:r w:rsidR="008E7114" w:rsidRPr="008E7114">
              <w:rPr>
                <w:noProof/>
                <w:webHidden/>
                <w:sz w:val="24"/>
              </w:rPr>
              <w:tab/>
            </w:r>
            <w:r w:rsidR="004332C9" w:rsidRPr="008E7114">
              <w:rPr>
                <w:noProof/>
                <w:webHidden/>
                <w:sz w:val="24"/>
              </w:rPr>
              <w:fldChar w:fldCharType="begin"/>
            </w:r>
            <w:r w:rsidR="008E7114" w:rsidRPr="008E7114">
              <w:rPr>
                <w:noProof/>
                <w:webHidden/>
                <w:sz w:val="24"/>
              </w:rPr>
              <w:instrText xml:space="preserve"> PAGEREF _Toc393964635 \h </w:instrText>
            </w:r>
            <w:r w:rsidR="004332C9" w:rsidRPr="008E7114">
              <w:rPr>
                <w:noProof/>
                <w:webHidden/>
                <w:sz w:val="24"/>
              </w:rPr>
            </w:r>
            <w:r w:rsidR="004332C9" w:rsidRPr="008E7114">
              <w:rPr>
                <w:noProof/>
                <w:webHidden/>
                <w:sz w:val="24"/>
              </w:rPr>
              <w:fldChar w:fldCharType="separate"/>
            </w:r>
            <w:r w:rsidR="003F4E59">
              <w:rPr>
                <w:noProof/>
                <w:webHidden/>
                <w:sz w:val="24"/>
              </w:rPr>
              <w:t>24</w:t>
            </w:r>
            <w:r w:rsidR="004332C9" w:rsidRPr="008E7114">
              <w:rPr>
                <w:noProof/>
                <w:webHidden/>
                <w:sz w:val="24"/>
              </w:rPr>
              <w:fldChar w:fldCharType="end"/>
            </w:r>
          </w:hyperlink>
        </w:p>
        <w:p w:rsidR="008E7114" w:rsidRPr="008E7114" w:rsidRDefault="00D62933">
          <w:pPr>
            <w:pStyle w:val="11"/>
            <w:tabs>
              <w:tab w:val="left" w:pos="660"/>
              <w:tab w:val="right" w:leader="dot" w:pos="9345"/>
            </w:tabs>
            <w:rPr>
              <w:rFonts w:asciiTheme="minorHAnsi" w:eastAsiaTheme="minorEastAsia" w:hAnsiTheme="minorHAnsi" w:cstheme="minorBidi"/>
              <w:b w:val="0"/>
              <w:bCs w:val="0"/>
              <w:noProof/>
              <w:sz w:val="20"/>
              <w:szCs w:val="22"/>
              <w:lang w:val="ru-RU" w:eastAsia="ru-RU"/>
            </w:rPr>
          </w:pPr>
          <w:hyperlink w:anchor="_Toc393964636" w:history="1">
            <w:r w:rsidR="008E7114" w:rsidRPr="008E7114">
              <w:rPr>
                <w:rStyle w:val="a3"/>
                <w:rFonts w:asciiTheme="majorHAnsi" w:eastAsiaTheme="majorEastAsia" w:hAnsiTheme="majorHAnsi" w:cstheme="majorBidi"/>
                <w:noProof/>
                <w:sz w:val="24"/>
                <w:lang w:val="ru-RU" w:eastAsia="ru-RU"/>
              </w:rPr>
              <w:t>10.</w:t>
            </w:r>
            <w:r w:rsidR="008E7114" w:rsidRPr="008E7114">
              <w:rPr>
                <w:rFonts w:asciiTheme="minorHAnsi" w:eastAsiaTheme="minorEastAsia" w:hAnsiTheme="minorHAnsi" w:cstheme="minorBidi"/>
                <w:b w:val="0"/>
                <w:bCs w:val="0"/>
                <w:noProof/>
                <w:sz w:val="20"/>
                <w:szCs w:val="22"/>
                <w:lang w:val="ru-RU" w:eastAsia="ru-RU"/>
              </w:rPr>
              <w:tab/>
            </w:r>
            <w:r w:rsidR="008E7114" w:rsidRPr="008E7114">
              <w:rPr>
                <w:rStyle w:val="a3"/>
                <w:rFonts w:asciiTheme="majorHAnsi" w:eastAsiaTheme="majorEastAsia" w:hAnsiTheme="majorHAnsi" w:cstheme="majorBidi"/>
                <w:noProof/>
                <w:sz w:val="24"/>
                <w:lang w:val="ru-RU" w:eastAsia="ru-RU"/>
              </w:rPr>
              <w:t>Конкурсные задания</w:t>
            </w:r>
            <w:r w:rsidR="008E7114" w:rsidRPr="008E7114">
              <w:rPr>
                <w:noProof/>
                <w:webHidden/>
                <w:sz w:val="24"/>
              </w:rPr>
              <w:tab/>
            </w:r>
            <w:r w:rsidR="004332C9" w:rsidRPr="008E7114">
              <w:rPr>
                <w:noProof/>
                <w:webHidden/>
                <w:sz w:val="24"/>
              </w:rPr>
              <w:fldChar w:fldCharType="begin"/>
            </w:r>
            <w:r w:rsidR="008E7114" w:rsidRPr="008E7114">
              <w:rPr>
                <w:noProof/>
                <w:webHidden/>
                <w:sz w:val="24"/>
              </w:rPr>
              <w:instrText xml:space="preserve"> PAGEREF _Toc393964636 \h </w:instrText>
            </w:r>
            <w:r w:rsidR="004332C9" w:rsidRPr="008E7114">
              <w:rPr>
                <w:noProof/>
                <w:webHidden/>
                <w:sz w:val="24"/>
              </w:rPr>
            </w:r>
            <w:r w:rsidR="004332C9" w:rsidRPr="008E7114">
              <w:rPr>
                <w:noProof/>
                <w:webHidden/>
                <w:sz w:val="24"/>
              </w:rPr>
              <w:fldChar w:fldCharType="separate"/>
            </w:r>
            <w:r w:rsidR="003F4E59">
              <w:rPr>
                <w:noProof/>
                <w:webHidden/>
                <w:sz w:val="24"/>
              </w:rPr>
              <w:t>24</w:t>
            </w:r>
            <w:r w:rsidR="004332C9" w:rsidRPr="008E7114">
              <w:rPr>
                <w:noProof/>
                <w:webHidden/>
                <w:sz w:val="24"/>
              </w:rPr>
              <w:fldChar w:fldCharType="end"/>
            </w:r>
          </w:hyperlink>
        </w:p>
        <w:p w:rsidR="008E7114" w:rsidRPr="008E7114" w:rsidRDefault="00D62933">
          <w:pPr>
            <w:pStyle w:val="11"/>
            <w:tabs>
              <w:tab w:val="left" w:pos="660"/>
              <w:tab w:val="right" w:leader="dot" w:pos="9345"/>
            </w:tabs>
            <w:rPr>
              <w:rFonts w:asciiTheme="minorHAnsi" w:eastAsiaTheme="minorEastAsia" w:hAnsiTheme="minorHAnsi" w:cstheme="minorBidi"/>
              <w:b w:val="0"/>
              <w:bCs w:val="0"/>
              <w:noProof/>
              <w:sz w:val="20"/>
              <w:szCs w:val="22"/>
              <w:lang w:val="ru-RU" w:eastAsia="ru-RU"/>
            </w:rPr>
          </w:pPr>
          <w:hyperlink w:anchor="_Toc393964637" w:history="1">
            <w:r w:rsidR="008E7114" w:rsidRPr="008E7114">
              <w:rPr>
                <w:rStyle w:val="a3"/>
                <w:rFonts w:asciiTheme="majorHAnsi" w:eastAsiaTheme="majorEastAsia" w:hAnsiTheme="majorHAnsi" w:cstheme="majorBidi"/>
                <w:noProof/>
                <w:sz w:val="24"/>
                <w:lang w:val="ru-RU" w:eastAsia="ru-RU"/>
              </w:rPr>
              <w:t>11.</w:t>
            </w:r>
            <w:r w:rsidR="008E7114" w:rsidRPr="008E7114">
              <w:rPr>
                <w:rFonts w:asciiTheme="minorHAnsi" w:eastAsiaTheme="minorEastAsia" w:hAnsiTheme="minorHAnsi" w:cstheme="minorBidi"/>
                <w:b w:val="0"/>
                <w:bCs w:val="0"/>
                <w:noProof/>
                <w:sz w:val="20"/>
                <w:szCs w:val="22"/>
                <w:lang w:val="ru-RU" w:eastAsia="ru-RU"/>
              </w:rPr>
              <w:tab/>
            </w:r>
            <w:r w:rsidR="008E7114" w:rsidRPr="008E7114">
              <w:rPr>
                <w:rStyle w:val="a3"/>
                <w:rFonts w:asciiTheme="majorHAnsi" w:eastAsiaTheme="majorEastAsia" w:hAnsiTheme="majorHAnsi" w:cstheme="majorBidi"/>
                <w:noProof/>
                <w:sz w:val="24"/>
                <w:lang w:val="ru-RU" w:eastAsia="ru-RU"/>
              </w:rPr>
              <w:t>Оценка выполнения конкурсных заданий</w:t>
            </w:r>
            <w:r w:rsidR="008E7114" w:rsidRPr="008E7114">
              <w:rPr>
                <w:noProof/>
                <w:webHidden/>
                <w:sz w:val="24"/>
              </w:rPr>
              <w:tab/>
            </w:r>
            <w:r w:rsidR="004332C9" w:rsidRPr="008E7114">
              <w:rPr>
                <w:noProof/>
                <w:webHidden/>
                <w:sz w:val="24"/>
              </w:rPr>
              <w:fldChar w:fldCharType="begin"/>
            </w:r>
            <w:r w:rsidR="008E7114" w:rsidRPr="008E7114">
              <w:rPr>
                <w:noProof/>
                <w:webHidden/>
                <w:sz w:val="24"/>
              </w:rPr>
              <w:instrText xml:space="preserve"> PAGEREF _Toc393964637 \h </w:instrText>
            </w:r>
            <w:r w:rsidR="004332C9" w:rsidRPr="008E7114">
              <w:rPr>
                <w:noProof/>
                <w:webHidden/>
                <w:sz w:val="24"/>
              </w:rPr>
            </w:r>
            <w:r w:rsidR="004332C9" w:rsidRPr="008E7114">
              <w:rPr>
                <w:noProof/>
                <w:webHidden/>
                <w:sz w:val="24"/>
              </w:rPr>
              <w:fldChar w:fldCharType="separate"/>
            </w:r>
            <w:r w:rsidR="003F4E59">
              <w:rPr>
                <w:noProof/>
                <w:webHidden/>
                <w:sz w:val="24"/>
              </w:rPr>
              <w:t>27</w:t>
            </w:r>
            <w:r w:rsidR="004332C9" w:rsidRPr="008E7114">
              <w:rPr>
                <w:noProof/>
                <w:webHidden/>
                <w:sz w:val="24"/>
              </w:rPr>
              <w:fldChar w:fldCharType="end"/>
            </w:r>
          </w:hyperlink>
        </w:p>
        <w:p w:rsidR="008E7114" w:rsidRPr="008E7114" w:rsidRDefault="00D62933">
          <w:pPr>
            <w:pStyle w:val="11"/>
            <w:tabs>
              <w:tab w:val="left" w:pos="660"/>
              <w:tab w:val="right" w:leader="dot" w:pos="9345"/>
            </w:tabs>
            <w:rPr>
              <w:rFonts w:asciiTheme="minorHAnsi" w:eastAsiaTheme="minorEastAsia" w:hAnsiTheme="minorHAnsi" w:cstheme="minorBidi"/>
              <w:b w:val="0"/>
              <w:bCs w:val="0"/>
              <w:noProof/>
              <w:sz w:val="20"/>
              <w:szCs w:val="22"/>
              <w:lang w:val="ru-RU" w:eastAsia="ru-RU"/>
            </w:rPr>
          </w:pPr>
          <w:hyperlink w:anchor="_Toc393964638" w:history="1">
            <w:r w:rsidR="008E7114" w:rsidRPr="008E7114">
              <w:rPr>
                <w:rStyle w:val="a3"/>
                <w:rFonts w:asciiTheme="majorHAnsi" w:eastAsiaTheme="majorEastAsia" w:hAnsiTheme="majorHAnsi" w:cstheme="majorBidi"/>
                <w:noProof/>
                <w:sz w:val="24"/>
                <w:lang w:val="ru-RU" w:eastAsia="ru-RU"/>
              </w:rPr>
              <w:t>12.</w:t>
            </w:r>
            <w:r w:rsidR="008E7114" w:rsidRPr="008E7114">
              <w:rPr>
                <w:rFonts w:asciiTheme="minorHAnsi" w:eastAsiaTheme="minorEastAsia" w:hAnsiTheme="minorHAnsi" w:cstheme="minorBidi"/>
                <w:b w:val="0"/>
                <w:bCs w:val="0"/>
                <w:noProof/>
                <w:sz w:val="20"/>
                <w:szCs w:val="22"/>
                <w:lang w:val="ru-RU" w:eastAsia="ru-RU"/>
              </w:rPr>
              <w:tab/>
            </w:r>
            <w:r w:rsidR="008E7114" w:rsidRPr="008E7114">
              <w:rPr>
                <w:rStyle w:val="a3"/>
                <w:rFonts w:asciiTheme="majorHAnsi" w:eastAsiaTheme="majorEastAsia" w:hAnsiTheme="majorHAnsi" w:cstheme="majorBidi"/>
                <w:noProof/>
                <w:sz w:val="24"/>
                <w:lang w:val="ru-RU" w:eastAsia="ru-RU"/>
              </w:rPr>
              <w:t>Медали и награды</w:t>
            </w:r>
            <w:r w:rsidR="008E7114" w:rsidRPr="008E7114">
              <w:rPr>
                <w:noProof/>
                <w:webHidden/>
                <w:sz w:val="24"/>
              </w:rPr>
              <w:tab/>
            </w:r>
            <w:r w:rsidR="004332C9" w:rsidRPr="008E7114">
              <w:rPr>
                <w:noProof/>
                <w:webHidden/>
                <w:sz w:val="24"/>
              </w:rPr>
              <w:fldChar w:fldCharType="begin"/>
            </w:r>
            <w:r w:rsidR="008E7114" w:rsidRPr="008E7114">
              <w:rPr>
                <w:noProof/>
                <w:webHidden/>
                <w:sz w:val="24"/>
              </w:rPr>
              <w:instrText xml:space="preserve"> PAGEREF _Toc393964638 \h </w:instrText>
            </w:r>
            <w:r w:rsidR="004332C9" w:rsidRPr="008E7114">
              <w:rPr>
                <w:noProof/>
                <w:webHidden/>
                <w:sz w:val="24"/>
              </w:rPr>
            </w:r>
            <w:r w:rsidR="004332C9" w:rsidRPr="008E7114">
              <w:rPr>
                <w:noProof/>
                <w:webHidden/>
                <w:sz w:val="24"/>
              </w:rPr>
              <w:fldChar w:fldCharType="separate"/>
            </w:r>
            <w:r w:rsidR="003F4E59">
              <w:rPr>
                <w:noProof/>
                <w:webHidden/>
                <w:sz w:val="24"/>
              </w:rPr>
              <w:t>32</w:t>
            </w:r>
            <w:r w:rsidR="004332C9" w:rsidRPr="008E7114">
              <w:rPr>
                <w:noProof/>
                <w:webHidden/>
                <w:sz w:val="24"/>
              </w:rPr>
              <w:fldChar w:fldCharType="end"/>
            </w:r>
          </w:hyperlink>
        </w:p>
        <w:p w:rsidR="008E7114" w:rsidRPr="008E7114" w:rsidRDefault="00D62933">
          <w:pPr>
            <w:pStyle w:val="11"/>
            <w:tabs>
              <w:tab w:val="left" w:pos="660"/>
              <w:tab w:val="right" w:leader="dot" w:pos="9345"/>
            </w:tabs>
            <w:rPr>
              <w:rFonts w:asciiTheme="minorHAnsi" w:eastAsiaTheme="minorEastAsia" w:hAnsiTheme="minorHAnsi" w:cstheme="minorBidi"/>
              <w:b w:val="0"/>
              <w:bCs w:val="0"/>
              <w:noProof/>
              <w:sz w:val="20"/>
              <w:szCs w:val="22"/>
              <w:lang w:val="ru-RU" w:eastAsia="ru-RU"/>
            </w:rPr>
          </w:pPr>
          <w:hyperlink w:anchor="_Toc393964639" w:history="1">
            <w:r w:rsidR="008E7114" w:rsidRPr="008E7114">
              <w:rPr>
                <w:rStyle w:val="a3"/>
                <w:rFonts w:asciiTheme="majorHAnsi" w:eastAsiaTheme="majorEastAsia" w:hAnsiTheme="majorHAnsi" w:cstheme="majorBidi"/>
                <w:noProof/>
                <w:sz w:val="24"/>
                <w:lang w:val="ru-RU" w:eastAsia="ru-RU"/>
              </w:rPr>
              <w:t>13.</w:t>
            </w:r>
            <w:r w:rsidR="008E7114" w:rsidRPr="008E7114">
              <w:rPr>
                <w:rFonts w:asciiTheme="minorHAnsi" w:eastAsiaTheme="minorEastAsia" w:hAnsiTheme="minorHAnsi" w:cstheme="minorBidi"/>
                <w:b w:val="0"/>
                <w:bCs w:val="0"/>
                <w:noProof/>
                <w:sz w:val="20"/>
                <w:szCs w:val="22"/>
                <w:lang w:val="ru-RU" w:eastAsia="ru-RU"/>
              </w:rPr>
              <w:tab/>
            </w:r>
            <w:r w:rsidR="008E7114" w:rsidRPr="008E7114">
              <w:rPr>
                <w:rStyle w:val="a3"/>
                <w:rFonts w:asciiTheme="majorHAnsi" w:eastAsiaTheme="majorEastAsia" w:hAnsiTheme="majorHAnsi" w:cstheme="majorBidi"/>
                <w:noProof/>
                <w:sz w:val="24"/>
                <w:lang w:val="ru-RU" w:eastAsia="ru-RU"/>
              </w:rPr>
              <w:t>Решение вопросов (включая решение споров)</w:t>
            </w:r>
            <w:r w:rsidR="008E7114" w:rsidRPr="008E7114">
              <w:rPr>
                <w:noProof/>
                <w:webHidden/>
                <w:sz w:val="24"/>
              </w:rPr>
              <w:tab/>
            </w:r>
            <w:r w:rsidR="004332C9" w:rsidRPr="008E7114">
              <w:rPr>
                <w:noProof/>
                <w:webHidden/>
                <w:sz w:val="24"/>
              </w:rPr>
              <w:fldChar w:fldCharType="begin"/>
            </w:r>
            <w:r w:rsidR="008E7114" w:rsidRPr="008E7114">
              <w:rPr>
                <w:noProof/>
                <w:webHidden/>
                <w:sz w:val="24"/>
              </w:rPr>
              <w:instrText xml:space="preserve"> PAGEREF _Toc393964639 \h </w:instrText>
            </w:r>
            <w:r w:rsidR="004332C9" w:rsidRPr="008E7114">
              <w:rPr>
                <w:noProof/>
                <w:webHidden/>
                <w:sz w:val="24"/>
              </w:rPr>
            </w:r>
            <w:r w:rsidR="004332C9" w:rsidRPr="008E7114">
              <w:rPr>
                <w:noProof/>
                <w:webHidden/>
                <w:sz w:val="24"/>
              </w:rPr>
              <w:fldChar w:fldCharType="separate"/>
            </w:r>
            <w:r w:rsidR="003F4E59">
              <w:rPr>
                <w:noProof/>
                <w:webHidden/>
                <w:sz w:val="24"/>
              </w:rPr>
              <w:t>33</w:t>
            </w:r>
            <w:r w:rsidR="004332C9" w:rsidRPr="008E7114">
              <w:rPr>
                <w:noProof/>
                <w:webHidden/>
                <w:sz w:val="24"/>
              </w:rPr>
              <w:fldChar w:fldCharType="end"/>
            </w:r>
          </w:hyperlink>
        </w:p>
        <w:p w:rsidR="008E7114" w:rsidRDefault="004332C9">
          <w:r w:rsidRPr="008E7114">
            <w:rPr>
              <w:b/>
              <w:bCs/>
              <w:sz w:val="18"/>
            </w:rPr>
            <w:fldChar w:fldCharType="end"/>
          </w:r>
        </w:p>
      </w:sdtContent>
    </w:sdt>
    <w:p w:rsidR="00E86E00" w:rsidRPr="00E86E00" w:rsidRDefault="00E86E00" w:rsidP="00E86E00">
      <w:pPr>
        <w:rPr>
          <w:rFonts w:eastAsiaTheme="majorEastAsia"/>
        </w:rPr>
      </w:pPr>
    </w:p>
    <w:p w:rsidR="00E86E00" w:rsidRDefault="00E86E00">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b/>
          <w:bCs/>
          <w:caps/>
          <w:color w:val="2E74B5" w:themeColor="accent1" w:themeShade="BF"/>
          <w:sz w:val="32"/>
          <w:szCs w:val="32"/>
        </w:rPr>
        <w:br w:type="page"/>
      </w:r>
    </w:p>
    <w:p w:rsidR="00E86E00" w:rsidRPr="00E86E00" w:rsidRDefault="00E86E00" w:rsidP="00BB2DBA">
      <w:pPr>
        <w:pStyle w:val="1"/>
        <w:keepLines/>
        <w:numPr>
          <w:ilvl w:val="0"/>
          <w:numId w:val="2"/>
        </w:numPr>
        <w:rPr>
          <w:rFonts w:asciiTheme="majorHAnsi" w:eastAsiaTheme="majorEastAsia" w:hAnsiTheme="majorHAnsi" w:cstheme="majorBidi"/>
          <w:b w:val="0"/>
          <w:bCs w:val="0"/>
          <w:caps w:val="0"/>
          <w:color w:val="2E74B5" w:themeColor="accent1" w:themeShade="BF"/>
          <w:sz w:val="32"/>
          <w:szCs w:val="32"/>
          <w:u w:val="none"/>
          <w:lang w:val="ru-RU" w:eastAsia="ru-RU"/>
        </w:rPr>
      </w:pPr>
      <w:bookmarkStart w:id="0" w:name="_Toc391214683"/>
      <w:bookmarkStart w:id="1" w:name="_Toc393964627"/>
      <w:r w:rsidRPr="00E86E00">
        <w:rPr>
          <w:rFonts w:asciiTheme="majorHAnsi" w:eastAsiaTheme="majorEastAsia" w:hAnsiTheme="majorHAnsi" w:cstheme="majorBidi"/>
          <w:b w:val="0"/>
          <w:bCs w:val="0"/>
          <w:caps w:val="0"/>
          <w:color w:val="2E74B5" w:themeColor="accent1" w:themeShade="BF"/>
          <w:sz w:val="32"/>
          <w:szCs w:val="32"/>
          <w:u w:val="none"/>
          <w:lang w:val="ru-RU" w:eastAsia="ru-RU"/>
        </w:rPr>
        <w:t>Общие положения</w:t>
      </w:r>
      <w:bookmarkEnd w:id="0"/>
      <w:bookmarkEnd w:id="1"/>
    </w:p>
    <w:p w:rsidR="002B3EA6" w:rsidRPr="00F859A2" w:rsidRDefault="002B3EA6" w:rsidP="00A04ACE">
      <w:pPr>
        <w:pStyle w:val="22"/>
        <w:numPr>
          <w:ilvl w:val="0"/>
          <w:numId w:val="4"/>
        </w:numPr>
        <w:shd w:val="clear" w:color="auto" w:fill="auto"/>
        <w:spacing w:before="40" w:after="40" w:line="276" w:lineRule="auto"/>
        <w:ind w:left="993" w:right="60" w:hanging="567"/>
        <w:contextualSpacing/>
        <w:jc w:val="both"/>
        <w:rPr>
          <w:sz w:val="24"/>
          <w:szCs w:val="24"/>
        </w:rPr>
      </w:pPr>
      <w:r w:rsidRPr="00F859A2">
        <w:rPr>
          <w:sz w:val="24"/>
          <w:szCs w:val="24"/>
        </w:rPr>
        <w:t xml:space="preserve">Настоящий Регламент определяет порядок организации и проведения первого регионального Чемпионата </w:t>
      </w:r>
      <w:r w:rsidRPr="00F859A2">
        <w:rPr>
          <w:sz w:val="24"/>
          <w:szCs w:val="24"/>
          <w:lang w:val="en-US"/>
        </w:rPr>
        <w:t>WorldSkillsRussia</w:t>
      </w:r>
      <w:r w:rsidRPr="00F859A2">
        <w:rPr>
          <w:sz w:val="24"/>
          <w:szCs w:val="24"/>
        </w:rPr>
        <w:t xml:space="preserve"> (далее - Чемпионат) в Приморском крае.</w:t>
      </w:r>
    </w:p>
    <w:p w:rsidR="002B3EA6" w:rsidRPr="00F859A2" w:rsidRDefault="002B3EA6" w:rsidP="00A04ACE">
      <w:pPr>
        <w:pStyle w:val="22"/>
        <w:numPr>
          <w:ilvl w:val="0"/>
          <w:numId w:val="4"/>
        </w:numPr>
        <w:shd w:val="clear" w:color="auto" w:fill="auto"/>
        <w:spacing w:before="40" w:after="40" w:line="276" w:lineRule="auto"/>
        <w:ind w:left="993" w:right="60" w:hanging="567"/>
        <w:contextualSpacing/>
        <w:jc w:val="both"/>
        <w:rPr>
          <w:sz w:val="24"/>
          <w:szCs w:val="24"/>
        </w:rPr>
      </w:pPr>
      <w:r w:rsidRPr="00F859A2">
        <w:rPr>
          <w:sz w:val="24"/>
          <w:szCs w:val="24"/>
        </w:rPr>
        <w:t>Для проведения Чемпионата формируется Оргкомитет Чемпионата. В Оргкомитет входят:</w:t>
      </w:r>
    </w:p>
    <w:tbl>
      <w:tblPr>
        <w:tblW w:w="9552" w:type="dxa"/>
        <w:tblLayout w:type="fixed"/>
        <w:tblCellMar>
          <w:left w:w="10" w:type="dxa"/>
          <w:right w:w="10" w:type="dxa"/>
        </w:tblCellMar>
        <w:tblLook w:val="04A0" w:firstRow="1" w:lastRow="0" w:firstColumn="1" w:lastColumn="0" w:noHBand="0" w:noVBand="1"/>
      </w:tblPr>
      <w:tblGrid>
        <w:gridCol w:w="3554"/>
        <w:gridCol w:w="3402"/>
        <w:gridCol w:w="2596"/>
      </w:tblGrid>
      <w:tr w:rsidR="002B3EA6" w:rsidRPr="00063AE7" w:rsidTr="00930BD1">
        <w:trPr>
          <w:trHeight w:val="673"/>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2B3EA6" w:rsidRPr="00063AE7" w:rsidRDefault="002B3EA6" w:rsidP="00F859A2">
            <w:pPr>
              <w:pStyle w:val="22"/>
              <w:shd w:val="clear" w:color="auto" w:fill="auto"/>
              <w:spacing w:before="40" w:after="40" w:line="276" w:lineRule="auto"/>
              <w:ind w:left="80" w:firstLine="0"/>
              <w:contextualSpacing/>
              <w:rPr>
                <w:sz w:val="22"/>
                <w:szCs w:val="24"/>
              </w:rPr>
            </w:pPr>
            <w:r w:rsidRPr="00063AE7">
              <w:rPr>
                <w:sz w:val="22"/>
                <w:szCs w:val="24"/>
              </w:rPr>
              <w:t>Наименование организации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3EA6" w:rsidRPr="00063AE7" w:rsidRDefault="002B3EA6" w:rsidP="00F859A2">
            <w:pPr>
              <w:pStyle w:val="22"/>
              <w:shd w:val="clear" w:color="auto" w:fill="auto"/>
              <w:spacing w:before="40" w:after="40" w:line="276" w:lineRule="auto"/>
              <w:ind w:left="140" w:firstLine="0"/>
              <w:contextualSpacing/>
              <w:rPr>
                <w:sz w:val="22"/>
                <w:szCs w:val="24"/>
              </w:rPr>
            </w:pPr>
            <w:r w:rsidRPr="00063AE7">
              <w:rPr>
                <w:sz w:val="22"/>
                <w:szCs w:val="24"/>
              </w:rPr>
              <w:t>Компетенция, ответственность</w:t>
            </w:r>
          </w:p>
        </w:tc>
        <w:tc>
          <w:tcPr>
            <w:tcW w:w="2596" w:type="dxa"/>
            <w:tcBorders>
              <w:top w:val="single" w:sz="4" w:space="0" w:color="auto"/>
              <w:left w:val="single" w:sz="4" w:space="0" w:color="auto"/>
              <w:bottom w:val="single" w:sz="4" w:space="0" w:color="auto"/>
              <w:right w:val="single" w:sz="4" w:space="0" w:color="auto"/>
            </w:tcBorders>
            <w:shd w:val="clear" w:color="auto" w:fill="FFFFFF"/>
          </w:tcPr>
          <w:p w:rsidR="002B3EA6" w:rsidRPr="00063AE7" w:rsidRDefault="002B3EA6" w:rsidP="00F859A2">
            <w:pPr>
              <w:pStyle w:val="22"/>
              <w:shd w:val="clear" w:color="auto" w:fill="auto"/>
              <w:spacing w:before="40" w:after="40" w:line="276" w:lineRule="auto"/>
              <w:ind w:left="60" w:firstLine="0"/>
              <w:contextualSpacing/>
              <w:rPr>
                <w:sz w:val="22"/>
                <w:szCs w:val="24"/>
              </w:rPr>
            </w:pPr>
            <w:r w:rsidRPr="00063AE7">
              <w:rPr>
                <w:sz w:val="22"/>
                <w:szCs w:val="24"/>
              </w:rPr>
              <w:t>Электронный адрес</w:t>
            </w:r>
          </w:p>
        </w:tc>
      </w:tr>
      <w:tr w:rsidR="002B3EA6" w:rsidRPr="00063AE7" w:rsidTr="00930BD1">
        <w:trPr>
          <w:trHeight w:val="940"/>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2B3EA6" w:rsidRPr="00063AE7" w:rsidRDefault="002B3EA6" w:rsidP="00F859A2">
            <w:pPr>
              <w:pStyle w:val="22"/>
              <w:shd w:val="clear" w:color="auto" w:fill="auto"/>
              <w:spacing w:before="40" w:after="40" w:line="276" w:lineRule="auto"/>
              <w:ind w:left="80" w:firstLine="0"/>
              <w:contextualSpacing/>
              <w:rPr>
                <w:sz w:val="22"/>
                <w:szCs w:val="24"/>
              </w:rPr>
            </w:pPr>
            <w:r w:rsidRPr="00063AE7">
              <w:rPr>
                <w:sz w:val="22"/>
                <w:szCs w:val="24"/>
              </w:rPr>
              <w:t>КГА ПОУ «ДВССК» РКЦ ВСР Приморского Края</w:t>
            </w:r>
          </w:p>
          <w:p w:rsidR="002B3EA6" w:rsidRPr="00063AE7" w:rsidRDefault="002B3EA6" w:rsidP="00F859A2">
            <w:pPr>
              <w:pStyle w:val="22"/>
              <w:shd w:val="clear" w:color="auto" w:fill="auto"/>
              <w:spacing w:before="40" w:after="40" w:line="276" w:lineRule="auto"/>
              <w:ind w:left="80" w:firstLine="0"/>
              <w:contextualSpacing/>
              <w:rPr>
                <w:sz w:val="22"/>
                <w:szCs w:val="24"/>
              </w:rPr>
            </w:pPr>
            <w:r w:rsidRPr="00063AE7">
              <w:rPr>
                <w:sz w:val="22"/>
                <w:szCs w:val="24"/>
              </w:rPr>
              <w:t>Департамент образования и науки Приморского Края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3EA6" w:rsidRPr="00063AE7" w:rsidRDefault="002B3EA6" w:rsidP="00F859A2">
            <w:pPr>
              <w:pStyle w:val="22"/>
              <w:shd w:val="clear" w:color="auto" w:fill="auto"/>
              <w:spacing w:before="40" w:after="40" w:line="276" w:lineRule="auto"/>
              <w:ind w:left="140" w:firstLine="0"/>
              <w:contextualSpacing/>
              <w:rPr>
                <w:sz w:val="22"/>
                <w:szCs w:val="24"/>
              </w:rPr>
            </w:pPr>
            <w:r w:rsidRPr="00063AE7">
              <w:rPr>
                <w:sz w:val="22"/>
                <w:szCs w:val="24"/>
              </w:rPr>
              <w:t>Общая координация подготовки и</w:t>
            </w:r>
            <w:r w:rsidRPr="00063AE7">
              <w:rPr>
                <w:sz w:val="22"/>
                <w:szCs w:val="24"/>
              </w:rPr>
              <w:br/>
              <w:t>проведения Чемпионата, деловая</w:t>
            </w:r>
            <w:r w:rsidRPr="00063AE7">
              <w:rPr>
                <w:sz w:val="22"/>
                <w:szCs w:val="24"/>
              </w:rPr>
              <w:br/>
              <w:t>программа, СМИ</w:t>
            </w:r>
          </w:p>
        </w:tc>
        <w:tc>
          <w:tcPr>
            <w:tcW w:w="2596" w:type="dxa"/>
            <w:tcBorders>
              <w:top w:val="single" w:sz="4" w:space="0" w:color="auto"/>
              <w:left w:val="single" w:sz="4" w:space="0" w:color="auto"/>
              <w:bottom w:val="single" w:sz="4" w:space="0" w:color="auto"/>
              <w:right w:val="single" w:sz="4" w:space="0" w:color="auto"/>
            </w:tcBorders>
            <w:shd w:val="clear" w:color="auto" w:fill="FFFFFF"/>
          </w:tcPr>
          <w:p w:rsidR="002B3EA6" w:rsidRPr="00063AE7" w:rsidRDefault="00D62933" w:rsidP="00F859A2">
            <w:pPr>
              <w:pStyle w:val="22"/>
              <w:shd w:val="clear" w:color="auto" w:fill="auto"/>
              <w:spacing w:before="40" w:after="40" w:line="276" w:lineRule="auto"/>
              <w:ind w:left="60" w:firstLine="0"/>
              <w:contextualSpacing/>
              <w:rPr>
                <w:sz w:val="22"/>
                <w:szCs w:val="24"/>
                <w:lang w:val="en-US"/>
              </w:rPr>
            </w:pPr>
            <w:hyperlink r:id="rId9" w:history="1">
              <w:r w:rsidR="002B3EA6" w:rsidRPr="00063AE7">
                <w:rPr>
                  <w:rStyle w:val="a3"/>
                  <w:sz w:val="22"/>
                  <w:szCs w:val="24"/>
                </w:rPr>
                <w:t>dvssk-bk@yandex</w:t>
              </w:r>
              <w:r w:rsidR="002B3EA6" w:rsidRPr="00063AE7">
                <w:rPr>
                  <w:rStyle w:val="a3"/>
                  <w:sz w:val="22"/>
                  <w:szCs w:val="24"/>
                  <w:lang w:val="en-US"/>
                </w:rPr>
                <w:t>.ru</w:t>
              </w:r>
            </w:hyperlink>
          </w:p>
          <w:p w:rsidR="002B3EA6" w:rsidRPr="00063AE7" w:rsidRDefault="002B3EA6" w:rsidP="00F859A2">
            <w:pPr>
              <w:pStyle w:val="22"/>
              <w:shd w:val="clear" w:color="auto" w:fill="auto"/>
              <w:spacing w:before="40" w:after="40" w:line="276" w:lineRule="auto"/>
              <w:ind w:left="60" w:firstLine="0"/>
              <w:contextualSpacing/>
              <w:rPr>
                <w:sz w:val="22"/>
                <w:szCs w:val="24"/>
                <w:lang w:val="en-US"/>
              </w:rPr>
            </w:pPr>
          </w:p>
        </w:tc>
      </w:tr>
      <w:tr w:rsidR="002B3EA6" w:rsidRPr="00063AE7" w:rsidTr="00930BD1">
        <w:trPr>
          <w:trHeight w:val="1490"/>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2B3EA6" w:rsidRPr="00930BD1" w:rsidRDefault="002B3EA6" w:rsidP="00F859A2">
            <w:pPr>
              <w:pStyle w:val="22"/>
              <w:shd w:val="clear" w:color="auto" w:fill="auto"/>
              <w:spacing w:before="40" w:after="40" w:line="276" w:lineRule="auto"/>
              <w:ind w:left="80" w:firstLine="0"/>
              <w:contextualSpacing/>
              <w:rPr>
                <w:sz w:val="22"/>
                <w:szCs w:val="22"/>
              </w:rPr>
            </w:pPr>
            <w:r w:rsidRPr="00930BD1">
              <w:rPr>
                <w:sz w:val="22"/>
                <w:szCs w:val="22"/>
              </w:rPr>
              <w:t xml:space="preserve">Владивостокский государственный университет экономики и сервиса </w:t>
            </w:r>
            <w:r w:rsidR="00930BD1">
              <w:rPr>
                <w:sz w:val="22"/>
                <w:szCs w:val="22"/>
              </w:rPr>
              <w:t>«</w:t>
            </w:r>
            <w:r w:rsidR="00930BD1" w:rsidRPr="00930BD1">
              <w:rPr>
                <w:sz w:val="22"/>
                <w:szCs w:val="22"/>
              </w:rPr>
              <w:t>Профессиональная школа индустрии моды и красо</w:t>
            </w:r>
            <w:r w:rsidR="00930BD1">
              <w:rPr>
                <w:sz w:val="22"/>
                <w:szCs w:val="22"/>
              </w:rPr>
              <w:t>ты»</w:t>
            </w:r>
          </w:p>
          <w:p w:rsidR="002B3EA6" w:rsidRPr="00063AE7" w:rsidRDefault="002B3EA6" w:rsidP="00F859A2">
            <w:pPr>
              <w:pStyle w:val="22"/>
              <w:shd w:val="clear" w:color="auto" w:fill="auto"/>
              <w:spacing w:before="40" w:after="40" w:line="276" w:lineRule="auto"/>
              <w:ind w:left="80" w:firstLine="0"/>
              <w:contextualSpacing/>
              <w:rPr>
                <w:sz w:val="22"/>
                <w:szCs w:val="24"/>
              </w:rPr>
            </w:pPr>
            <w:r w:rsidRPr="00063AE7">
              <w:rPr>
                <w:sz w:val="22"/>
                <w:szCs w:val="24"/>
              </w:rPr>
              <w:t>КГА ПОУ «Колледж технологии и сервиса»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3EA6" w:rsidRPr="00063AE7" w:rsidRDefault="002B3EA6" w:rsidP="00A04ACE">
            <w:pPr>
              <w:pStyle w:val="22"/>
              <w:numPr>
                <w:ilvl w:val="0"/>
                <w:numId w:val="5"/>
              </w:numPr>
              <w:shd w:val="clear" w:color="auto" w:fill="auto"/>
              <w:tabs>
                <w:tab w:val="left" w:pos="270"/>
              </w:tabs>
              <w:spacing w:before="40" w:after="40" w:line="276" w:lineRule="auto"/>
              <w:ind w:left="140" w:firstLine="0"/>
              <w:contextualSpacing/>
              <w:rPr>
                <w:sz w:val="22"/>
                <w:szCs w:val="24"/>
              </w:rPr>
            </w:pPr>
            <w:r w:rsidRPr="00063AE7">
              <w:rPr>
                <w:sz w:val="22"/>
                <w:szCs w:val="24"/>
              </w:rPr>
              <w:t>Парикмахерское искусство</w:t>
            </w:r>
          </w:p>
          <w:p w:rsidR="002B3EA6" w:rsidRPr="00063AE7" w:rsidRDefault="002B3EA6" w:rsidP="00F859A2">
            <w:pPr>
              <w:pStyle w:val="22"/>
              <w:shd w:val="clear" w:color="auto" w:fill="auto"/>
              <w:tabs>
                <w:tab w:val="left" w:pos="284"/>
              </w:tabs>
              <w:spacing w:before="40" w:after="40" w:line="276" w:lineRule="auto"/>
              <w:ind w:left="140" w:firstLine="0"/>
              <w:contextualSpacing/>
              <w:rPr>
                <w:sz w:val="22"/>
                <w:szCs w:val="24"/>
              </w:rPr>
            </w:pPr>
          </w:p>
        </w:tc>
        <w:tc>
          <w:tcPr>
            <w:tcW w:w="2596" w:type="dxa"/>
            <w:tcBorders>
              <w:top w:val="single" w:sz="4" w:space="0" w:color="auto"/>
              <w:left w:val="single" w:sz="4" w:space="0" w:color="auto"/>
              <w:bottom w:val="single" w:sz="4" w:space="0" w:color="auto"/>
              <w:right w:val="single" w:sz="4" w:space="0" w:color="auto"/>
            </w:tcBorders>
            <w:shd w:val="clear" w:color="auto" w:fill="FFFFFF"/>
          </w:tcPr>
          <w:p w:rsidR="002B3EA6" w:rsidRPr="00063AE7" w:rsidRDefault="00D62933" w:rsidP="00F859A2">
            <w:pPr>
              <w:pStyle w:val="22"/>
              <w:shd w:val="clear" w:color="auto" w:fill="auto"/>
              <w:spacing w:before="40" w:after="40" w:line="276" w:lineRule="auto"/>
              <w:ind w:left="60" w:firstLine="0"/>
              <w:contextualSpacing/>
              <w:rPr>
                <w:sz w:val="22"/>
                <w:szCs w:val="24"/>
                <w:lang w:val="en-US"/>
              </w:rPr>
            </w:pPr>
            <w:hyperlink r:id="rId10" w:history="1">
              <w:r w:rsidR="002B3EA6" w:rsidRPr="00063AE7">
                <w:rPr>
                  <w:rStyle w:val="a3"/>
                  <w:sz w:val="22"/>
                  <w:szCs w:val="24"/>
                  <w:lang w:val="en-US"/>
                </w:rPr>
                <w:t>marina.mogilnaya@vssu.ru</w:t>
              </w:r>
            </w:hyperlink>
          </w:p>
          <w:p w:rsidR="002B3EA6" w:rsidRPr="00063AE7" w:rsidRDefault="002B3EA6" w:rsidP="00F859A2">
            <w:pPr>
              <w:pStyle w:val="22"/>
              <w:shd w:val="clear" w:color="auto" w:fill="auto"/>
              <w:spacing w:before="40" w:after="40" w:line="276" w:lineRule="auto"/>
              <w:ind w:left="60" w:firstLine="0"/>
              <w:contextualSpacing/>
              <w:rPr>
                <w:sz w:val="22"/>
                <w:szCs w:val="24"/>
                <w:lang w:val="en-US"/>
              </w:rPr>
            </w:pPr>
          </w:p>
          <w:p w:rsidR="002B3EA6" w:rsidRPr="00063AE7" w:rsidRDefault="002B3EA6" w:rsidP="00F859A2">
            <w:pPr>
              <w:pStyle w:val="22"/>
              <w:shd w:val="clear" w:color="auto" w:fill="auto"/>
              <w:spacing w:before="40" w:after="40" w:line="276" w:lineRule="auto"/>
              <w:ind w:left="60" w:firstLine="0"/>
              <w:contextualSpacing/>
              <w:rPr>
                <w:sz w:val="22"/>
                <w:szCs w:val="24"/>
                <w:lang w:val="en-US"/>
              </w:rPr>
            </w:pPr>
          </w:p>
          <w:p w:rsidR="002B3EA6" w:rsidRPr="00063AE7" w:rsidRDefault="002B3EA6" w:rsidP="00F859A2">
            <w:pPr>
              <w:pStyle w:val="22"/>
              <w:shd w:val="clear" w:color="auto" w:fill="auto"/>
              <w:spacing w:before="40" w:after="40" w:line="276" w:lineRule="auto"/>
              <w:ind w:left="60" w:firstLine="0"/>
              <w:contextualSpacing/>
              <w:rPr>
                <w:sz w:val="22"/>
                <w:szCs w:val="24"/>
                <w:lang w:val="en-US"/>
              </w:rPr>
            </w:pPr>
          </w:p>
          <w:p w:rsidR="002B3EA6" w:rsidRPr="00063AE7" w:rsidRDefault="00D62933" w:rsidP="00F859A2">
            <w:pPr>
              <w:pStyle w:val="22"/>
              <w:shd w:val="clear" w:color="auto" w:fill="auto"/>
              <w:spacing w:before="40" w:after="40" w:line="276" w:lineRule="auto"/>
              <w:ind w:left="60" w:firstLine="0"/>
              <w:contextualSpacing/>
              <w:rPr>
                <w:sz w:val="22"/>
                <w:szCs w:val="24"/>
                <w:lang w:val="en-US"/>
              </w:rPr>
            </w:pPr>
            <w:hyperlink r:id="rId11" w:history="1">
              <w:r w:rsidR="002B3EA6" w:rsidRPr="00063AE7">
                <w:rPr>
                  <w:rStyle w:val="a3"/>
                  <w:sz w:val="22"/>
                  <w:szCs w:val="24"/>
                  <w:lang w:val="en-US"/>
                </w:rPr>
                <w:t>spo_ktus@list.ru</w:t>
              </w:r>
            </w:hyperlink>
          </w:p>
          <w:p w:rsidR="002B3EA6" w:rsidRPr="00063AE7" w:rsidRDefault="002B3EA6" w:rsidP="00F859A2">
            <w:pPr>
              <w:pStyle w:val="22"/>
              <w:shd w:val="clear" w:color="auto" w:fill="auto"/>
              <w:spacing w:before="40" w:after="40" w:line="276" w:lineRule="auto"/>
              <w:ind w:left="60" w:firstLine="0"/>
              <w:contextualSpacing/>
              <w:rPr>
                <w:sz w:val="22"/>
                <w:szCs w:val="24"/>
                <w:lang w:val="en-US"/>
              </w:rPr>
            </w:pPr>
          </w:p>
        </w:tc>
      </w:tr>
      <w:tr w:rsidR="002B3EA6" w:rsidRPr="00063AE7" w:rsidTr="00930BD1">
        <w:trPr>
          <w:trHeight w:val="1217"/>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2B3EA6" w:rsidRPr="00063AE7" w:rsidRDefault="002B3EA6" w:rsidP="00F859A2">
            <w:pPr>
              <w:pStyle w:val="22"/>
              <w:shd w:val="clear" w:color="auto" w:fill="auto"/>
              <w:spacing w:before="40" w:after="40" w:line="276" w:lineRule="auto"/>
              <w:ind w:left="80" w:firstLine="0"/>
              <w:contextualSpacing/>
              <w:rPr>
                <w:sz w:val="22"/>
                <w:szCs w:val="24"/>
              </w:rPr>
            </w:pPr>
            <w:r w:rsidRPr="00063AE7">
              <w:rPr>
                <w:sz w:val="22"/>
                <w:szCs w:val="24"/>
              </w:rPr>
              <w:t>Владивостокский государственный университет экономики и сервиса Колледж сервиса и дизайна.</w:t>
            </w:r>
          </w:p>
          <w:p w:rsidR="002B3EA6" w:rsidRPr="00063AE7" w:rsidRDefault="002B3EA6" w:rsidP="00F859A2">
            <w:pPr>
              <w:pStyle w:val="22"/>
              <w:shd w:val="clear" w:color="auto" w:fill="auto"/>
              <w:spacing w:before="40" w:after="40" w:line="276" w:lineRule="auto"/>
              <w:ind w:left="80" w:firstLine="0"/>
              <w:contextualSpacing/>
              <w:rPr>
                <w:sz w:val="22"/>
                <w:szCs w:val="24"/>
              </w:rPr>
            </w:pPr>
            <w:r w:rsidRPr="00063AE7">
              <w:rPr>
                <w:sz w:val="22"/>
                <w:szCs w:val="24"/>
              </w:rPr>
              <w:t>КГА ПОУ «Колледж технологии и сервиса»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3EA6" w:rsidRPr="00063AE7" w:rsidRDefault="002B3EA6" w:rsidP="00F859A2">
            <w:pPr>
              <w:pStyle w:val="22"/>
              <w:shd w:val="clear" w:color="auto" w:fill="auto"/>
              <w:spacing w:before="40" w:after="40" w:line="276" w:lineRule="auto"/>
              <w:ind w:left="140" w:firstLine="0"/>
              <w:contextualSpacing/>
              <w:rPr>
                <w:sz w:val="22"/>
                <w:szCs w:val="24"/>
              </w:rPr>
            </w:pPr>
            <w:r w:rsidRPr="00063AE7">
              <w:rPr>
                <w:sz w:val="22"/>
                <w:szCs w:val="24"/>
              </w:rPr>
              <w:t>-Поварское дело</w:t>
            </w:r>
          </w:p>
        </w:tc>
        <w:tc>
          <w:tcPr>
            <w:tcW w:w="2596" w:type="dxa"/>
            <w:tcBorders>
              <w:top w:val="single" w:sz="4" w:space="0" w:color="auto"/>
              <w:left w:val="single" w:sz="4" w:space="0" w:color="auto"/>
              <w:bottom w:val="single" w:sz="4" w:space="0" w:color="auto"/>
              <w:right w:val="single" w:sz="4" w:space="0" w:color="auto"/>
            </w:tcBorders>
            <w:shd w:val="clear" w:color="auto" w:fill="FFFFFF"/>
          </w:tcPr>
          <w:p w:rsidR="002B3EA6" w:rsidRPr="00063AE7" w:rsidRDefault="00D62933" w:rsidP="00F859A2">
            <w:pPr>
              <w:pStyle w:val="22"/>
              <w:shd w:val="clear" w:color="auto" w:fill="auto"/>
              <w:spacing w:before="40" w:after="40" w:line="276" w:lineRule="auto"/>
              <w:ind w:left="60" w:firstLine="0"/>
              <w:contextualSpacing/>
              <w:rPr>
                <w:sz w:val="22"/>
                <w:szCs w:val="24"/>
              </w:rPr>
            </w:pPr>
            <w:hyperlink r:id="rId12" w:history="1">
              <w:r w:rsidR="002B3EA6" w:rsidRPr="00063AE7">
                <w:rPr>
                  <w:rStyle w:val="a3"/>
                  <w:sz w:val="22"/>
                  <w:szCs w:val="24"/>
                </w:rPr>
                <w:t>galina-2705@mail.ru</w:t>
              </w:r>
            </w:hyperlink>
          </w:p>
          <w:p w:rsidR="002B3EA6" w:rsidRPr="00063AE7" w:rsidRDefault="002B3EA6" w:rsidP="00F859A2">
            <w:pPr>
              <w:pStyle w:val="22"/>
              <w:shd w:val="clear" w:color="auto" w:fill="auto"/>
              <w:spacing w:before="40" w:after="40" w:line="276" w:lineRule="auto"/>
              <w:ind w:left="60" w:firstLine="0"/>
              <w:contextualSpacing/>
              <w:rPr>
                <w:sz w:val="22"/>
                <w:szCs w:val="24"/>
              </w:rPr>
            </w:pPr>
          </w:p>
          <w:p w:rsidR="002B3EA6" w:rsidRPr="00063AE7" w:rsidRDefault="002B3EA6" w:rsidP="00F859A2">
            <w:pPr>
              <w:pStyle w:val="22"/>
              <w:shd w:val="clear" w:color="auto" w:fill="auto"/>
              <w:spacing w:before="40" w:after="40" w:line="276" w:lineRule="auto"/>
              <w:ind w:left="60" w:firstLine="0"/>
              <w:contextualSpacing/>
              <w:rPr>
                <w:sz w:val="22"/>
                <w:szCs w:val="24"/>
              </w:rPr>
            </w:pPr>
          </w:p>
          <w:p w:rsidR="002B3EA6" w:rsidRPr="00063AE7" w:rsidRDefault="002B3EA6" w:rsidP="00F859A2">
            <w:pPr>
              <w:pStyle w:val="22"/>
              <w:shd w:val="clear" w:color="auto" w:fill="auto"/>
              <w:spacing w:before="40" w:after="40" w:line="276" w:lineRule="auto"/>
              <w:ind w:left="60" w:firstLine="0"/>
              <w:contextualSpacing/>
              <w:rPr>
                <w:sz w:val="22"/>
                <w:szCs w:val="24"/>
              </w:rPr>
            </w:pPr>
          </w:p>
          <w:p w:rsidR="002B3EA6" w:rsidRPr="00063AE7" w:rsidRDefault="002B3EA6" w:rsidP="00F859A2">
            <w:pPr>
              <w:pStyle w:val="22"/>
              <w:shd w:val="clear" w:color="auto" w:fill="auto"/>
              <w:spacing w:before="40" w:after="40" w:line="276" w:lineRule="auto"/>
              <w:ind w:left="60" w:firstLine="0"/>
              <w:contextualSpacing/>
              <w:rPr>
                <w:sz w:val="22"/>
                <w:szCs w:val="24"/>
              </w:rPr>
            </w:pPr>
          </w:p>
          <w:p w:rsidR="002B3EA6" w:rsidRPr="00063AE7" w:rsidRDefault="00D62933" w:rsidP="00F859A2">
            <w:pPr>
              <w:pStyle w:val="22"/>
              <w:shd w:val="clear" w:color="auto" w:fill="auto"/>
              <w:spacing w:before="40" w:after="40" w:line="276" w:lineRule="auto"/>
              <w:ind w:left="60" w:firstLine="0"/>
              <w:contextualSpacing/>
              <w:rPr>
                <w:sz w:val="22"/>
                <w:szCs w:val="24"/>
              </w:rPr>
            </w:pPr>
            <w:hyperlink r:id="rId13" w:history="1">
              <w:r w:rsidR="002B3EA6" w:rsidRPr="00063AE7">
                <w:rPr>
                  <w:rStyle w:val="a3"/>
                  <w:sz w:val="22"/>
                  <w:szCs w:val="24"/>
                  <w:lang w:val="en-US"/>
                </w:rPr>
                <w:t>spo</w:t>
              </w:r>
              <w:r w:rsidR="002B3EA6" w:rsidRPr="00063AE7">
                <w:rPr>
                  <w:rStyle w:val="a3"/>
                  <w:sz w:val="22"/>
                  <w:szCs w:val="24"/>
                </w:rPr>
                <w:t>_</w:t>
              </w:r>
              <w:r w:rsidR="002B3EA6" w:rsidRPr="00063AE7">
                <w:rPr>
                  <w:rStyle w:val="a3"/>
                  <w:sz w:val="22"/>
                  <w:szCs w:val="24"/>
                  <w:lang w:val="en-US"/>
                </w:rPr>
                <w:t>ktus</w:t>
              </w:r>
              <w:r w:rsidR="002B3EA6" w:rsidRPr="00063AE7">
                <w:rPr>
                  <w:rStyle w:val="a3"/>
                  <w:sz w:val="22"/>
                  <w:szCs w:val="24"/>
                </w:rPr>
                <w:t>@</w:t>
              </w:r>
              <w:r w:rsidR="002B3EA6" w:rsidRPr="00063AE7">
                <w:rPr>
                  <w:rStyle w:val="a3"/>
                  <w:sz w:val="22"/>
                  <w:szCs w:val="24"/>
                  <w:lang w:val="en-US"/>
                </w:rPr>
                <w:t>list</w:t>
              </w:r>
              <w:r w:rsidR="002B3EA6" w:rsidRPr="00063AE7">
                <w:rPr>
                  <w:rStyle w:val="a3"/>
                  <w:sz w:val="22"/>
                  <w:szCs w:val="24"/>
                </w:rPr>
                <w:t>.</w:t>
              </w:r>
              <w:r w:rsidR="002B3EA6" w:rsidRPr="00063AE7">
                <w:rPr>
                  <w:rStyle w:val="a3"/>
                  <w:sz w:val="22"/>
                  <w:szCs w:val="24"/>
                  <w:lang w:val="en-US"/>
                </w:rPr>
                <w:t>ru</w:t>
              </w:r>
            </w:hyperlink>
          </w:p>
        </w:tc>
      </w:tr>
      <w:tr w:rsidR="002B3EA6" w:rsidRPr="00063AE7" w:rsidTr="00930BD1">
        <w:trPr>
          <w:trHeight w:val="176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2B3EA6" w:rsidRDefault="00306A7B" w:rsidP="00F859A2">
            <w:pPr>
              <w:pStyle w:val="22"/>
              <w:shd w:val="clear" w:color="auto" w:fill="auto"/>
              <w:spacing w:before="40" w:after="40" w:line="276" w:lineRule="auto"/>
              <w:ind w:left="80" w:firstLine="0"/>
              <w:contextualSpacing/>
              <w:rPr>
                <w:sz w:val="22"/>
                <w:szCs w:val="24"/>
              </w:rPr>
            </w:pPr>
            <w:r>
              <w:rPr>
                <w:sz w:val="22"/>
                <w:szCs w:val="24"/>
              </w:rPr>
              <w:t>Национальное агентство контроля сварки (НАКС)</w:t>
            </w:r>
          </w:p>
          <w:p w:rsidR="00306A7B" w:rsidRPr="00306A7B" w:rsidRDefault="00306A7B" w:rsidP="00F859A2">
            <w:pPr>
              <w:pStyle w:val="22"/>
              <w:shd w:val="clear" w:color="auto" w:fill="auto"/>
              <w:spacing w:before="40" w:after="40" w:line="276" w:lineRule="auto"/>
              <w:ind w:left="80" w:firstLine="0"/>
              <w:contextualSpacing/>
              <w:rPr>
                <w:sz w:val="22"/>
                <w:szCs w:val="24"/>
              </w:rPr>
            </w:pPr>
            <w:r>
              <w:rPr>
                <w:sz w:val="22"/>
                <w:szCs w:val="24"/>
              </w:rPr>
              <w:t>ООО «Тихоокеанский головной аттестационный центр» (Тихоокеанский ГАЦ)</w:t>
            </w:r>
          </w:p>
          <w:p w:rsidR="002B3EA6" w:rsidRPr="00063AE7" w:rsidRDefault="002B3EA6" w:rsidP="00F859A2">
            <w:pPr>
              <w:pStyle w:val="22"/>
              <w:shd w:val="clear" w:color="auto" w:fill="auto"/>
              <w:spacing w:before="40" w:after="40" w:line="276" w:lineRule="auto"/>
              <w:ind w:left="80" w:firstLine="0"/>
              <w:contextualSpacing/>
              <w:rPr>
                <w:sz w:val="22"/>
                <w:szCs w:val="24"/>
              </w:rPr>
            </w:pPr>
            <w:r w:rsidRPr="00063AE7">
              <w:rPr>
                <w:sz w:val="22"/>
                <w:szCs w:val="24"/>
              </w:rPr>
              <w:t>ОАО «ЦС «Дальзавод»</w:t>
            </w:r>
          </w:p>
          <w:p w:rsidR="002B3EA6" w:rsidRPr="00063AE7" w:rsidRDefault="002B3EA6" w:rsidP="00F859A2">
            <w:pPr>
              <w:pStyle w:val="22"/>
              <w:shd w:val="clear" w:color="auto" w:fill="auto"/>
              <w:spacing w:before="40" w:after="40" w:line="276" w:lineRule="auto"/>
              <w:ind w:left="80" w:firstLine="0"/>
              <w:contextualSpacing/>
              <w:rPr>
                <w:sz w:val="22"/>
                <w:szCs w:val="24"/>
              </w:rPr>
            </w:pPr>
            <w:r w:rsidRPr="00063AE7">
              <w:rPr>
                <w:sz w:val="22"/>
                <w:szCs w:val="24"/>
              </w:rPr>
              <w:t>ОАО «ДЦСС»</w:t>
            </w:r>
          </w:p>
          <w:p w:rsidR="002B3EA6" w:rsidRPr="00063AE7" w:rsidRDefault="002B3EA6" w:rsidP="00F859A2">
            <w:pPr>
              <w:pStyle w:val="22"/>
              <w:shd w:val="clear" w:color="auto" w:fill="auto"/>
              <w:spacing w:before="40" w:after="40" w:line="276" w:lineRule="auto"/>
              <w:ind w:left="80" w:firstLine="0"/>
              <w:contextualSpacing/>
              <w:rPr>
                <w:sz w:val="22"/>
                <w:szCs w:val="24"/>
              </w:rPr>
            </w:pPr>
            <w:r w:rsidRPr="00063AE7">
              <w:rPr>
                <w:sz w:val="22"/>
                <w:szCs w:val="24"/>
              </w:rPr>
              <w:t>КГА ПОУ «Региональный технический колледж»</w:t>
            </w:r>
          </w:p>
          <w:p w:rsidR="002B3EA6" w:rsidRPr="00063AE7" w:rsidRDefault="002B3EA6" w:rsidP="00F859A2">
            <w:pPr>
              <w:pStyle w:val="22"/>
              <w:shd w:val="clear" w:color="auto" w:fill="auto"/>
              <w:spacing w:before="40" w:after="40" w:line="276" w:lineRule="auto"/>
              <w:ind w:left="80" w:firstLine="0"/>
              <w:contextualSpacing/>
              <w:rPr>
                <w:sz w:val="22"/>
                <w:szCs w:val="24"/>
              </w:rPr>
            </w:pPr>
            <w:r w:rsidRPr="00063AE7">
              <w:rPr>
                <w:sz w:val="22"/>
                <w:szCs w:val="24"/>
              </w:rPr>
              <w:t>ВГУЭС</w:t>
            </w:r>
          </w:p>
          <w:p w:rsidR="004836F3" w:rsidRPr="00063AE7" w:rsidRDefault="004836F3" w:rsidP="00F859A2">
            <w:pPr>
              <w:pStyle w:val="22"/>
              <w:shd w:val="clear" w:color="auto" w:fill="auto"/>
              <w:spacing w:before="40" w:after="40" w:line="276" w:lineRule="auto"/>
              <w:ind w:left="80" w:firstLine="0"/>
              <w:contextualSpacing/>
              <w:rPr>
                <w:sz w:val="22"/>
                <w:szCs w:val="24"/>
              </w:rPr>
            </w:pPr>
            <w:r w:rsidRPr="00063AE7">
              <w:rPr>
                <w:sz w:val="22"/>
                <w:szCs w:val="24"/>
              </w:rPr>
              <w:t>ДВФУ</w:t>
            </w:r>
          </w:p>
          <w:p w:rsidR="002B3EA6" w:rsidRPr="00063AE7" w:rsidRDefault="002B3EA6" w:rsidP="00F859A2">
            <w:pPr>
              <w:pStyle w:val="22"/>
              <w:shd w:val="clear" w:color="auto" w:fill="auto"/>
              <w:spacing w:before="40" w:after="40" w:line="276" w:lineRule="auto"/>
              <w:ind w:left="80" w:firstLine="0"/>
              <w:contextualSpacing/>
              <w:rPr>
                <w:sz w:val="22"/>
                <w:szCs w:val="24"/>
              </w:rPr>
            </w:pPr>
            <w:bookmarkStart w:id="2" w:name="_GoBack"/>
            <w:bookmarkEnd w:id="2"/>
            <w:r w:rsidRPr="00063AE7">
              <w:rPr>
                <w:sz w:val="22"/>
                <w:szCs w:val="24"/>
              </w:rPr>
              <w:t>АО «Восточная верфь»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3EA6" w:rsidRPr="00063AE7" w:rsidRDefault="002B3EA6" w:rsidP="00A04ACE">
            <w:pPr>
              <w:pStyle w:val="22"/>
              <w:numPr>
                <w:ilvl w:val="0"/>
                <w:numId w:val="6"/>
              </w:numPr>
              <w:shd w:val="clear" w:color="auto" w:fill="auto"/>
              <w:tabs>
                <w:tab w:val="left" w:pos="284"/>
              </w:tabs>
              <w:spacing w:before="40" w:after="40" w:line="276" w:lineRule="auto"/>
              <w:ind w:left="140" w:firstLine="0"/>
              <w:contextualSpacing/>
              <w:rPr>
                <w:sz w:val="22"/>
                <w:szCs w:val="24"/>
              </w:rPr>
            </w:pPr>
            <w:r w:rsidRPr="00063AE7">
              <w:rPr>
                <w:sz w:val="22"/>
                <w:szCs w:val="24"/>
              </w:rPr>
              <w:t>Сварочные технологии</w:t>
            </w:r>
          </w:p>
        </w:tc>
        <w:tc>
          <w:tcPr>
            <w:tcW w:w="2596" w:type="dxa"/>
            <w:tcBorders>
              <w:top w:val="single" w:sz="4" w:space="0" w:color="auto"/>
              <w:left w:val="single" w:sz="4" w:space="0" w:color="auto"/>
              <w:bottom w:val="single" w:sz="4" w:space="0" w:color="auto"/>
              <w:right w:val="single" w:sz="4" w:space="0" w:color="auto"/>
            </w:tcBorders>
            <w:shd w:val="clear" w:color="auto" w:fill="FFFFFF"/>
          </w:tcPr>
          <w:p w:rsidR="002B3EA6" w:rsidRPr="00063AE7" w:rsidRDefault="00D62933" w:rsidP="00F859A2">
            <w:pPr>
              <w:spacing w:before="40" w:after="40" w:line="276" w:lineRule="auto"/>
              <w:contextualSpacing/>
              <w:rPr>
                <w:sz w:val="22"/>
                <w:szCs w:val="24"/>
              </w:rPr>
            </w:pPr>
            <w:hyperlink r:id="rId14" w:history="1">
              <w:r w:rsidR="002B3EA6" w:rsidRPr="00063AE7">
                <w:rPr>
                  <w:color w:val="0000FF"/>
                  <w:sz w:val="22"/>
                  <w:szCs w:val="24"/>
                  <w:u w:val="single"/>
                </w:rPr>
                <w:t>torgac@mail.ru</w:t>
              </w:r>
            </w:hyperlink>
          </w:p>
          <w:p w:rsidR="002B3EA6" w:rsidRPr="00063AE7" w:rsidRDefault="002B3EA6" w:rsidP="00F859A2">
            <w:pPr>
              <w:pStyle w:val="22"/>
              <w:shd w:val="clear" w:color="auto" w:fill="auto"/>
              <w:spacing w:before="40" w:after="40" w:line="276" w:lineRule="auto"/>
              <w:ind w:left="60" w:firstLine="0"/>
              <w:contextualSpacing/>
              <w:rPr>
                <w:sz w:val="22"/>
                <w:szCs w:val="24"/>
              </w:rPr>
            </w:pPr>
          </w:p>
          <w:p w:rsidR="002B3EA6" w:rsidRPr="00063AE7" w:rsidRDefault="002B3EA6" w:rsidP="00F859A2">
            <w:pPr>
              <w:pStyle w:val="22"/>
              <w:shd w:val="clear" w:color="auto" w:fill="auto"/>
              <w:spacing w:before="40" w:after="40" w:line="276" w:lineRule="auto"/>
              <w:ind w:left="60" w:firstLine="0"/>
              <w:contextualSpacing/>
              <w:rPr>
                <w:sz w:val="22"/>
                <w:szCs w:val="24"/>
              </w:rPr>
            </w:pPr>
          </w:p>
          <w:p w:rsidR="002B3EA6" w:rsidRPr="00063AE7" w:rsidRDefault="002B3EA6" w:rsidP="00F859A2">
            <w:pPr>
              <w:pStyle w:val="22"/>
              <w:shd w:val="clear" w:color="auto" w:fill="auto"/>
              <w:spacing w:before="40" w:after="40" w:line="276" w:lineRule="auto"/>
              <w:ind w:left="60" w:firstLine="0"/>
              <w:contextualSpacing/>
              <w:rPr>
                <w:sz w:val="22"/>
                <w:szCs w:val="24"/>
              </w:rPr>
            </w:pPr>
          </w:p>
          <w:p w:rsidR="002B3EA6" w:rsidRPr="00063AE7" w:rsidRDefault="002B3EA6" w:rsidP="00F859A2">
            <w:pPr>
              <w:pStyle w:val="22"/>
              <w:shd w:val="clear" w:color="auto" w:fill="auto"/>
              <w:spacing w:before="40" w:after="40" w:line="276" w:lineRule="auto"/>
              <w:ind w:left="60" w:firstLine="0"/>
              <w:contextualSpacing/>
              <w:rPr>
                <w:sz w:val="22"/>
                <w:szCs w:val="24"/>
              </w:rPr>
            </w:pPr>
          </w:p>
          <w:p w:rsidR="002B3EA6" w:rsidRPr="00063AE7" w:rsidRDefault="002B3EA6" w:rsidP="00F859A2">
            <w:pPr>
              <w:pStyle w:val="22"/>
              <w:shd w:val="clear" w:color="auto" w:fill="auto"/>
              <w:spacing w:before="40" w:after="40" w:line="276" w:lineRule="auto"/>
              <w:ind w:left="60" w:firstLine="0"/>
              <w:contextualSpacing/>
              <w:rPr>
                <w:sz w:val="22"/>
                <w:szCs w:val="24"/>
              </w:rPr>
            </w:pPr>
          </w:p>
          <w:p w:rsidR="002B3EA6" w:rsidRPr="00063AE7" w:rsidRDefault="002B3EA6" w:rsidP="00F859A2">
            <w:pPr>
              <w:pStyle w:val="22"/>
              <w:shd w:val="clear" w:color="auto" w:fill="auto"/>
              <w:spacing w:before="40" w:after="40" w:line="276" w:lineRule="auto"/>
              <w:ind w:left="60" w:firstLine="0"/>
              <w:contextualSpacing/>
              <w:rPr>
                <w:sz w:val="22"/>
                <w:szCs w:val="24"/>
              </w:rPr>
            </w:pPr>
          </w:p>
          <w:p w:rsidR="002B3EA6" w:rsidRPr="00063AE7" w:rsidRDefault="00D62933" w:rsidP="00F859A2">
            <w:pPr>
              <w:pStyle w:val="22"/>
              <w:shd w:val="clear" w:color="auto" w:fill="auto"/>
              <w:spacing w:before="40" w:after="40" w:line="276" w:lineRule="auto"/>
              <w:ind w:left="60" w:firstLine="0"/>
              <w:contextualSpacing/>
              <w:rPr>
                <w:sz w:val="22"/>
                <w:szCs w:val="24"/>
                <w:lang w:val="en-US"/>
              </w:rPr>
            </w:pPr>
            <w:hyperlink r:id="rId15" w:history="1">
              <w:r w:rsidR="002B3EA6" w:rsidRPr="00063AE7">
                <w:rPr>
                  <w:rStyle w:val="a3"/>
                  <w:sz w:val="22"/>
                  <w:szCs w:val="24"/>
                  <w:lang w:val="en-US"/>
                </w:rPr>
                <w:t>pu9_ilchenko@mail.ru</w:t>
              </w:r>
            </w:hyperlink>
          </w:p>
          <w:p w:rsidR="002B3EA6" w:rsidRPr="00063AE7" w:rsidRDefault="002B3EA6" w:rsidP="00F859A2">
            <w:pPr>
              <w:pStyle w:val="22"/>
              <w:shd w:val="clear" w:color="auto" w:fill="auto"/>
              <w:spacing w:before="40" w:after="40" w:line="276" w:lineRule="auto"/>
              <w:ind w:left="60" w:firstLine="0"/>
              <w:contextualSpacing/>
              <w:rPr>
                <w:sz w:val="22"/>
                <w:szCs w:val="24"/>
                <w:lang w:val="en-US"/>
              </w:rPr>
            </w:pPr>
          </w:p>
        </w:tc>
      </w:tr>
      <w:tr w:rsidR="002B3EA6" w:rsidRPr="00063AE7" w:rsidTr="00930BD1">
        <w:trPr>
          <w:trHeight w:val="1213"/>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2B3EA6" w:rsidRPr="00063AE7" w:rsidRDefault="002B3EA6" w:rsidP="00F859A2">
            <w:pPr>
              <w:pStyle w:val="22"/>
              <w:shd w:val="clear" w:color="auto" w:fill="auto"/>
              <w:spacing w:before="40" w:after="40" w:line="276" w:lineRule="auto"/>
              <w:ind w:left="80" w:firstLine="0"/>
              <w:contextualSpacing/>
              <w:rPr>
                <w:sz w:val="22"/>
                <w:szCs w:val="24"/>
                <w:lang w:val="en-US"/>
              </w:rPr>
            </w:pPr>
            <w:r w:rsidRPr="00063AE7">
              <w:rPr>
                <w:sz w:val="22"/>
                <w:szCs w:val="24"/>
              </w:rPr>
              <w:t>КГА ПОУ «Энергетический колледж»</w:t>
            </w:r>
          </w:p>
          <w:p w:rsidR="002B3EA6" w:rsidRPr="00063AE7" w:rsidRDefault="002B3EA6" w:rsidP="00F859A2">
            <w:pPr>
              <w:pStyle w:val="22"/>
              <w:shd w:val="clear" w:color="auto" w:fill="auto"/>
              <w:spacing w:before="40" w:after="40" w:line="276" w:lineRule="auto"/>
              <w:ind w:left="80" w:firstLine="0"/>
              <w:contextualSpacing/>
              <w:rPr>
                <w:sz w:val="22"/>
                <w:szCs w:val="24"/>
              </w:rPr>
            </w:pPr>
            <w:r w:rsidRPr="00063AE7">
              <w:rPr>
                <w:sz w:val="22"/>
                <w:szCs w:val="24"/>
              </w:rPr>
              <w:t>ОАО «ФСК ЕЭС»</w:t>
            </w:r>
          </w:p>
          <w:p w:rsidR="002B3EA6" w:rsidRPr="00063AE7" w:rsidRDefault="002B3EA6" w:rsidP="00F859A2">
            <w:pPr>
              <w:pStyle w:val="22"/>
              <w:shd w:val="clear" w:color="auto" w:fill="auto"/>
              <w:spacing w:before="40" w:after="40" w:line="276" w:lineRule="auto"/>
              <w:ind w:left="80" w:firstLine="0"/>
              <w:contextualSpacing/>
              <w:rPr>
                <w:sz w:val="22"/>
                <w:szCs w:val="24"/>
              </w:rPr>
            </w:pPr>
            <w:r w:rsidRPr="00063AE7">
              <w:rPr>
                <w:sz w:val="22"/>
                <w:szCs w:val="24"/>
              </w:rPr>
              <w:t>Инженерная школа ДВФУ</w:t>
            </w:r>
          </w:p>
          <w:p w:rsidR="002B3EA6" w:rsidRPr="00063AE7" w:rsidRDefault="002B3EA6" w:rsidP="00F859A2">
            <w:pPr>
              <w:pStyle w:val="22"/>
              <w:shd w:val="clear" w:color="auto" w:fill="auto"/>
              <w:spacing w:before="40" w:after="40" w:line="276" w:lineRule="auto"/>
              <w:ind w:left="80" w:firstLine="0"/>
              <w:contextualSpacing/>
              <w:rPr>
                <w:sz w:val="22"/>
                <w:szCs w:val="24"/>
              </w:rPr>
            </w:pPr>
            <w:r w:rsidRPr="00063AE7">
              <w:rPr>
                <w:sz w:val="22"/>
                <w:szCs w:val="24"/>
              </w:rPr>
              <w:t>ОАО «Дальэнергосетьпроект»</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3EA6" w:rsidRPr="00063AE7" w:rsidRDefault="002B3EA6" w:rsidP="00A04ACE">
            <w:pPr>
              <w:pStyle w:val="22"/>
              <w:numPr>
                <w:ilvl w:val="0"/>
                <w:numId w:val="7"/>
              </w:numPr>
              <w:shd w:val="clear" w:color="auto" w:fill="auto"/>
              <w:tabs>
                <w:tab w:val="left" w:pos="277"/>
              </w:tabs>
              <w:spacing w:before="40" w:after="40" w:line="276" w:lineRule="auto"/>
              <w:ind w:left="140" w:firstLine="0"/>
              <w:contextualSpacing/>
              <w:rPr>
                <w:sz w:val="22"/>
                <w:szCs w:val="24"/>
              </w:rPr>
            </w:pPr>
            <w:r w:rsidRPr="00063AE7">
              <w:rPr>
                <w:sz w:val="22"/>
                <w:szCs w:val="24"/>
              </w:rPr>
              <w:t>Электромонтажные работы</w:t>
            </w:r>
          </w:p>
        </w:tc>
        <w:tc>
          <w:tcPr>
            <w:tcW w:w="2596" w:type="dxa"/>
            <w:tcBorders>
              <w:top w:val="single" w:sz="4" w:space="0" w:color="auto"/>
              <w:left w:val="single" w:sz="4" w:space="0" w:color="auto"/>
              <w:bottom w:val="single" w:sz="4" w:space="0" w:color="auto"/>
              <w:right w:val="single" w:sz="4" w:space="0" w:color="auto"/>
            </w:tcBorders>
            <w:shd w:val="clear" w:color="auto" w:fill="FFFFFF"/>
          </w:tcPr>
          <w:p w:rsidR="002B3EA6" w:rsidRPr="00063AE7" w:rsidRDefault="00D62933" w:rsidP="00F859A2">
            <w:pPr>
              <w:pStyle w:val="22"/>
              <w:shd w:val="clear" w:color="auto" w:fill="auto"/>
              <w:spacing w:before="40" w:after="40" w:line="276" w:lineRule="auto"/>
              <w:ind w:left="60" w:firstLine="0"/>
              <w:contextualSpacing/>
              <w:rPr>
                <w:sz w:val="22"/>
                <w:szCs w:val="24"/>
                <w:lang w:val="en-US"/>
              </w:rPr>
            </w:pPr>
            <w:hyperlink r:id="rId16" w:history="1">
              <w:r w:rsidR="002B3EA6" w:rsidRPr="00063AE7">
                <w:rPr>
                  <w:rStyle w:val="a3"/>
                  <w:sz w:val="22"/>
                  <w:szCs w:val="24"/>
                  <w:lang w:val="en-US"/>
                </w:rPr>
                <w:t>ekvl2012@mail.ru</w:t>
              </w:r>
            </w:hyperlink>
          </w:p>
          <w:p w:rsidR="002B3EA6" w:rsidRPr="00063AE7" w:rsidRDefault="002B3EA6" w:rsidP="00F859A2">
            <w:pPr>
              <w:pStyle w:val="22"/>
              <w:shd w:val="clear" w:color="auto" w:fill="auto"/>
              <w:spacing w:before="40" w:after="40" w:line="276" w:lineRule="auto"/>
              <w:ind w:left="60" w:firstLine="0"/>
              <w:contextualSpacing/>
              <w:rPr>
                <w:sz w:val="22"/>
                <w:szCs w:val="24"/>
              </w:rPr>
            </w:pPr>
          </w:p>
        </w:tc>
      </w:tr>
      <w:tr w:rsidR="00961795" w:rsidRPr="00063AE7" w:rsidTr="00930BD1">
        <w:trPr>
          <w:trHeight w:val="1213"/>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961795" w:rsidRPr="00063AE7" w:rsidRDefault="00961795" w:rsidP="00F859A2">
            <w:pPr>
              <w:pStyle w:val="22"/>
              <w:shd w:val="clear" w:color="auto" w:fill="auto"/>
              <w:spacing w:before="40" w:after="40" w:line="276" w:lineRule="auto"/>
              <w:ind w:left="80" w:firstLine="0"/>
              <w:contextualSpacing/>
              <w:rPr>
                <w:sz w:val="22"/>
                <w:szCs w:val="24"/>
              </w:rPr>
            </w:pPr>
            <w:r>
              <w:rPr>
                <w:sz w:val="22"/>
                <w:szCs w:val="24"/>
              </w:rPr>
              <w:t>КГА ПОУ «Приморский политехнический колледж»</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961795" w:rsidRPr="00063AE7" w:rsidRDefault="00961795" w:rsidP="00961795">
            <w:pPr>
              <w:pStyle w:val="22"/>
              <w:numPr>
                <w:ilvl w:val="0"/>
                <w:numId w:val="7"/>
              </w:numPr>
              <w:shd w:val="clear" w:color="auto" w:fill="auto"/>
              <w:tabs>
                <w:tab w:val="left" w:pos="277"/>
              </w:tabs>
              <w:spacing w:before="40" w:after="40" w:line="276" w:lineRule="auto"/>
              <w:ind w:left="140" w:firstLine="0"/>
              <w:contextualSpacing/>
              <w:rPr>
                <w:sz w:val="22"/>
                <w:szCs w:val="24"/>
              </w:rPr>
            </w:pPr>
            <w:r>
              <w:rPr>
                <w:sz w:val="22"/>
                <w:szCs w:val="24"/>
              </w:rPr>
              <w:t>Ремонт и обслуживание легковых автомобилей</w:t>
            </w:r>
          </w:p>
        </w:tc>
        <w:tc>
          <w:tcPr>
            <w:tcW w:w="2596" w:type="dxa"/>
            <w:tcBorders>
              <w:top w:val="single" w:sz="4" w:space="0" w:color="auto"/>
              <w:left w:val="single" w:sz="4" w:space="0" w:color="auto"/>
              <w:bottom w:val="single" w:sz="4" w:space="0" w:color="auto"/>
              <w:right w:val="single" w:sz="4" w:space="0" w:color="auto"/>
            </w:tcBorders>
            <w:shd w:val="clear" w:color="auto" w:fill="FFFFFF"/>
          </w:tcPr>
          <w:p w:rsidR="00961795" w:rsidRDefault="00D62933" w:rsidP="00F859A2">
            <w:pPr>
              <w:pStyle w:val="22"/>
              <w:shd w:val="clear" w:color="auto" w:fill="auto"/>
              <w:spacing w:before="40" w:after="40" w:line="276" w:lineRule="auto"/>
              <w:ind w:left="60" w:firstLine="0"/>
              <w:contextualSpacing/>
              <w:rPr>
                <w:sz w:val="22"/>
                <w:szCs w:val="24"/>
              </w:rPr>
            </w:pPr>
            <w:hyperlink r:id="rId17" w:history="1">
              <w:r w:rsidR="00961795" w:rsidRPr="00ED7659">
                <w:rPr>
                  <w:rStyle w:val="a3"/>
                  <w:sz w:val="22"/>
                  <w:szCs w:val="24"/>
                  <w:lang w:val="en-US"/>
                </w:rPr>
                <w:t>suzppk@mail.ru</w:t>
              </w:r>
            </w:hyperlink>
          </w:p>
          <w:p w:rsidR="00961795" w:rsidRPr="00961795" w:rsidRDefault="00961795" w:rsidP="00F859A2">
            <w:pPr>
              <w:pStyle w:val="22"/>
              <w:shd w:val="clear" w:color="auto" w:fill="auto"/>
              <w:spacing w:before="40" w:after="40" w:line="276" w:lineRule="auto"/>
              <w:ind w:left="60" w:firstLine="0"/>
              <w:contextualSpacing/>
              <w:rPr>
                <w:sz w:val="22"/>
                <w:szCs w:val="24"/>
              </w:rPr>
            </w:pPr>
          </w:p>
        </w:tc>
      </w:tr>
      <w:tr w:rsidR="002B3EA6" w:rsidRPr="00063AE7" w:rsidTr="00930BD1">
        <w:trPr>
          <w:trHeight w:val="995"/>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2B3EA6" w:rsidRPr="00063AE7" w:rsidRDefault="002B3EA6" w:rsidP="00F859A2">
            <w:pPr>
              <w:pStyle w:val="22"/>
              <w:shd w:val="clear" w:color="auto" w:fill="auto"/>
              <w:spacing w:before="40" w:after="40" w:line="276" w:lineRule="auto"/>
              <w:ind w:left="80" w:firstLine="0"/>
              <w:contextualSpacing/>
              <w:rPr>
                <w:sz w:val="22"/>
                <w:szCs w:val="24"/>
              </w:rPr>
            </w:pPr>
            <w:r w:rsidRPr="00063AE7">
              <w:rPr>
                <w:sz w:val="22"/>
                <w:szCs w:val="24"/>
              </w:rPr>
              <w:t>КГБПОУ «Приморский индустриальный колледж»</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3EA6" w:rsidRPr="00063AE7" w:rsidRDefault="002B3EA6" w:rsidP="00A04ACE">
            <w:pPr>
              <w:pStyle w:val="22"/>
              <w:numPr>
                <w:ilvl w:val="0"/>
                <w:numId w:val="8"/>
              </w:numPr>
              <w:shd w:val="clear" w:color="auto" w:fill="auto"/>
              <w:tabs>
                <w:tab w:val="left" w:pos="277"/>
              </w:tabs>
              <w:spacing w:before="40" w:after="40" w:line="276" w:lineRule="auto"/>
              <w:ind w:left="140" w:firstLine="0"/>
              <w:contextualSpacing/>
              <w:rPr>
                <w:sz w:val="22"/>
                <w:szCs w:val="24"/>
              </w:rPr>
            </w:pPr>
            <w:r w:rsidRPr="00063AE7">
              <w:rPr>
                <w:sz w:val="22"/>
                <w:szCs w:val="24"/>
              </w:rPr>
              <w:t>Токарные работы на станках с ЧПУ</w:t>
            </w:r>
          </w:p>
          <w:p w:rsidR="002B3EA6" w:rsidRPr="00063AE7" w:rsidRDefault="002B3EA6" w:rsidP="00F859A2">
            <w:pPr>
              <w:pStyle w:val="22"/>
              <w:shd w:val="clear" w:color="auto" w:fill="auto"/>
              <w:tabs>
                <w:tab w:val="left" w:pos="277"/>
              </w:tabs>
              <w:spacing w:before="40" w:after="40" w:line="276" w:lineRule="auto"/>
              <w:ind w:left="140" w:firstLine="0"/>
              <w:contextualSpacing/>
              <w:jc w:val="center"/>
              <w:rPr>
                <w:sz w:val="22"/>
                <w:szCs w:val="24"/>
              </w:rPr>
            </w:pPr>
            <w:r w:rsidRPr="00063AE7">
              <w:rPr>
                <w:sz w:val="22"/>
                <w:szCs w:val="24"/>
              </w:rPr>
              <w:t>(презентационная)</w:t>
            </w:r>
          </w:p>
        </w:tc>
        <w:tc>
          <w:tcPr>
            <w:tcW w:w="2596" w:type="dxa"/>
            <w:tcBorders>
              <w:top w:val="single" w:sz="4" w:space="0" w:color="auto"/>
              <w:left w:val="single" w:sz="4" w:space="0" w:color="auto"/>
              <w:bottom w:val="single" w:sz="4" w:space="0" w:color="auto"/>
              <w:right w:val="single" w:sz="4" w:space="0" w:color="auto"/>
            </w:tcBorders>
            <w:shd w:val="clear" w:color="auto" w:fill="FFFFFF"/>
          </w:tcPr>
          <w:p w:rsidR="002B3EA6" w:rsidRPr="00063AE7" w:rsidRDefault="00D62933" w:rsidP="00F859A2">
            <w:pPr>
              <w:pStyle w:val="22"/>
              <w:shd w:val="clear" w:color="auto" w:fill="auto"/>
              <w:spacing w:before="40" w:after="40" w:line="276" w:lineRule="auto"/>
              <w:ind w:left="60" w:firstLine="0"/>
              <w:contextualSpacing/>
              <w:rPr>
                <w:sz w:val="22"/>
                <w:szCs w:val="24"/>
                <w:lang w:val="en-US"/>
              </w:rPr>
            </w:pPr>
            <w:hyperlink r:id="rId18" w:history="1">
              <w:r w:rsidR="002B3EA6" w:rsidRPr="00063AE7">
                <w:rPr>
                  <w:rStyle w:val="a3"/>
                  <w:sz w:val="22"/>
                  <w:szCs w:val="24"/>
                  <w:lang w:val="en-US"/>
                </w:rPr>
                <w:t>obraz32@mail.ru</w:t>
              </w:r>
            </w:hyperlink>
          </w:p>
          <w:p w:rsidR="002B3EA6" w:rsidRPr="00063AE7" w:rsidRDefault="002B3EA6" w:rsidP="00F859A2">
            <w:pPr>
              <w:pStyle w:val="22"/>
              <w:shd w:val="clear" w:color="auto" w:fill="auto"/>
              <w:spacing w:before="40" w:after="40" w:line="276" w:lineRule="auto"/>
              <w:ind w:left="60" w:firstLine="0"/>
              <w:contextualSpacing/>
              <w:rPr>
                <w:sz w:val="22"/>
                <w:szCs w:val="24"/>
              </w:rPr>
            </w:pPr>
          </w:p>
        </w:tc>
      </w:tr>
      <w:tr w:rsidR="002B3EA6" w:rsidRPr="00063AE7" w:rsidTr="00930BD1">
        <w:trPr>
          <w:trHeight w:val="213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2B3EA6" w:rsidRPr="00063AE7" w:rsidRDefault="002B3EA6" w:rsidP="00F859A2">
            <w:pPr>
              <w:pStyle w:val="22"/>
              <w:shd w:val="clear" w:color="auto" w:fill="auto"/>
              <w:spacing w:before="40" w:after="40" w:line="276" w:lineRule="auto"/>
              <w:ind w:left="80" w:firstLine="0"/>
              <w:contextualSpacing/>
              <w:rPr>
                <w:sz w:val="22"/>
                <w:szCs w:val="24"/>
              </w:rPr>
            </w:pPr>
            <w:r w:rsidRPr="00063AE7">
              <w:rPr>
                <w:sz w:val="22"/>
                <w:szCs w:val="24"/>
              </w:rPr>
              <w:t>КГА ПОУ «Спасский педагогический колледж»</w:t>
            </w:r>
          </w:p>
          <w:p w:rsidR="002B3EA6" w:rsidRPr="00063AE7" w:rsidRDefault="002B3EA6" w:rsidP="00F859A2">
            <w:pPr>
              <w:pStyle w:val="22"/>
              <w:shd w:val="clear" w:color="auto" w:fill="auto"/>
              <w:spacing w:before="40" w:after="40" w:line="276" w:lineRule="auto"/>
              <w:ind w:left="80" w:firstLine="0"/>
              <w:contextualSpacing/>
              <w:rPr>
                <w:sz w:val="22"/>
                <w:szCs w:val="24"/>
              </w:rPr>
            </w:pPr>
            <w:r w:rsidRPr="00063AE7">
              <w:rPr>
                <w:sz w:val="22"/>
                <w:szCs w:val="24"/>
              </w:rPr>
              <w:t>ДВФУ</w:t>
            </w:r>
          </w:p>
          <w:p w:rsidR="002B3EA6" w:rsidRPr="00063AE7" w:rsidRDefault="002B3EA6" w:rsidP="00F859A2">
            <w:pPr>
              <w:pStyle w:val="22"/>
              <w:shd w:val="clear" w:color="auto" w:fill="auto"/>
              <w:spacing w:before="40" w:after="40" w:line="276" w:lineRule="auto"/>
              <w:ind w:left="80" w:firstLine="0"/>
              <w:contextualSpacing/>
              <w:rPr>
                <w:sz w:val="22"/>
                <w:szCs w:val="24"/>
              </w:rPr>
            </w:pPr>
            <w:r w:rsidRPr="00063AE7">
              <w:rPr>
                <w:sz w:val="22"/>
                <w:szCs w:val="24"/>
              </w:rPr>
              <w:t>КГБ ПОУ «Находкинский государственный гуманитарный политехнический колледж»</w:t>
            </w:r>
          </w:p>
          <w:p w:rsidR="009D19C9" w:rsidRPr="00063AE7" w:rsidRDefault="009D19C9" w:rsidP="00F859A2">
            <w:pPr>
              <w:pStyle w:val="22"/>
              <w:shd w:val="clear" w:color="auto" w:fill="auto"/>
              <w:spacing w:before="40" w:after="40" w:line="276" w:lineRule="auto"/>
              <w:ind w:left="80" w:firstLine="0"/>
              <w:contextualSpacing/>
              <w:rPr>
                <w:sz w:val="22"/>
                <w:szCs w:val="24"/>
              </w:rPr>
            </w:pPr>
            <w:r w:rsidRPr="00063AE7">
              <w:rPr>
                <w:sz w:val="22"/>
                <w:szCs w:val="24"/>
              </w:rPr>
              <w:t>(ДВФУ) Профессиональный колледж.</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3EA6" w:rsidRPr="00063AE7" w:rsidRDefault="002B3EA6" w:rsidP="00A04ACE">
            <w:pPr>
              <w:pStyle w:val="22"/>
              <w:numPr>
                <w:ilvl w:val="0"/>
                <w:numId w:val="9"/>
              </w:numPr>
              <w:shd w:val="clear" w:color="auto" w:fill="auto"/>
              <w:tabs>
                <w:tab w:val="left" w:pos="277"/>
              </w:tabs>
              <w:spacing w:before="40" w:after="40" w:line="276" w:lineRule="auto"/>
              <w:ind w:left="140" w:firstLine="0"/>
              <w:contextualSpacing/>
              <w:rPr>
                <w:sz w:val="22"/>
                <w:szCs w:val="24"/>
              </w:rPr>
            </w:pPr>
            <w:r w:rsidRPr="00063AE7">
              <w:rPr>
                <w:sz w:val="22"/>
                <w:szCs w:val="24"/>
              </w:rPr>
              <w:t>Преподавание в младших классах</w:t>
            </w:r>
          </w:p>
          <w:p w:rsidR="002B3EA6" w:rsidRPr="00063AE7" w:rsidRDefault="002B3EA6" w:rsidP="00F859A2">
            <w:pPr>
              <w:pStyle w:val="22"/>
              <w:shd w:val="clear" w:color="auto" w:fill="auto"/>
              <w:tabs>
                <w:tab w:val="left" w:pos="277"/>
              </w:tabs>
              <w:spacing w:before="40" w:after="40" w:line="276" w:lineRule="auto"/>
              <w:ind w:left="140" w:firstLine="0"/>
              <w:contextualSpacing/>
              <w:jc w:val="center"/>
              <w:rPr>
                <w:sz w:val="22"/>
                <w:szCs w:val="24"/>
              </w:rPr>
            </w:pPr>
            <w:r w:rsidRPr="00063AE7">
              <w:rPr>
                <w:sz w:val="22"/>
                <w:szCs w:val="24"/>
              </w:rPr>
              <w:t>(презентационная)</w:t>
            </w:r>
          </w:p>
        </w:tc>
        <w:tc>
          <w:tcPr>
            <w:tcW w:w="2596" w:type="dxa"/>
            <w:tcBorders>
              <w:top w:val="single" w:sz="4" w:space="0" w:color="auto"/>
              <w:left w:val="single" w:sz="4" w:space="0" w:color="auto"/>
              <w:bottom w:val="single" w:sz="4" w:space="0" w:color="auto"/>
              <w:right w:val="single" w:sz="4" w:space="0" w:color="auto"/>
            </w:tcBorders>
            <w:shd w:val="clear" w:color="auto" w:fill="FFFFFF"/>
          </w:tcPr>
          <w:p w:rsidR="002B3EA6" w:rsidRPr="00063AE7" w:rsidRDefault="00D62933" w:rsidP="00F859A2">
            <w:pPr>
              <w:pStyle w:val="22"/>
              <w:shd w:val="clear" w:color="auto" w:fill="auto"/>
              <w:spacing w:before="40" w:after="40" w:line="276" w:lineRule="auto"/>
              <w:ind w:left="60" w:firstLine="0"/>
              <w:contextualSpacing/>
              <w:rPr>
                <w:sz w:val="22"/>
                <w:szCs w:val="24"/>
              </w:rPr>
            </w:pPr>
            <w:hyperlink r:id="rId19" w:history="1">
              <w:r w:rsidR="002B3EA6" w:rsidRPr="00063AE7">
                <w:rPr>
                  <w:rStyle w:val="a3"/>
                  <w:sz w:val="22"/>
                  <w:szCs w:val="24"/>
                  <w:lang w:val="en-US"/>
                </w:rPr>
                <w:t>spasskped3@mail.ru</w:t>
              </w:r>
            </w:hyperlink>
          </w:p>
          <w:p w:rsidR="002B3EA6" w:rsidRPr="00063AE7" w:rsidRDefault="002B3EA6" w:rsidP="00F859A2">
            <w:pPr>
              <w:pStyle w:val="22"/>
              <w:shd w:val="clear" w:color="auto" w:fill="auto"/>
              <w:spacing w:before="40" w:after="40" w:line="276" w:lineRule="auto"/>
              <w:ind w:left="60" w:firstLine="0"/>
              <w:contextualSpacing/>
              <w:rPr>
                <w:sz w:val="22"/>
                <w:szCs w:val="24"/>
              </w:rPr>
            </w:pPr>
          </w:p>
          <w:p w:rsidR="002B3EA6" w:rsidRPr="00063AE7" w:rsidRDefault="002B3EA6" w:rsidP="00F859A2">
            <w:pPr>
              <w:pStyle w:val="22"/>
              <w:shd w:val="clear" w:color="auto" w:fill="auto"/>
              <w:spacing w:before="40" w:after="40" w:line="276" w:lineRule="auto"/>
              <w:ind w:left="60" w:firstLine="0"/>
              <w:contextualSpacing/>
              <w:rPr>
                <w:sz w:val="22"/>
                <w:szCs w:val="24"/>
              </w:rPr>
            </w:pPr>
          </w:p>
          <w:p w:rsidR="002B3EA6" w:rsidRPr="00063AE7" w:rsidRDefault="00D62933" w:rsidP="00F859A2">
            <w:pPr>
              <w:pStyle w:val="22"/>
              <w:shd w:val="clear" w:color="auto" w:fill="auto"/>
              <w:spacing w:before="40" w:after="40" w:line="276" w:lineRule="auto"/>
              <w:ind w:firstLine="0"/>
              <w:contextualSpacing/>
              <w:rPr>
                <w:sz w:val="22"/>
                <w:szCs w:val="24"/>
                <w:lang w:val="en-US"/>
              </w:rPr>
            </w:pPr>
            <w:hyperlink r:id="rId20" w:history="1">
              <w:r w:rsidR="002B3EA6" w:rsidRPr="00063AE7">
                <w:rPr>
                  <w:rStyle w:val="a3"/>
                  <w:sz w:val="22"/>
                  <w:szCs w:val="24"/>
                  <w:lang w:val="en-US"/>
                </w:rPr>
                <w:t>nggpk@rambler.ru</w:t>
              </w:r>
            </w:hyperlink>
          </w:p>
          <w:p w:rsidR="002B3EA6" w:rsidRPr="00063AE7" w:rsidRDefault="002B3EA6" w:rsidP="00F859A2">
            <w:pPr>
              <w:pStyle w:val="22"/>
              <w:shd w:val="clear" w:color="auto" w:fill="auto"/>
              <w:spacing w:before="40" w:after="40" w:line="276" w:lineRule="auto"/>
              <w:ind w:firstLine="0"/>
              <w:contextualSpacing/>
              <w:rPr>
                <w:sz w:val="22"/>
                <w:szCs w:val="24"/>
                <w:lang w:val="en-US"/>
              </w:rPr>
            </w:pPr>
          </w:p>
        </w:tc>
      </w:tr>
    </w:tbl>
    <w:p w:rsidR="002B3EA6" w:rsidRPr="00F859A2" w:rsidRDefault="002B3EA6" w:rsidP="00A04ACE">
      <w:pPr>
        <w:pStyle w:val="22"/>
        <w:numPr>
          <w:ilvl w:val="0"/>
          <w:numId w:val="10"/>
        </w:numPr>
        <w:shd w:val="clear" w:color="auto" w:fill="auto"/>
        <w:tabs>
          <w:tab w:val="left" w:pos="1445"/>
        </w:tabs>
        <w:spacing w:before="40" w:after="40" w:line="276" w:lineRule="auto"/>
        <w:ind w:left="992" w:right="102" w:hanging="567"/>
        <w:contextualSpacing/>
        <w:jc w:val="both"/>
        <w:rPr>
          <w:sz w:val="24"/>
          <w:szCs w:val="24"/>
        </w:rPr>
      </w:pPr>
      <w:r w:rsidRPr="00F859A2">
        <w:rPr>
          <w:sz w:val="24"/>
          <w:szCs w:val="24"/>
        </w:rPr>
        <w:t>Оргкомитет отвечает за общее управление Чемпионата. В пределах этого круга обязанностей, Оргкомитет наделяет соответствующими правами и обязанностями своих соответствующих ответственных по направлениям. Координацию деятельности Оргкомитета Чемпионата осуществляет РКЦ.</w:t>
      </w:r>
    </w:p>
    <w:p w:rsidR="002B3EA6" w:rsidRPr="00F859A2" w:rsidRDefault="002B3EA6" w:rsidP="00A04ACE">
      <w:pPr>
        <w:pStyle w:val="22"/>
        <w:numPr>
          <w:ilvl w:val="0"/>
          <w:numId w:val="10"/>
        </w:numPr>
        <w:shd w:val="clear" w:color="auto" w:fill="auto"/>
        <w:tabs>
          <w:tab w:val="left" w:pos="1020"/>
        </w:tabs>
        <w:spacing w:before="40" w:after="40" w:line="276" w:lineRule="auto"/>
        <w:ind w:left="992" w:right="100" w:hanging="567"/>
        <w:contextualSpacing/>
        <w:jc w:val="both"/>
        <w:rPr>
          <w:sz w:val="24"/>
          <w:szCs w:val="24"/>
        </w:rPr>
      </w:pPr>
      <w:r w:rsidRPr="00F859A2">
        <w:rPr>
          <w:sz w:val="24"/>
          <w:szCs w:val="24"/>
        </w:rPr>
        <w:t>Цель проведения Чемпионата - профессиональная ориентация молодежи, а также внедрение в систему отечественного профессионального образования лучших международных практик по направлениям:</w:t>
      </w:r>
    </w:p>
    <w:p w:rsidR="002B3EA6" w:rsidRPr="00F859A2" w:rsidRDefault="00330769" w:rsidP="003663F7">
      <w:pPr>
        <w:pStyle w:val="22"/>
        <w:shd w:val="clear" w:color="auto" w:fill="auto"/>
        <w:tabs>
          <w:tab w:val="left" w:pos="1513"/>
        </w:tabs>
        <w:spacing w:before="40" w:after="40" w:line="276" w:lineRule="auto"/>
        <w:ind w:left="992" w:hanging="567"/>
        <w:contextualSpacing/>
        <w:jc w:val="both"/>
        <w:rPr>
          <w:sz w:val="24"/>
          <w:szCs w:val="24"/>
        </w:rPr>
      </w:pPr>
      <w:r w:rsidRPr="00F859A2">
        <w:rPr>
          <w:sz w:val="24"/>
          <w:szCs w:val="24"/>
        </w:rPr>
        <w:t xml:space="preserve">1.4.1 </w:t>
      </w:r>
      <w:r w:rsidR="002B3EA6" w:rsidRPr="00F859A2">
        <w:rPr>
          <w:sz w:val="24"/>
          <w:szCs w:val="24"/>
        </w:rPr>
        <w:t>профессиональные стандарты и квалификационные характеристики;</w:t>
      </w:r>
    </w:p>
    <w:p w:rsidR="002B3EA6" w:rsidRPr="00F859A2" w:rsidRDefault="00330769" w:rsidP="003663F7">
      <w:pPr>
        <w:pStyle w:val="22"/>
        <w:shd w:val="clear" w:color="auto" w:fill="auto"/>
        <w:tabs>
          <w:tab w:val="left" w:pos="1513"/>
        </w:tabs>
        <w:spacing w:before="40" w:after="40" w:line="276" w:lineRule="auto"/>
        <w:ind w:left="992" w:hanging="567"/>
        <w:contextualSpacing/>
        <w:jc w:val="both"/>
        <w:rPr>
          <w:sz w:val="24"/>
          <w:szCs w:val="24"/>
        </w:rPr>
      </w:pPr>
      <w:r w:rsidRPr="00F859A2">
        <w:rPr>
          <w:sz w:val="24"/>
          <w:szCs w:val="24"/>
        </w:rPr>
        <w:t xml:space="preserve">1.4.2 </w:t>
      </w:r>
      <w:r w:rsidR="002B3EA6" w:rsidRPr="00F859A2">
        <w:rPr>
          <w:sz w:val="24"/>
          <w:szCs w:val="24"/>
        </w:rPr>
        <w:t>обучение экспертов (мастеров);</w:t>
      </w:r>
    </w:p>
    <w:p w:rsidR="002B3EA6" w:rsidRPr="00F859A2" w:rsidRDefault="00330769" w:rsidP="003663F7">
      <w:pPr>
        <w:pStyle w:val="22"/>
        <w:shd w:val="clear" w:color="auto" w:fill="auto"/>
        <w:tabs>
          <w:tab w:val="left" w:pos="1513"/>
        </w:tabs>
        <w:spacing w:before="40" w:after="40" w:line="276" w:lineRule="auto"/>
        <w:ind w:left="992" w:hanging="567"/>
        <w:contextualSpacing/>
        <w:jc w:val="both"/>
        <w:rPr>
          <w:sz w:val="24"/>
          <w:szCs w:val="24"/>
        </w:rPr>
      </w:pPr>
      <w:r w:rsidRPr="00F859A2">
        <w:rPr>
          <w:sz w:val="24"/>
          <w:szCs w:val="24"/>
        </w:rPr>
        <w:t xml:space="preserve">1.4.3 </w:t>
      </w:r>
      <w:r w:rsidR="002B3EA6" w:rsidRPr="00F859A2">
        <w:rPr>
          <w:sz w:val="24"/>
          <w:szCs w:val="24"/>
        </w:rPr>
        <w:t>обновление производственного оборудования;</w:t>
      </w:r>
    </w:p>
    <w:p w:rsidR="002B3EA6" w:rsidRPr="00F859A2" w:rsidRDefault="00330769" w:rsidP="003663F7">
      <w:pPr>
        <w:pStyle w:val="22"/>
        <w:shd w:val="clear" w:color="auto" w:fill="auto"/>
        <w:tabs>
          <w:tab w:val="left" w:pos="1506"/>
        </w:tabs>
        <w:spacing w:before="40" w:after="40" w:line="276" w:lineRule="auto"/>
        <w:ind w:left="992" w:hanging="567"/>
        <w:contextualSpacing/>
        <w:jc w:val="both"/>
        <w:rPr>
          <w:sz w:val="24"/>
          <w:szCs w:val="24"/>
        </w:rPr>
      </w:pPr>
      <w:r w:rsidRPr="00F859A2">
        <w:rPr>
          <w:sz w:val="24"/>
          <w:szCs w:val="24"/>
        </w:rPr>
        <w:t xml:space="preserve">1.4.4 </w:t>
      </w:r>
      <w:r w:rsidR="002B3EA6" w:rsidRPr="00F859A2">
        <w:rPr>
          <w:sz w:val="24"/>
          <w:szCs w:val="24"/>
        </w:rPr>
        <w:t>независимая система оценки качества образования;</w:t>
      </w:r>
    </w:p>
    <w:p w:rsidR="002B3EA6" w:rsidRPr="00F859A2" w:rsidRDefault="00330769" w:rsidP="003663F7">
      <w:pPr>
        <w:pStyle w:val="22"/>
        <w:shd w:val="clear" w:color="auto" w:fill="auto"/>
        <w:tabs>
          <w:tab w:val="left" w:pos="1506"/>
        </w:tabs>
        <w:spacing w:before="40" w:after="40" w:line="276" w:lineRule="auto"/>
        <w:ind w:left="992" w:hanging="567"/>
        <w:contextualSpacing/>
        <w:jc w:val="both"/>
        <w:rPr>
          <w:sz w:val="24"/>
          <w:szCs w:val="24"/>
        </w:rPr>
      </w:pPr>
      <w:r w:rsidRPr="00F859A2">
        <w:rPr>
          <w:sz w:val="24"/>
          <w:szCs w:val="24"/>
        </w:rPr>
        <w:t xml:space="preserve">1.4.5 </w:t>
      </w:r>
      <w:r w:rsidR="002B3EA6" w:rsidRPr="00F859A2">
        <w:rPr>
          <w:sz w:val="24"/>
          <w:szCs w:val="24"/>
        </w:rPr>
        <w:t>корректировка профессиональных образовательных программ;</w:t>
      </w:r>
    </w:p>
    <w:p w:rsidR="002B3EA6" w:rsidRPr="00F859A2" w:rsidRDefault="00330769" w:rsidP="003663F7">
      <w:pPr>
        <w:pStyle w:val="22"/>
        <w:shd w:val="clear" w:color="auto" w:fill="auto"/>
        <w:tabs>
          <w:tab w:val="left" w:pos="1506"/>
        </w:tabs>
        <w:spacing w:before="40" w:after="40" w:line="276" w:lineRule="auto"/>
        <w:ind w:left="992" w:hanging="567"/>
        <w:contextualSpacing/>
        <w:jc w:val="both"/>
        <w:rPr>
          <w:sz w:val="24"/>
          <w:szCs w:val="24"/>
        </w:rPr>
      </w:pPr>
      <w:r w:rsidRPr="00F859A2">
        <w:rPr>
          <w:sz w:val="24"/>
          <w:szCs w:val="24"/>
        </w:rPr>
        <w:t xml:space="preserve">1.4.6 </w:t>
      </w:r>
      <w:r w:rsidR="002B3EA6" w:rsidRPr="00F859A2">
        <w:rPr>
          <w:sz w:val="24"/>
          <w:szCs w:val="24"/>
        </w:rPr>
        <w:t>привлечение бизнес-партнеров;</w:t>
      </w:r>
    </w:p>
    <w:p w:rsidR="002B3EA6" w:rsidRPr="00F859A2" w:rsidRDefault="00330769" w:rsidP="003663F7">
      <w:pPr>
        <w:pStyle w:val="22"/>
        <w:shd w:val="clear" w:color="auto" w:fill="auto"/>
        <w:tabs>
          <w:tab w:val="left" w:pos="1506"/>
        </w:tabs>
        <w:spacing w:before="40" w:after="40" w:line="276" w:lineRule="auto"/>
        <w:ind w:left="992" w:right="100" w:hanging="567"/>
        <w:contextualSpacing/>
        <w:jc w:val="both"/>
        <w:rPr>
          <w:sz w:val="24"/>
          <w:szCs w:val="24"/>
        </w:rPr>
      </w:pPr>
      <w:r w:rsidRPr="00F859A2">
        <w:rPr>
          <w:sz w:val="24"/>
          <w:szCs w:val="24"/>
        </w:rPr>
        <w:t xml:space="preserve">1.4.7 </w:t>
      </w:r>
      <w:r w:rsidR="002B3EA6" w:rsidRPr="00F859A2">
        <w:rPr>
          <w:sz w:val="24"/>
          <w:szCs w:val="24"/>
        </w:rPr>
        <w:t xml:space="preserve">выявление лучших представителей профессий (компетенций) и специальностей в возрасте от 18 до 22 лет с целью формирования Региональной </w:t>
      </w:r>
      <w:r w:rsidRPr="00F859A2">
        <w:rPr>
          <w:sz w:val="24"/>
          <w:szCs w:val="24"/>
        </w:rPr>
        <w:t xml:space="preserve"> </w:t>
      </w:r>
      <w:r w:rsidR="002B3EA6" w:rsidRPr="00F859A2">
        <w:rPr>
          <w:sz w:val="24"/>
          <w:szCs w:val="24"/>
        </w:rPr>
        <w:t xml:space="preserve">сборной  Приморского края </w:t>
      </w:r>
      <w:r w:rsidR="002B3EA6" w:rsidRPr="00F859A2">
        <w:rPr>
          <w:sz w:val="24"/>
          <w:szCs w:val="24"/>
          <w:lang w:val="en-US"/>
        </w:rPr>
        <w:t>WSR</w:t>
      </w:r>
      <w:r w:rsidR="002B3EA6" w:rsidRPr="00F859A2">
        <w:rPr>
          <w:sz w:val="24"/>
          <w:szCs w:val="24"/>
        </w:rPr>
        <w:t>;</w:t>
      </w:r>
    </w:p>
    <w:p w:rsidR="002B3EA6" w:rsidRPr="00F859A2" w:rsidRDefault="009D19C9" w:rsidP="003663F7">
      <w:pPr>
        <w:pStyle w:val="22"/>
        <w:shd w:val="clear" w:color="auto" w:fill="auto"/>
        <w:tabs>
          <w:tab w:val="left" w:pos="1513"/>
        </w:tabs>
        <w:spacing w:before="40" w:after="40" w:line="276" w:lineRule="auto"/>
        <w:ind w:left="992" w:hanging="567"/>
        <w:contextualSpacing/>
        <w:jc w:val="both"/>
        <w:rPr>
          <w:sz w:val="24"/>
          <w:szCs w:val="24"/>
        </w:rPr>
      </w:pPr>
      <w:r>
        <w:rPr>
          <w:sz w:val="24"/>
          <w:szCs w:val="24"/>
        </w:rPr>
        <w:t>1.4.8</w:t>
      </w:r>
      <w:r w:rsidR="00330769" w:rsidRPr="00F859A2">
        <w:rPr>
          <w:sz w:val="24"/>
          <w:szCs w:val="24"/>
        </w:rPr>
        <w:t xml:space="preserve"> </w:t>
      </w:r>
      <w:r w:rsidR="002B3EA6" w:rsidRPr="00F859A2">
        <w:rPr>
          <w:sz w:val="24"/>
          <w:szCs w:val="24"/>
        </w:rPr>
        <w:t xml:space="preserve">исполнение основных целей и задач Движения </w:t>
      </w:r>
      <w:r w:rsidR="002B3EA6" w:rsidRPr="00F859A2">
        <w:rPr>
          <w:sz w:val="24"/>
          <w:szCs w:val="24"/>
          <w:lang w:val="en-US"/>
        </w:rPr>
        <w:t>WSR</w:t>
      </w:r>
      <w:r w:rsidR="002B3EA6" w:rsidRPr="00F859A2">
        <w:rPr>
          <w:sz w:val="24"/>
          <w:szCs w:val="24"/>
        </w:rPr>
        <w:t>.</w:t>
      </w:r>
    </w:p>
    <w:p w:rsidR="002B3EA6" w:rsidRPr="00F859A2" w:rsidRDefault="002B3EA6" w:rsidP="00A04ACE">
      <w:pPr>
        <w:pStyle w:val="22"/>
        <w:numPr>
          <w:ilvl w:val="0"/>
          <w:numId w:val="10"/>
        </w:numPr>
        <w:shd w:val="clear" w:color="auto" w:fill="auto"/>
        <w:tabs>
          <w:tab w:val="left" w:pos="1027"/>
        </w:tabs>
        <w:spacing w:before="40" w:after="40" w:line="276" w:lineRule="auto"/>
        <w:ind w:left="992" w:right="100" w:hanging="567"/>
        <w:contextualSpacing/>
        <w:jc w:val="both"/>
        <w:rPr>
          <w:sz w:val="24"/>
          <w:szCs w:val="24"/>
        </w:rPr>
      </w:pPr>
      <w:r w:rsidRPr="00F859A2">
        <w:rPr>
          <w:sz w:val="24"/>
          <w:szCs w:val="24"/>
        </w:rPr>
        <w:t xml:space="preserve">Ключевыми ценностями </w:t>
      </w:r>
      <w:r w:rsidRPr="00F859A2">
        <w:rPr>
          <w:sz w:val="24"/>
          <w:szCs w:val="24"/>
          <w:lang w:val="en-US"/>
        </w:rPr>
        <w:t>WorldskillsRussia</w:t>
      </w:r>
      <w:r w:rsidRPr="00F859A2">
        <w:rPr>
          <w:sz w:val="24"/>
          <w:szCs w:val="24"/>
        </w:rPr>
        <w:t xml:space="preserve"> являются целостность, то есть соревнования по всем компетенциям проводится в одно время и территориально в одном месте, а также информацио</w:t>
      </w:r>
      <w:r w:rsidR="00330769" w:rsidRPr="00F859A2">
        <w:rPr>
          <w:sz w:val="24"/>
          <w:szCs w:val="24"/>
        </w:rPr>
        <w:t>нная открытость, справедливость.</w:t>
      </w:r>
    </w:p>
    <w:p w:rsidR="00C93324" w:rsidRDefault="00C93324" w:rsidP="003663F7">
      <w:pPr>
        <w:spacing w:before="40" w:after="40" w:line="276" w:lineRule="auto"/>
        <w:rPr>
          <w:rFonts w:eastAsiaTheme="minorEastAsia"/>
        </w:rPr>
      </w:pPr>
      <w:r>
        <w:rPr>
          <w:rFonts w:eastAsiaTheme="minorEastAsia"/>
        </w:rPr>
        <w:br w:type="page"/>
      </w:r>
    </w:p>
    <w:p w:rsidR="00C93324" w:rsidRDefault="00C93324" w:rsidP="00BB2DBA">
      <w:pPr>
        <w:pStyle w:val="1"/>
        <w:keepLines/>
        <w:numPr>
          <w:ilvl w:val="0"/>
          <w:numId w:val="2"/>
        </w:numPr>
        <w:rPr>
          <w:rFonts w:asciiTheme="majorHAnsi" w:eastAsiaTheme="majorEastAsia" w:hAnsiTheme="majorHAnsi" w:cstheme="majorBidi"/>
          <w:b w:val="0"/>
          <w:bCs w:val="0"/>
          <w:caps w:val="0"/>
          <w:color w:val="2E74B5" w:themeColor="accent1" w:themeShade="BF"/>
          <w:sz w:val="32"/>
          <w:szCs w:val="32"/>
          <w:u w:val="none"/>
          <w:lang w:val="ru-RU" w:eastAsia="ru-RU"/>
        </w:rPr>
      </w:pPr>
      <w:bookmarkStart w:id="3" w:name="_Toc393964628"/>
      <w:r w:rsidRPr="00C93324">
        <w:rPr>
          <w:rFonts w:asciiTheme="majorHAnsi" w:eastAsiaTheme="majorEastAsia" w:hAnsiTheme="majorHAnsi" w:cstheme="majorBidi"/>
          <w:b w:val="0"/>
          <w:bCs w:val="0"/>
          <w:caps w:val="0"/>
          <w:color w:val="2E74B5" w:themeColor="accent1" w:themeShade="BF"/>
          <w:sz w:val="32"/>
          <w:szCs w:val="32"/>
          <w:u w:val="none"/>
          <w:lang w:val="ru-RU" w:eastAsia="ru-RU"/>
        </w:rPr>
        <w:t>О</w:t>
      </w:r>
      <w:r w:rsidR="008E7114">
        <w:rPr>
          <w:rFonts w:asciiTheme="majorHAnsi" w:eastAsiaTheme="majorEastAsia" w:hAnsiTheme="majorHAnsi" w:cstheme="majorBidi"/>
          <w:b w:val="0"/>
          <w:bCs w:val="0"/>
          <w:caps w:val="0"/>
          <w:color w:val="2E74B5" w:themeColor="accent1" w:themeShade="BF"/>
          <w:sz w:val="32"/>
          <w:szCs w:val="32"/>
          <w:u w:val="none"/>
          <w:lang w:val="ru-RU" w:eastAsia="ru-RU"/>
        </w:rPr>
        <w:t>рганизация</w:t>
      </w:r>
      <w:bookmarkEnd w:id="3"/>
      <w:r w:rsidR="00A14185">
        <w:rPr>
          <w:rFonts w:asciiTheme="majorHAnsi" w:eastAsiaTheme="majorEastAsia" w:hAnsiTheme="majorHAnsi" w:cstheme="majorBidi"/>
          <w:b w:val="0"/>
          <w:bCs w:val="0"/>
          <w:caps w:val="0"/>
          <w:color w:val="2E74B5" w:themeColor="accent1" w:themeShade="BF"/>
          <w:sz w:val="32"/>
          <w:szCs w:val="32"/>
          <w:u w:val="none"/>
          <w:lang w:val="en-US" w:eastAsia="ru-RU"/>
        </w:rPr>
        <w:t xml:space="preserve"> </w:t>
      </w:r>
      <w:r w:rsidR="00330769">
        <w:rPr>
          <w:rFonts w:asciiTheme="majorHAnsi" w:eastAsiaTheme="majorEastAsia" w:hAnsiTheme="majorHAnsi" w:cstheme="majorBidi"/>
          <w:b w:val="0"/>
          <w:bCs w:val="0"/>
          <w:caps w:val="0"/>
          <w:color w:val="2E74B5" w:themeColor="accent1" w:themeShade="BF"/>
          <w:sz w:val="32"/>
          <w:szCs w:val="32"/>
          <w:u w:val="none"/>
          <w:lang w:val="ru-RU" w:eastAsia="ru-RU"/>
        </w:rPr>
        <w:t>чемпионата</w:t>
      </w:r>
    </w:p>
    <w:p w:rsidR="00330769" w:rsidRPr="00F859A2" w:rsidRDefault="00330769" w:rsidP="00063AE7">
      <w:pPr>
        <w:pStyle w:val="22"/>
        <w:shd w:val="clear" w:color="auto" w:fill="auto"/>
        <w:spacing w:beforeLines="40" w:before="96" w:afterLines="40" w:after="96" w:line="276" w:lineRule="auto"/>
        <w:ind w:left="993" w:hanging="540"/>
        <w:contextualSpacing/>
        <w:jc w:val="both"/>
        <w:rPr>
          <w:sz w:val="24"/>
          <w:szCs w:val="24"/>
        </w:rPr>
      </w:pPr>
      <w:r w:rsidRPr="00F859A2">
        <w:rPr>
          <w:sz w:val="24"/>
          <w:szCs w:val="24"/>
        </w:rPr>
        <w:t>2.1. Обязанности Принимающего стороны и Оргкомитета проведения Чемпионата</w:t>
      </w:r>
    </w:p>
    <w:p w:rsidR="00330769" w:rsidRPr="00F859A2" w:rsidRDefault="00330769" w:rsidP="00961795">
      <w:pPr>
        <w:pStyle w:val="22"/>
        <w:numPr>
          <w:ilvl w:val="0"/>
          <w:numId w:val="11"/>
        </w:numPr>
        <w:shd w:val="clear" w:color="auto" w:fill="auto"/>
        <w:spacing w:beforeLines="40" w:before="96" w:afterLines="40" w:after="96" w:line="276" w:lineRule="auto"/>
        <w:ind w:left="993" w:hanging="540"/>
        <w:contextualSpacing/>
        <w:jc w:val="both"/>
        <w:rPr>
          <w:sz w:val="24"/>
          <w:szCs w:val="24"/>
        </w:rPr>
      </w:pPr>
      <w:r w:rsidRPr="00F859A2">
        <w:rPr>
          <w:sz w:val="24"/>
          <w:szCs w:val="24"/>
        </w:rPr>
        <w:t>Создание инфраструктуры</w:t>
      </w:r>
    </w:p>
    <w:p w:rsidR="00330769" w:rsidRPr="00F859A2" w:rsidRDefault="00330769" w:rsidP="00063AE7">
      <w:pPr>
        <w:pStyle w:val="22"/>
        <w:numPr>
          <w:ilvl w:val="0"/>
          <w:numId w:val="11"/>
        </w:numPr>
        <w:shd w:val="clear" w:color="auto" w:fill="auto"/>
        <w:spacing w:beforeLines="40" w:before="96" w:afterLines="40" w:after="96" w:line="276" w:lineRule="auto"/>
        <w:ind w:left="993" w:right="20" w:hanging="540"/>
        <w:contextualSpacing/>
        <w:jc w:val="both"/>
        <w:rPr>
          <w:sz w:val="24"/>
          <w:szCs w:val="24"/>
        </w:rPr>
      </w:pPr>
      <w:r w:rsidRPr="00F859A2">
        <w:rPr>
          <w:sz w:val="24"/>
          <w:szCs w:val="24"/>
        </w:rPr>
        <w:t>Организационный взнос для участ</w:t>
      </w:r>
      <w:r w:rsidR="009D19C9">
        <w:rPr>
          <w:sz w:val="24"/>
          <w:szCs w:val="24"/>
        </w:rPr>
        <w:t>ников составляет 10 000 рублей</w:t>
      </w:r>
      <w:r w:rsidR="004836F3">
        <w:rPr>
          <w:sz w:val="24"/>
          <w:szCs w:val="24"/>
        </w:rPr>
        <w:t xml:space="preserve"> </w:t>
      </w:r>
      <w:r w:rsidR="009D19C9">
        <w:rPr>
          <w:sz w:val="24"/>
          <w:szCs w:val="24"/>
        </w:rPr>
        <w:t xml:space="preserve">. </w:t>
      </w:r>
      <w:r w:rsidRPr="00F859A2">
        <w:rPr>
          <w:sz w:val="24"/>
          <w:szCs w:val="24"/>
        </w:rPr>
        <w:t xml:space="preserve"> </w:t>
      </w:r>
      <w:r w:rsidR="009D19C9">
        <w:rPr>
          <w:sz w:val="24"/>
          <w:szCs w:val="24"/>
        </w:rPr>
        <w:t>П</w:t>
      </w:r>
      <w:r w:rsidRPr="00F859A2">
        <w:rPr>
          <w:sz w:val="24"/>
          <w:szCs w:val="24"/>
        </w:rPr>
        <w:t>ита</w:t>
      </w:r>
      <w:r w:rsidR="009D19C9">
        <w:rPr>
          <w:sz w:val="24"/>
          <w:szCs w:val="24"/>
        </w:rPr>
        <w:t>ние и проживание</w:t>
      </w:r>
      <w:r w:rsidR="004836F3">
        <w:rPr>
          <w:sz w:val="24"/>
          <w:szCs w:val="24"/>
        </w:rPr>
        <w:t xml:space="preserve"> за счёт командирующей стороны.</w:t>
      </w:r>
      <w:r w:rsidR="009D19C9" w:rsidRPr="009D19C9">
        <w:rPr>
          <w:sz w:val="24"/>
          <w:szCs w:val="24"/>
        </w:rPr>
        <w:t xml:space="preserve"> </w:t>
      </w:r>
      <w:r w:rsidR="009D19C9" w:rsidRPr="00F859A2">
        <w:rPr>
          <w:sz w:val="24"/>
          <w:szCs w:val="24"/>
        </w:rPr>
        <w:t>Принимающая сторона и Оргкомитет</w:t>
      </w:r>
      <w:r w:rsidR="004836F3">
        <w:rPr>
          <w:sz w:val="24"/>
          <w:szCs w:val="24"/>
        </w:rPr>
        <w:t xml:space="preserve"> обеспечивает</w:t>
      </w:r>
      <w:r w:rsidRPr="00F859A2">
        <w:rPr>
          <w:sz w:val="24"/>
          <w:szCs w:val="24"/>
        </w:rPr>
        <w:t xml:space="preserve"> трансфер от временного ме</w:t>
      </w:r>
      <w:r w:rsidR="006E2C7C">
        <w:rPr>
          <w:sz w:val="24"/>
          <w:szCs w:val="24"/>
        </w:rPr>
        <w:t>ста проживания до места</w:t>
      </w:r>
      <w:r w:rsidRPr="00F859A2">
        <w:rPr>
          <w:sz w:val="24"/>
          <w:szCs w:val="24"/>
        </w:rPr>
        <w:t xml:space="preserve"> проведения Чемпионата.</w:t>
      </w:r>
    </w:p>
    <w:p w:rsidR="00330769" w:rsidRPr="00F859A2" w:rsidRDefault="00330769" w:rsidP="00063AE7">
      <w:pPr>
        <w:pStyle w:val="22"/>
        <w:shd w:val="clear" w:color="auto" w:fill="auto"/>
        <w:spacing w:beforeLines="40" w:before="96" w:afterLines="40" w:after="96" w:line="276" w:lineRule="auto"/>
        <w:ind w:left="993" w:right="20" w:hanging="540"/>
        <w:contextualSpacing/>
        <w:jc w:val="both"/>
        <w:rPr>
          <w:sz w:val="24"/>
          <w:szCs w:val="24"/>
        </w:rPr>
      </w:pPr>
      <w:r w:rsidRPr="00F859A2">
        <w:rPr>
          <w:sz w:val="24"/>
          <w:szCs w:val="24"/>
        </w:rPr>
        <w:t>Принимающая сторона и Оргкомитет несут ответственность за обеспечение площадок для проведения соревнований для каждой компетенции, в соответствии с Техническими Описаниями и</w:t>
      </w:r>
      <w:r w:rsidRPr="00F859A2">
        <w:rPr>
          <w:rStyle w:val="105pt"/>
          <w:sz w:val="24"/>
          <w:szCs w:val="24"/>
        </w:rPr>
        <w:t xml:space="preserve"> Инфраструктурными</w:t>
      </w:r>
      <w:r w:rsidRPr="00F859A2">
        <w:rPr>
          <w:sz w:val="24"/>
          <w:szCs w:val="24"/>
        </w:rPr>
        <w:t xml:space="preserve"> Листами, согласованными с Техническим департаментом </w:t>
      </w:r>
      <w:r w:rsidRPr="00F859A2">
        <w:rPr>
          <w:sz w:val="24"/>
          <w:szCs w:val="24"/>
          <w:lang w:val="en-US"/>
        </w:rPr>
        <w:t>WSR</w:t>
      </w:r>
      <w:r w:rsidRPr="00F859A2">
        <w:rPr>
          <w:sz w:val="24"/>
          <w:szCs w:val="24"/>
        </w:rPr>
        <w:t>.</w:t>
      </w:r>
    </w:p>
    <w:p w:rsidR="00330769" w:rsidRPr="00F859A2" w:rsidRDefault="00330769" w:rsidP="00063AE7">
      <w:pPr>
        <w:pStyle w:val="22"/>
        <w:shd w:val="clear" w:color="auto" w:fill="auto"/>
        <w:spacing w:beforeLines="40" w:before="96" w:afterLines="40" w:after="96" w:line="276" w:lineRule="auto"/>
        <w:ind w:left="993" w:hanging="540"/>
        <w:contextualSpacing/>
        <w:jc w:val="both"/>
        <w:rPr>
          <w:sz w:val="24"/>
          <w:szCs w:val="24"/>
        </w:rPr>
      </w:pPr>
      <w:r w:rsidRPr="00F859A2">
        <w:rPr>
          <w:sz w:val="24"/>
          <w:szCs w:val="24"/>
        </w:rPr>
        <w:t>В</w:t>
      </w:r>
      <w:r w:rsidR="006E2C7C">
        <w:rPr>
          <w:sz w:val="24"/>
          <w:szCs w:val="24"/>
        </w:rPr>
        <w:t xml:space="preserve"> дополнение к обеспечению рабочи</w:t>
      </w:r>
      <w:r w:rsidRPr="00F859A2">
        <w:rPr>
          <w:sz w:val="24"/>
          <w:szCs w:val="24"/>
        </w:rPr>
        <w:t>х мест и цехов, оно также включает:</w:t>
      </w:r>
    </w:p>
    <w:p w:rsidR="00330769" w:rsidRPr="00F859A2" w:rsidRDefault="00330769" w:rsidP="00063AE7">
      <w:pPr>
        <w:pStyle w:val="22"/>
        <w:numPr>
          <w:ilvl w:val="0"/>
          <w:numId w:val="18"/>
        </w:numPr>
        <w:shd w:val="clear" w:color="auto" w:fill="auto"/>
        <w:tabs>
          <w:tab w:val="left" w:pos="1107"/>
        </w:tabs>
        <w:spacing w:beforeLines="40" w:before="96" w:afterLines="40" w:after="96" w:line="276" w:lineRule="auto"/>
        <w:ind w:left="993" w:hanging="540"/>
        <w:contextualSpacing/>
        <w:jc w:val="both"/>
        <w:rPr>
          <w:sz w:val="24"/>
          <w:szCs w:val="24"/>
        </w:rPr>
      </w:pPr>
      <w:r w:rsidRPr="00F859A2">
        <w:rPr>
          <w:sz w:val="24"/>
          <w:szCs w:val="24"/>
        </w:rPr>
        <w:t>Зал для пленарных заседаний</w:t>
      </w:r>
    </w:p>
    <w:p w:rsidR="00330769" w:rsidRPr="00F859A2" w:rsidRDefault="00330769" w:rsidP="00961795">
      <w:pPr>
        <w:pStyle w:val="22"/>
        <w:numPr>
          <w:ilvl w:val="0"/>
          <w:numId w:val="18"/>
        </w:numPr>
        <w:shd w:val="clear" w:color="auto" w:fill="auto"/>
        <w:spacing w:beforeLines="40" w:before="96" w:afterLines="40" w:after="96" w:line="276" w:lineRule="auto"/>
        <w:ind w:left="993" w:hanging="540"/>
        <w:contextualSpacing/>
        <w:jc w:val="both"/>
        <w:rPr>
          <w:sz w:val="24"/>
          <w:szCs w:val="24"/>
        </w:rPr>
      </w:pPr>
      <w:r w:rsidRPr="00F859A2">
        <w:rPr>
          <w:sz w:val="24"/>
          <w:szCs w:val="24"/>
        </w:rPr>
        <w:t>Залы для конгрессной программы;</w:t>
      </w:r>
    </w:p>
    <w:p w:rsidR="00330769" w:rsidRPr="00F859A2" w:rsidRDefault="00330769" w:rsidP="00063AE7">
      <w:pPr>
        <w:pStyle w:val="22"/>
        <w:numPr>
          <w:ilvl w:val="0"/>
          <w:numId w:val="18"/>
        </w:numPr>
        <w:shd w:val="clear" w:color="auto" w:fill="auto"/>
        <w:spacing w:beforeLines="40" w:before="96" w:afterLines="40" w:after="96" w:line="276" w:lineRule="auto"/>
        <w:ind w:left="993" w:right="1240" w:hanging="540"/>
        <w:contextualSpacing/>
        <w:jc w:val="both"/>
        <w:rPr>
          <w:sz w:val="24"/>
          <w:szCs w:val="24"/>
        </w:rPr>
      </w:pPr>
      <w:r w:rsidRPr="00F859A2">
        <w:rPr>
          <w:sz w:val="24"/>
          <w:szCs w:val="24"/>
        </w:rPr>
        <w:t>Офисы, снабженные техническим оборудованием, необходимым для</w:t>
      </w:r>
      <w:r w:rsidR="006E2C7C">
        <w:rPr>
          <w:sz w:val="24"/>
          <w:szCs w:val="24"/>
        </w:rPr>
        <w:t xml:space="preserve"> </w:t>
      </w:r>
      <w:r w:rsidRPr="00F859A2">
        <w:rPr>
          <w:sz w:val="24"/>
          <w:szCs w:val="24"/>
        </w:rPr>
        <w:t xml:space="preserve">деятельности оргкомитета </w:t>
      </w:r>
      <w:r w:rsidRPr="00F859A2">
        <w:rPr>
          <w:sz w:val="24"/>
          <w:szCs w:val="24"/>
          <w:lang w:val="en-US"/>
        </w:rPr>
        <w:t>WSR</w:t>
      </w:r>
      <w:r w:rsidRPr="00F859A2">
        <w:rPr>
          <w:sz w:val="24"/>
          <w:szCs w:val="24"/>
        </w:rPr>
        <w:t>.</w:t>
      </w:r>
    </w:p>
    <w:p w:rsidR="00330769" w:rsidRPr="00F859A2" w:rsidRDefault="00330769" w:rsidP="00063AE7">
      <w:pPr>
        <w:pStyle w:val="22"/>
        <w:numPr>
          <w:ilvl w:val="0"/>
          <w:numId w:val="11"/>
        </w:numPr>
        <w:shd w:val="clear" w:color="auto" w:fill="auto"/>
        <w:tabs>
          <w:tab w:val="left" w:pos="1280"/>
        </w:tabs>
        <w:spacing w:beforeLines="40" w:before="96" w:afterLines="40" w:after="96" w:line="276" w:lineRule="auto"/>
        <w:ind w:left="993" w:hanging="540"/>
        <w:contextualSpacing/>
        <w:jc w:val="both"/>
        <w:rPr>
          <w:sz w:val="24"/>
          <w:szCs w:val="24"/>
        </w:rPr>
      </w:pPr>
      <w:r w:rsidRPr="00F859A2">
        <w:rPr>
          <w:sz w:val="24"/>
          <w:szCs w:val="24"/>
        </w:rPr>
        <w:t>Программа Чемпионата</w:t>
      </w:r>
    </w:p>
    <w:p w:rsidR="00330769" w:rsidRPr="00F859A2" w:rsidRDefault="00330769" w:rsidP="00063AE7">
      <w:pPr>
        <w:pStyle w:val="22"/>
        <w:shd w:val="clear" w:color="auto" w:fill="auto"/>
        <w:spacing w:beforeLines="40" w:before="96" w:afterLines="40" w:after="96" w:line="276" w:lineRule="auto"/>
        <w:ind w:left="993" w:right="20" w:hanging="540"/>
        <w:contextualSpacing/>
        <w:jc w:val="both"/>
        <w:rPr>
          <w:sz w:val="24"/>
          <w:szCs w:val="24"/>
        </w:rPr>
      </w:pPr>
      <w:r w:rsidRPr="00F859A2">
        <w:rPr>
          <w:sz w:val="24"/>
          <w:szCs w:val="24"/>
        </w:rPr>
        <w:t>Принимающая сторона и Оргкомитет Чемпионата должны подготовить общую Программу, которая включает меры по размещению и питанию всех участников. В частности, точный порядок Церемоний Открытия и Закрытия, трансфера от временного места проживания</w:t>
      </w:r>
      <w:r w:rsidR="006E2C7C">
        <w:rPr>
          <w:sz w:val="24"/>
          <w:szCs w:val="24"/>
        </w:rPr>
        <w:t xml:space="preserve"> участников и экспертов до места</w:t>
      </w:r>
      <w:r w:rsidRPr="00F859A2">
        <w:rPr>
          <w:sz w:val="24"/>
          <w:szCs w:val="24"/>
        </w:rPr>
        <w:t xml:space="preserve"> проведения Чемпионата, безопасность и охрану на территории проведения Чемпионата, присутствие пожарных и медицинских служб на территории проведения Чемпионата.</w:t>
      </w:r>
    </w:p>
    <w:p w:rsidR="00330769" w:rsidRPr="00F859A2" w:rsidRDefault="00330769" w:rsidP="00961795">
      <w:pPr>
        <w:pStyle w:val="22"/>
        <w:numPr>
          <w:ilvl w:val="0"/>
          <w:numId w:val="13"/>
        </w:numPr>
        <w:shd w:val="clear" w:color="auto" w:fill="auto"/>
        <w:spacing w:beforeLines="40" w:before="96" w:afterLines="40" w:after="96" w:line="276" w:lineRule="auto"/>
        <w:ind w:left="993" w:right="2560" w:hanging="567"/>
        <w:contextualSpacing/>
        <w:jc w:val="both"/>
        <w:rPr>
          <w:sz w:val="24"/>
          <w:szCs w:val="24"/>
        </w:rPr>
      </w:pPr>
      <w:r w:rsidRPr="00F859A2">
        <w:rPr>
          <w:sz w:val="24"/>
          <w:szCs w:val="24"/>
        </w:rPr>
        <w:t>Технические требования к организации Чемпионата Организационные этапы Чемпионата:</w:t>
      </w:r>
    </w:p>
    <w:p w:rsidR="00330769" w:rsidRPr="00F859A2" w:rsidRDefault="00330769" w:rsidP="00063AE7">
      <w:pPr>
        <w:pStyle w:val="22"/>
        <w:numPr>
          <w:ilvl w:val="0"/>
          <w:numId w:val="12"/>
        </w:numPr>
        <w:shd w:val="clear" w:color="auto" w:fill="auto"/>
        <w:tabs>
          <w:tab w:val="left" w:pos="1460"/>
        </w:tabs>
        <w:spacing w:beforeLines="40" w:before="96" w:afterLines="40" w:after="96" w:line="276" w:lineRule="auto"/>
        <w:ind w:left="993" w:hanging="540"/>
        <w:contextualSpacing/>
        <w:jc w:val="both"/>
        <w:rPr>
          <w:sz w:val="24"/>
          <w:szCs w:val="24"/>
        </w:rPr>
      </w:pPr>
      <w:r w:rsidRPr="00F859A2">
        <w:rPr>
          <w:sz w:val="24"/>
          <w:szCs w:val="24"/>
        </w:rPr>
        <w:t>подготовительный этап;</w:t>
      </w:r>
    </w:p>
    <w:p w:rsidR="00330769" w:rsidRPr="00F859A2" w:rsidRDefault="00330769" w:rsidP="00063AE7">
      <w:pPr>
        <w:pStyle w:val="22"/>
        <w:numPr>
          <w:ilvl w:val="0"/>
          <w:numId w:val="12"/>
        </w:numPr>
        <w:shd w:val="clear" w:color="auto" w:fill="auto"/>
        <w:tabs>
          <w:tab w:val="left" w:pos="1460"/>
        </w:tabs>
        <w:spacing w:beforeLines="40" w:before="96" w:afterLines="40" w:after="96" w:line="276" w:lineRule="auto"/>
        <w:ind w:left="993" w:hanging="540"/>
        <w:contextualSpacing/>
        <w:jc w:val="both"/>
        <w:rPr>
          <w:sz w:val="24"/>
          <w:szCs w:val="24"/>
        </w:rPr>
      </w:pPr>
      <w:r w:rsidRPr="00F859A2">
        <w:rPr>
          <w:sz w:val="24"/>
          <w:szCs w:val="24"/>
        </w:rPr>
        <w:t>проведение соревновательной части;</w:t>
      </w:r>
    </w:p>
    <w:p w:rsidR="00330769" w:rsidRPr="00F859A2" w:rsidRDefault="00330769" w:rsidP="00063AE7">
      <w:pPr>
        <w:pStyle w:val="22"/>
        <w:numPr>
          <w:ilvl w:val="0"/>
          <w:numId w:val="12"/>
        </w:numPr>
        <w:shd w:val="clear" w:color="auto" w:fill="auto"/>
        <w:spacing w:beforeLines="40" w:before="96" w:afterLines="40" w:after="96" w:line="276" w:lineRule="auto"/>
        <w:ind w:left="993" w:hanging="540"/>
        <w:contextualSpacing/>
        <w:jc w:val="both"/>
        <w:rPr>
          <w:sz w:val="24"/>
          <w:szCs w:val="24"/>
        </w:rPr>
      </w:pPr>
      <w:r w:rsidRPr="00F859A2">
        <w:rPr>
          <w:sz w:val="24"/>
          <w:szCs w:val="24"/>
        </w:rPr>
        <w:t>оформление результатов.</w:t>
      </w:r>
    </w:p>
    <w:p w:rsidR="00330769" w:rsidRPr="00F859A2" w:rsidRDefault="00330769" w:rsidP="00063AE7">
      <w:pPr>
        <w:pStyle w:val="22"/>
        <w:numPr>
          <w:ilvl w:val="0"/>
          <w:numId w:val="13"/>
        </w:numPr>
        <w:shd w:val="clear" w:color="auto" w:fill="auto"/>
        <w:tabs>
          <w:tab w:val="left" w:pos="1129"/>
        </w:tabs>
        <w:spacing w:beforeLines="40" w:before="96" w:afterLines="40" w:after="96" w:line="276" w:lineRule="auto"/>
        <w:ind w:left="1100" w:hanging="540"/>
        <w:contextualSpacing/>
        <w:jc w:val="both"/>
        <w:rPr>
          <w:sz w:val="24"/>
          <w:szCs w:val="24"/>
        </w:rPr>
      </w:pPr>
      <w:r w:rsidRPr="00F859A2">
        <w:rPr>
          <w:sz w:val="24"/>
          <w:szCs w:val="24"/>
        </w:rPr>
        <w:t>Подготовительный этап.</w:t>
      </w:r>
    </w:p>
    <w:p w:rsidR="00973879" w:rsidRPr="00F859A2" w:rsidRDefault="00330769" w:rsidP="00063AE7">
      <w:pPr>
        <w:pStyle w:val="22"/>
        <w:shd w:val="clear" w:color="auto" w:fill="auto"/>
        <w:spacing w:beforeLines="40" w:before="96" w:afterLines="40" w:after="96" w:line="276" w:lineRule="auto"/>
        <w:ind w:left="993" w:right="20" w:hanging="540"/>
        <w:contextualSpacing/>
        <w:jc w:val="both"/>
        <w:rPr>
          <w:sz w:val="24"/>
          <w:szCs w:val="24"/>
        </w:rPr>
      </w:pPr>
      <w:r w:rsidRPr="00F859A2">
        <w:rPr>
          <w:sz w:val="24"/>
          <w:szCs w:val="24"/>
        </w:rPr>
        <w:t>В рамках подготовительного этапа Принимающая сторона и Оргкомитет</w:t>
      </w:r>
      <w:r w:rsidRPr="00F859A2">
        <w:rPr>
          <w:sz w:val="24"/>
          <w:szCs w:val="24"/>
        </w:rPr>
        <w:br/>
        <w:t>Чемпионата обязаны провести регистрацию участников.</w:t>
      </w:r>
      <w:r w:rsidRPr="00F859A2">
        <w:rPr>
          <w:sz w:val="24"/>
          <w:szCs w:val="24"/>
        </w:rPr>
        <w:br/>
      </w:r>
      <w:r w:rsidRPr="00F859A2">
        <w:rPr>
          <w:rStyle w:val="95pt0pt"/>
          <w:i w:val="0"/>
          <w:sz w:val="24"/>
          <w:szCs w:val="24"/>
        </w:rPr>
        <w:t>2.3.1.</w:t>
      </w:r>
      <w:r w:rsidRPr="00F859A2">
        <w:rPr>
          <w:sz w:val="24"/>
          <w:szCs w:val="24"/>
        </w:rPr>
        <w:t xml:space="preserve"> Квотирование мест.</w:t>
      </w:r>
    </w:p>
    <w:p w:rsidR="00330769" w:rsidRPr="00F859A2" w:rsidRDefault="00330769" w:rsidP="00063AE7">
      <w:pPr>
        <w:pStyle w:val="22"/>
        <w:shd w:val="clear" w:color="auto" w:fill="auto"/>
        <w:spacing w:beforeLines="40" w:before="96" w:afterLines="40" w:after="96" w:line="276" w:lineRule="auto"/>
        <w:ind w:left="993" w:right="20" w:hanging="540"/>
        <w:contextualSpacing/>
        <w:jc w:val="both"/>
        <w:rPr>
          <w:sz w:val="24"/>
          <w:szCs w:val="24"/>
        </w:rPr>
      </w:pPr>
      <w:r w:rsidRPr="00F859A2">
        <w:rPr>
          <w:sz w:val="24"/>
          <w:szCs w:val="24"/>
        </w:rPr>
        <w:t>Организации-участницы регистрируются для участия в Чемпионате по выбранным ими компетенциям, направив заявку (Приложение 1) на электронный адрес ответственной за компетенцию организации не позднее «</w:t>
      </w:r>
      <w:r w:rsidR="005D0CA0" w:rsidRPr="005D0CA0">
        <w:rPr>
          <w:sz w:val="24"/>
          <w:szCs w:val="24"/>
        </w:rPr>
        <w:t>03</w:t>
      </w:r>
      <w:r w:rsidRPr="00F859A2">
        <w:rPr>
          <w:sz w:val="24"/>
          <w:szCs w:val="24"/>
        </w:rPr>
        <w:t xml:space="preserve">» </w:t>
      </w:r>
      <w:r w:rsidR="005D0CA0">
        <w:rPr>
          <w:sz w:val="24"/>
          <w:szCs w:val="24"/>
        </w:rPr>
        <w:t>ноября</w:t>
      </w:r>
      <w:r w:rsidRPr="00F859A2">
        <w:rPr>
          <w:sz w:val="24"/>
          <w:szCs w:val="24"/>
        </w:rPr>
        <w:t xml:space="preserve"> 2</w:t>
      </w:r>
      <w:r w:rsidR="00961795">
        <w:rPr>
          <w:sz w:val="24"/>
          <w:szCs w:val="24"/>
        </w:rPr>
        <w:t xml:space="preserve">015 года. </w:t>
      </w:r>
      <w:r w:rsidRPr="00F859A2">
        <w:rPr>
          <w:sz w:val="24"/>
          <w:szCs w:val="24"/>
        </w:rPr>
        <w:t xml:space="preserve"> Ответственная за компетенцию организация </w:t>
      </w:r>
      <w:r w:rsidR="00973879" w:rsidRPr="00F859A2">
        <w:rPr>
          <w:sz w:val="24"/>
          <w:szCs w:val="24"/>
        </w:rPr>
        <w:t>формирует список участников и о</w:t>
      </w:r>
      <w:r w:rsidRPr="00F859A2">
        <w:rPr>
          <w:sz w:val="24"/>
          <w:szCs w:val="24"/>
        </w:rPr>
        <w:t>правляет на электронный адрес Регионального координационного центра (</w:t>
      </w:r>
      <w:r w:rsidRPr="00F859A2">
        <w:rPr>
          <w:sz w:val="24"/>
          <w:szCs w:val="24"/>
          <w:lang w:val="en-US"/>
        </w:rPr>
        <w:t>dvssk</w:t>
      </w:r>
      <w:r w:rsidRPr="00F859A2">
        <w:rPr>
          <w:sz w:val="24"/>
          <w:szCs w:val="24"/>
        </w:rPr>
        <w:t>-</w:t>
      </w:r>
      <w:r w:rsidRPr="00F859A2">
        <w:rPr>
          <w:sz w:val="24"/>
          <w:szCs w:val="24"/>
          <w:lang w:val="en-US"/>
        </w:rPr>
        <w:t>bk</w:t>
      </w:r>
      <w:r w:rsidRPr="00F859A2">
        <w:rPr>
          <w:sz w:val="24"/>
          <w:szCs w:val="24"/>
        </w:rPr>
        <w:t>@</w:t>
      </w:r>
      <w:r w:rsidRPr="00F859A2">
        <w:rPr>
          <w:sz w:val="24"/>
          <w:szCs w:val="24"/>
          <w:lang w:val="en-US"/>
        </w:rPr>
        <w:t>yandex</w:t>
      </w:r>
      <w:r w:rsidRPr="00F859A2">
        <w:rPr>
          <w:sz w:val="24"/>
          <w:szCs w:val="24"/>
        </w:rPr>
        <w:t>.</w:t>
      </w:r>
      <w:r w:rsidRPr="00F859A2">
        <w:rPr>
          <w:sz w:val="24"/>
          <w:szCs w:val="24"/>
          <w:lang w:val="en-US"/>
        </w:rPr>
        <w:t>ru</w:t>
      </w:r>
      <w:r w:rsidRPr="00F859A2">
        <w:rPr>
          <w:sz w:val="24"/>
          <w:szCs w:val="24"/>
        </w:rPr>
        <w:t>) не позднее «</w:t>
      </w:r>
      <w:r w:rsidR="00ED7175">
        <w:rPr>
          <w:sz w:val="24"/>
          <w:szCs w:val="24"/>
        </w:rPr>
        <w:t>10</w:t>
      </w:r>
      <w:r w:rsidRPr="00F859A2">
        <w:rPr>
          <w:sz w:val="24"/>
          <w:szCs w:val="24"/>
        </w:rPr>
        <w:t>»</w:t>
      </w:r>
      <w:r w:rsidR="005D0CA0">
        <w:rPr>
          <w:sz w:val="24"/>
          <w:szCs w:val="24"/>
        </w:rPr>
        <w:t>ноября</w:t>
      </w:r>
      <w:r w:rsidRPr="00F859A2">
        <w:rPr>
          <w:sz w:val="24"/>
          <w:szCs w:val="24"/>
        </w:rPr>
        <w:t xml:space="preserve"> 2015 года. Списки подаются в двух форматах </w:t>
      </w:r>
      <w:r w:rsidR="00973879" w:rsidRPr="00F859A2">
        <w:rPr>
          <w:sz w:val="24"/>
          <w:szCs w:val="24"/>
        </w:rPr>
        <w:t>-</w:t>
      </w:r>
      <w:r w:rsidRPr="00F859A2">
        <w:rPr>
          <w:sz w:val="24"/>
          <w:szCs w:val="24"/>
        </w:rPr>
        <w:t xml:space="preserve"> в табличном </w:t>
      </w:r>
      <w:r w:rsidRPr="00F859A2">
        <w:rPr>
          <w:sz w:val="24"/>
          <w:szCs w:val="24"/>
          <w:lang w:val="en-US"/>
        </w:rPr>
        <w:t>xlsx</w:t>
      </w:r>
      <w:r w:rsidRPr="00F859A2">
        <w:rPr>
          <w:sz w:val="24"/>
          <w:szCs w:val="24"/>
        </w:rPr>
        <w:t xml:space="preserve"> (</w:t>
      </w:r>
      <w:r w:rsidRPr="00F859A2">
        <w:rPr>
          <w:sz w:val="24"/>
          <w:szCs w:val="24"/>
          <w:lang w:val="en-US"/>
        </w:rPr>
        <w:t>excel</w:t>
      </w:r>
      <w:r w:rsidRPr="00F859A2">
        <w:rPr>
          <w:sz w:val="24"/>
          <w:szCs w:val="24"/>
        </w:rPr>
        <w:t>) и скан свода участников за подписью директора организации. Регистрации подлежат:</w:t>
      </w:r>
    </w:p>
    <w:p w:rsidR="00330769" w:rsidRPr="00F859A2" w:rsidRDefault="00330769" w:rsidP="00063AE7">
      <w:pPr>
        <w:pStyle w:val="22"/>
        <w:numPr>
          <w:ilvl w:val="0"/>
          <w:numId w:val="12"/>
        </w:numPr>
        <w:shd w:val="clear" w:color="auto" w:fill="auto"/>
        <w:tabs>
          <w:tab w:val="left" w:pos="242"/>
        </w:tabs>
        <w:spacing w:beforeLines="40" w:before="96" w:afterLines="40" w:after="96" w:line="276" w:lineRule="auto"/>
        <w:ind w:left="993" w:hanging="540"/>
        <w:contextualSpacing/>
        <w:jc w:val="both"/>
        <w:rPr>
          <w:sz w:val="24"/>
          <w:szCs w:val="24"/>
        </w:rPr>
      </w:pPr>
      <w:r w:rsidRPr="00F859A2">
        <w:rPr>
          <w:sz w:val="24"/>
          <w:szCs w:val="24"/>
        </w:rPr>
        <w:t>Участники по компетенциям,</w:t>
      </w:r>
    </w:p>
    <w:p w:rsidR="00330769" w:rsidRPr="00F859A2" w:rsidRDefault="00330769" w:rsidP="00063AE7">
      <w:pPr>
        <w:pStyle w:val="22"/>
        <w:numPr>
          <w:ilvl w:val="0"/>
          <w:numId w:val="12"/>
        </w:numPr>
        <w:shd w:val="clear" w:color="auto" w:fill="auto"/>
        <w:tabs>
          <w:tab w:val="left" w:pos="242"/>
        </w:tabs>
        <w:spacing w:beforeLines="40" w:before="96" w:afterLines="40" w:after="96" w:line="276" w:lineRule="auto"/>
        <w:ind w:left="993" w:hanging="540"/>
        <w:contextualSpacing/>
        <w:jc w:val="both"/>
        <w:rPr>
          <w:sz w:val="24"/>
          <w:szCs w:val="24"/>
        </w:rPr>
      </w:pPr>
      <w:r w:rsidRPr="00F859A2">
        <w:rPr>
          <w:sz w:val="24"/>
          <w:szCs w:val="24"/>
        </w:rPr>
        <w:t>Эксперты,</w:t>
      </w:r>
    </w:p>
    <w:p w:rsidR="00ED7175" w:rsidRPr="00ED7175" w:rsidRDefault="00330769" w:rsidP="00063AE7">
      <w:pPr>
        <w:pStyle w:val="22"/>
        <w:numPr>
          <w:ilvl w:val="0"/>
          <w:numId w:val="12"/>
        </w:numPr>
        <w:tabs>
          <w:tab w:val="left" w:pos="234"/>
        </w:tabs>
        <w:spacing w:beforeLines="40" w:before="96" w:afterLines="40" w:after="96" w:line="276" w:lineRule="auto"/>
        <w:ind w:left="993" w:hanging="540"/>
        <w:contextualSpacing/>
        <w:rPr>
          <w:bCs/>
          <w:sz w:val="24"/>
          <w:szCs w:val="24"/>
        </w:rPr>
      </w:pPr>
      <w:r w:rsidRPr="00F859A2">
        <w:rPr>
          <w:sz w:val="24"/>
          <w:szCs w:val="24"/>
        </w:rPr>
        <w:t>Лидеры команд.</w:t>
      </w:r>
    </w:p>
    <w:p w:rsidR="00ED7175" w:rsidRPr="00ED7175" w:rsidRDefault="00ED7175" w:rsidP="00063AE7">
      <w:pPr>
        <w:pStyle w:val="22"/>
        <w:spacing w:beforeLines="40" w:before="96" w:afterLines="40" w:after="96" w:line="276" w:lineRule="auto"/>
        <w:ind w:left="993" w:hanging="567"/>
        <w:contextualSpacing/>
        <w:rPr>
          <w:bCs/>
          <w:sz w:val="24"/>
          <w:szCs w:val="24"/>
        </w:rPr>
      </w:pPr>
      <w:r w:rsidRPr="00ED7175">
        <w:rPr>
          <w:rFonts w:eastAsiaTheme="minorHAnsi"/>
          <w:bCs/>
          <w:sz w:val="28"/>
          <w:szCs w:val="28"/>
          <w:lang w:eastAsia="en-US"/>
        </w:rPr>
        <w:t xml:space="preserve"> </w:t>
      </w:r>
      <w:r w:rsidRPr="00ED7175">
        <w:rPr>
          <w:bCs/>
          <w:sz w:val="24"/>
          <w:szCs w:val="24"/>
        </w:rPr>
        <w:t>РКЦ регистрирует количество мест и компетенций от каждой организации-участника.</w:t>
      </w:r>
    </w:p>
    <w:p w:rsidR="00330769" w:rsidRPr="00F859A2" w:rsidRDefault="00ED7175" w:rsidP="00063AE7">
      <w:pPr>
        <w:pStyle w:val="22"/>
        <w:shd w:val="clear" w:color="auto" w:fill="auto"/>
        <w:spacing w:beforeLines="40" w:before="96" w:afterLines="40" w:after="96" w:line="276" w:lineRule="auto"/>
        <w:ind w:left="993" w:hanging="567"/>
        <w:contextualSpacing/>
        <w:jc w:val="both"/>
        <w:rPr>
          <w:sz w:val="24"/>
          <w:szCs w:val="24"/>
        </w:rPr>
      </w:pPr>
      <w:r w:rsidRPr="00ED7175">
        <w:rPr>
          <w:bCs/>
          <w:sz w:val="24"/>
          <w:szCs w:val="24"/>
        </w:rPr>
        <w:t>Количество участников  по каждой из компетенций  определяется решением Совета РКЦ</w:t>
      </w:r>
      <w:r>
        <w:rPr>
          <w:bCs/>
          <w:sz w:val="24"/>
          <w:szCs w:val="24"/>
        </w:rPr>
        <w:t>.</w:t>
      </w:r>
    </w:p>
    <w:p w:rsidR="00330769" w:rsidRPr="00F859A2" w:rsidRDefault="00330769" w:rsidP="00063AE7">
      <w:pPr>
        <w:pStyle w:val="22"/>
        <w:numPr>
          <w:ilvl w:val="0"/>
          <w:numId w:val="14"/>
        </w:numPr>
        <w:shd w:val="clear" w:color="auto" w:fill="auto"/>
        <w:tabs>
          <w:tab w:val="left" w:pos="1280"/>
        </w:tabs>
        <w:spacing w:beforeLines="40" w:before="96" w:afterLines="40" w:after="96" w:line="276" w:lineRule="auto"/>
        <w:ind w:left="993" w:hanging="540"/>
        <w:contextualSpacing/>
        <w:jc w:val="both"/>
        <w:rPr>
          <w:sz w:val="24"/>
          <w:szCs w:val="24"/>
        </w:rPr>
      </w:pPr>
      <w:r w:rsidRPr="00F859A2">
        <w:rPr>
          <w:sz w:val="24"/>
          <w:szCs w:val="24"/>
        </w:rPr>
        <w:t>Регистрация участников.</w:t>
      </w:r>
    </w:p>
    <w:p w:rsidR="00330769" w:rsidRPr="00F859A2" w:rsidRDefault="00330769" w:rsidP="00063AE7">
      <w:pPr>
        <w:pStyle w:val="22"/>
        <w:shd w:val="clear" w:color="auto" w:fill="auto"/>
        <w:spacing w:beforeLines="40" w:before="96" w:afterLines="40" w:after="96" w:line="276" w:lineRule="auto"/>
        <w:ind w:left="993" w:right="680" w:hanging="540"/>
        <w:contextualSpacing/>
        <w:jc w:val="both"/>
        <w:rPr>
          <w:sz w:val="24"/>
          <w:szCs w:val="24"/>
        </w:rPr>
      </w:pPr>
      <w:r w:rsidRPr="00F859A2">
        <w:rPr>
          <w:sz w:val="24"/>
          <w:szCs w:val="24"/>
        </w:rPr>
        <w:t>Участники, эксперты и лидеры команд должны привезти с собой оригиналы и копии следующих документов:</w:t>
      </w:r>
    </w:p>
    <w:p w:rsidR="00330769" w:rsidRPr="00F859A2" w:rsidRDefault="00330769" w:rsidP="00063AE7">
      <w:pPr>
        <w:pStyle w:val="22"/>
        <w:numPr>
          <w:ilvl w:val="0"/>
          <w:numId w:val="12"/>
        </w:numPr>
        <w:shd w:val="clear" w:color="auto" w:fill="auto"/>
        <w:tabs>
          <w:tab w:val="left" w:pos="920"/>
        </w:tabs>
        <w:spacing w:beforeLines="40" w:before="96" w:afterLines="40" w:after="96" w:line="276" w:lineRule="auto"/>
        <w:ind w:left="993" w:hanging="540"/>
        <w:contextualSpacing/>
        <w:jc w:val="both"/>
        <w:rPr>
          <w:sz w:val="24"/>
          <w:szCs w:val="24"/>
        </w:rPr>
      </w:pPr>
      <w:r w:rsidRPr="00F859A2">
        <w:rPr>
          <w:sz w:val="24"/>
          <w:szCs w:val="24"/>
        </w:rPr>
        <w:t>Паспорт</w:t>
      </w:r>
    </w:p>
    <w:p w:rsidR="00330769" w:rsidRPr="00F859A2" w:rsidRDefault="00330769" w:rsidP="00063AE7">
      <w:pPr>
        <w:pStyle w:val="22"/>
        <w:numPr>
          <w:ilvl w:val="0"/>
          <w:numId w:val="12"/>
        </w:numPr>
        <w:shd w:val="clear" w:color="auto" w:fill="auto"/>
        <w:tabs>
          <w:tab w:val="left" w:pos="920"/>
        </w:tabs>
        <w:spacing w:beforeLines="40" w:before="96" w:afterLines="40" w:after="96" w:line="276" w:lineRule="auto"/>
        <w:ind w:left="993" w:hanging="540"/>
        <w:contextualSpacing/>
        <w:jc w:val="both"/>
        <w:rPr>
          <w:sz w:val="24"/>
          <w:szCs w:val="24"/>
        </w:rPr>
      </w:pPr>
      <w:r w:rsidRPr="00F859A2">
        <w:rPr>
          <w:sz w:val="24"/>
          <w:szCs w:val="24"/>
        </w:rPr>
        <w:t>Полис ОМС</w:t>
      </w:r>
    </w:p>
    <w:p w:rsidR="00330769" w:rsidRPr="00F859A2" w:rsidRDefault="00330769" w:rsidP="00063AE7">
      <w:pPr>
        <w:pStyle w:val="22"/>
        <w:numPr>
          <w:ilvl w:val="0"/>
          <w:numId w:val="12"/>
        </w:numPr>
        <w:shd w:val="clear" w:color="auto" w:fill="auto"/>
        <w:tabs>
          <w:tab w:val="left" w:pos="927"/>
        </w:tabs>
        <w:spacing w:beforeLines="40" w:before="96" w:afterLines="40" w:after="96" w:line="276" w:lineRule="auto"/>
        <w:ind w:left="993" w:hanging="540"/>
        <w:contextualSpacing/>
        <w:jc w:val="both"/>
        <w:rPr>
          <w:sz w:val="24"/>
          <w:szCs w:val="24"/>
        </w:rPr>
      </w:pPr>
      <w:r w:rsidRPr="00F859A2">
        <w:rPr>
          <w:sz w:val="24"/>
          <w:szCs w:val="24"/>
        </w:rPr>
        <w:t>Согласие на обработку персональных данных.</w:t>
      </w:r>
    </w:p>
    <w:p w:rsidR="00330769" w:rsidRPr="00F859A2" w:rsidRDefault="00330769" w:rsidP="00063AE7">
      <w:pPr>
        <w:pStyle w:val="22"/>
        <w:numPr>
          <w:ilvl w:val="0"/>
          <w:numId w:val="14"/>
        </w:numPr>
        <w:shd w:val="clear" w:color="auto" w:fill="auto"/>
        <w:tabs>
          <w:tab w:val="left" w:pos="1280"/>
        </w:tabs>
        <w:spacing w:beforeLines="40" w:before="96" w:afterLines="40" w:after="96" w:line="276" w:lineRule="auto"/>
        <w:ind w:left="993" w:right="60" w:hanging="540"/>
        <w:contextualSpacing/>
        <w:jc w:val="both"/>
        <w:rPr>
          <w:sz w:val="24"/>
          <w:szCs w:val="24"/>
        </w:rPr>
      </w:pPr>
      <w:r w:rsidRPr="00F859A2">
        <w:rPr>
          <w:sz w:val="24"/>
          <w:szCs w:val="24"/>
        </w:rPr>
        <w:t>Принимающая сторона должна проинформировать образовательные учреждений системы среднего, высшего профессионального образования и организации всех форм собственности Приморского края о предстоящем проведении Чемпионата.</w:t>
      </w:r>
    </w:p>
    <w:p w:rsidR="00330769" w:rsidRPr="00F859A2" w:rsidRDefault="00330769" w:rsidP="00063AE7">
      <w:pPr>
        <w:pStyle w:val="22"/>
        <w:numPr>
          <w:ilvl w:val="0"/>
          <w:numId w:val="14"/>
        </w:numPr>
        <w:shd w:val="clear" w:color="auto" w:fill="auto"/>
        <w:tabs>
          <w:tab w:val="left" w:pos="1273"/>
        </w:tabs>
        <w:spacing w:beforeLines="40" w:before="96" w:afterLines="40" w:after="96" w:line="276" w:lineRule="auto"/>
        <w:ind w:left="993" w:right="60" w:hanging="540"/>
        <w:contextualSpacing/>
        <w:jc w:val="both"/>
        <w:rPr>
          <w:sz w:val="24"/>
          <w:szCs w:val="24"/>
        </w:rPr>
      </w:pPr>
      <w:r w:rsidRPr="00F859A2">
        <w:rPr>
          <w:sz w:val="24"/>
          <w:szCs w:val="24"/>
        </w:rPr>
        <w:t>Не менее чем за 1 месяц до проведения Чемпионата ответственные по компетенциям должны разработать конкурсные задания, инфраструктурные листы, технические описания, критерии оценки по всем компетенциям и выслать на согласование и опубликование на сайте РКЦ.</w:t>
      </w:r>
    </w:p>
    <w:p w:rsidR="00330769" w:rsidRPr="00F859A2" w:rsidRDefault="00330769" w:rsidP="00063AE7">
      <w:pPr>
        <w:pStyle w:val="22"/>
        <w:numPr>
          <w:ilvl w:val="0"/>
          <w:numId w:val="14"/>
        </w:numPr>
        <w:shd w:val="clear" w:color="auto" w:fill="auto"/>
        <w:tabs>
          <w:tab w:val="left" w:pos="1273"/>
        </w:tabs>
        <w:spacing w:beforeLines="40" w:before="96" w:afterLines="40" w:after="96" w:line="276" w:lineRule="auto"/>
        <w:ind w:left="993" w:right="60" w:hanging="540"/>
        <w:contextualSpacing/>
        <w:jc w:val="both"/>
        <w:rPr>
          <w:sz w:val="24"/>
          <w:szCs w:val="24"/>
        </w:rPr>
      </w:pPr>
      <w:r w:rsidRPr="00F859A2">
        <w:rPr>
          <w:sz w:val="24"/>
          <w:szCs w:val="24"/>
        </w:rPr>
        <w:t>Не менее чем за 1 месяц до даты начала Чемпионата принимающая сторона и оргкомитет должны разработать сценарный план проведения Чемпионата:</w:t>
      </w:r>
    </w:p>
    <w:p w:rsidR="00330769" w:rsidRPr="00F859A2" w:rsidRDefault="00330769" w:rsidP="00063AE7">
      <w:pPr>
        <w:pStyle w:val="22"/>
        <w:numPr>
          <w:ilvl w:val="0"/>
          <w:numId w:val="12"/>
        </w:numPr>
        <w:shd w:val="clear" w:color="auto" w:fill="auto"/>
        <w:tabs>
          <w:tab w:val="left" w:pos="1398"/>
        </w:tabs>
        <w:spacing w:beforeLines="40" w:before="96" w:afterLines="40" w:after="96" w:line="276" w:lineRule="auto"/>
        <w:ind w:left="993" w:hanging="540"/>
        <w:contextualSpacing/>
        <w:jc w:val="both"/>
        <w:rPr>
          <w:sz w:val="24"/>
          <w:szCs w:val="24"/>
        </w:rPr>
      </w:pPr>
      <w:r w:rsidRPr="00F859A2">
        <w:rPr>
          <w:sz w:val="24"/>
          <w:szCs w:val="24"/>
        </w:rPr>
        <w:t>подробную программу проведения соревнований;</w:t>
      </w:r>
    </w:p>
    <w:p w:rsidR="00330769" w:rsidRPr="00F859A2" w:rsidRDefault="00330769" w:rsidP="00063AE7">
      <w:pPr>
        <w:pStyle w:val="22"/>
        <w:numPr>
          <w:ilvl w:val="0"/>
          <w:numId w:val="12"/>
        </w:numPr>
        <w:shd w:val="clear" w:color="auto" w:fill="auto"/>
        <w:tabs>
          <w:tab w:val="left" w:pos="1398"/>
        </w:tabs>
        <w:spacing w:beforeLines="40" w:before="96" w:afterLines="40" w:after="96" w:line="276" w:lineRule="auto"/>
        <w:ind w:left="993" w:hanging="540"/>
        <w:contextualSpacing/>
        <w:jc w:val="both"/>
        <w:rPr>
          <w:sz w:val="24"/>
          <w:szCs w:val="24"/>
        </w:rPr>
      </w:pPr>
      <w:r w:rsidRPr="00F859A2">
        <w:rPr>
          <w:sz w:val="24"/>
          <w:szCs w:val="24"/>
        </w:rPr>
        <w:t>программу церемоний открытия и закрытия;</w:t>
      </w:r>
    </w:p>
    <w:p w:rsidR="00330769" w:rsidRPr="00F859A2" w:rsidRDefault="00330769" w:rsidP="00063AE7">
      <w:pPr>
        <w:pStyle w:val="22"/>
        <w:numPr>
          <w:ilvl w:val="0"/>
          <w:numId w:val="12"/>
        </w:numPr>
        <w:shd w:val="clear" w:color="auto" w:fill="auto"/>
        <w:tabs>
          <w:tab w:val="left" w:pos="1398"/>
        </w:tabs>
        <w:spacing w:beforeLines="40" w:before="96" w:afterLines="40" w:after="96" w:line="276" w:lineRule="auto"/>
        <w:ind w:left="993" w:hanging="540"/>
        <w:contextualSpacing/>
        <w:jc w:val="both"/>
        <w:rPr>
          <w:sz w:val="24"/>
          <w:szCs w:val="24"/>
        </w:rPr>
      </w:pPr>
      <w:r w:rsidRPr="00F859A2">
        <w:rPr>
          <w:sz w:val="24"/>
          <w:szCs w:val="24"/>
        </w:rPr>
        <w:t>программу конгрессной части;</w:t>
      </w:r>
    </w:p>
    <w:p w:rsidR="00330769" w:rsidRPr="00F859A2" w:rsidRDefault="00330769" w:rsidP="00063AE7">
      <w:pPr>
        <w:pStyle w:val="22"/>
        <w:numPr>
          <w:ilvl w:val="0"/>
          <w:numId w:val="12"/>
        </w:numPr>
        <w:shd w:val="clear" w:color="auto" w:fill="auto"/>
        <w:tabs>
          <w:tab w:val="left" w:pos="1405"/>
        </w:tabs>
        <w:spacing w:beforeLines="40" w:before="96" w:afterLines="40" w:after="96" w:line="276" w:lineRule="auto"/>
        <w:ind w:left="993" w:hanging="540"/>
        <w:contextualSpacing/>
        <w:jc w:val="both"/>
        <w:rPr>
          <w:sz w:val="24"/>
          <w:szCs w:val="24"/>
        </w:rPr>
      </w:pPr>
      <w:r w:rsidRPr="00F859A2">
        <w:rPr>
          <w:sz w:val="24"/>
          <w:szCs w:val="24"/>
        </w:rPr>
        <w:t>программу дополнительных и внеконкурсных мероприятий.</w:t>
      </w:r>
    </w:p>
    <w:p w:rsidR="00330769" w:rsidRPr="00F859A2" w:rsidRDefault="00330769" w:rsidP="00063AE7">
      <w:pPr>
        <w:pStyle w:val="22"/>
        <w:shd w:val="clear" w:color="auto" w:fill="auto"/>
        <w:spacing w:beforeLines="40" w:before="96" w:afterLines="40" w:after="96" w:line="276" w:lineRule="auto"/>
        <w:ind w:left="993" w:hanging="540"/>
        <w:contextualSpacing/>
        <w:jc w:val="both"/>
        <w:rPr>
          <w:sz w:val="24"/>
          <w:szCs w:val="24"/>
        </w:rPr>
      </w:pPr>
      <w:r w:rsidRPr="00F859A2">
        <w:rPr>
          <w:sz w:val="24"/>
          <w:szCs w:val="24"/>
        </w:rPr>
        <w:t>2.4. Этап проведения Чемпионата.</w:t>
      </w:r>
    </w:p>
    <w:p w:rsidR="00330769" w:rsidRPr="00F859A2" w:rsidRDefault="00330769" w:rsidP="00063AE7">
      <w:pPr>
        <w:pStyle w:val="22"/>
        <w:shd w:val="clear" w:color="auto" w:fill="auto"/>
        <w:spacing w:beforeLines="40" w:before="96" w:afterLines="40" w:after="96" w:line="276" w:lineRule="auto"/>
        <w:ind w:left="993" w:hanging="540"/>
        <w:contextualSpacing/>
        <w:jc w:val="both"/>
        <w:rPr>
          <w:sz w:val="24"/>
          <w:szCs w:val="24"/>
        </w:rPr>
      </w:pPr>
      <w:r w:rsidRPr="00F859A2">
        <w:rPr>
          <w:sz w:val="24"/>
          <w:szCs w:val="24"/>
        </w:rPr>
        <w:t>В рамках проведения Чемпионата Принимающая сторона и Оргкомитет обязаны:</w:t>
      </w:r>
    </w:p>
    <w:p w:rsidR="00330769" w:rsidRPr="00F859A2" w:rsidRDefault="00330769" w:rsidP="00063AE7">
      <w:pPr>
        <w:pStyle w:val="22"/>
        <w:numPr>
          <w:ilvl w:val="0"/>
          <w:numId w:val="15"/>
        </w:numPr>
        <w:shd w:val="clear" w:color="auto" w:fill="auto"/>
        <w:tabs>
          <w:tab w:val="left" w:pos="1287"/>
        </w:tabs>
        <w:spacing w:beforeLines="40" w:before="96" w:afterLines="40" w:after="96" w:line="276" w:lineRule="auto"/>
        <w:ind w:left="993" w:right="60" w:hanging="540"/>
        <w:contextualSpacing/>
        <w:jc w:val="both"/>
        <w:rPr>
          <w:sz w:val="24"/>
          <w:szCs w:val="24"/>
        </w:rPr>
      </w:pPr>
      <w:r w:rsidRPr="00F859A2">
        <w:rPr>
          <w:sz w:val="24"/>
          <w:szCs w:val="24"/>
        </w:rPr>
        <w:t xml:space="preserve">Организовать встречу и регистрацию участников, экспертов, лидеров команд, членов оргкомитета, волонтеров, представителей </w:t>
      </w:r>
      <w:r w:rsidRPr="00F859A2">
        <w:rPr>
          <w:sz w:val="24"/>
          <w:szCs w:val="24"/>
          <w:lang w:val="en-US"/>
        </w:rPr>
        <w:t>WSR</w:t>
      </w:r>
      <w:r w:rsidRPr="00F859A2">
        <w:rPr>
          <w:sz w:val="24"/>
          <w:szCs w:val="24"/>
        </w:rPr>
        <w:t>, бизнес-партнеров.</w:t>
      </w:r>
    </w:p>
    <w:p w:rsidR="00330769" w:rsidRPr="00F859A2" w:rsidRDefault="00330769" w:rsidP="00063AE7">
      <w:pPr>
        <w:pStyle w:val="22"/>
        <w:numPr>
          <w:ilvl w:val="0"/>
          <w:numId w:val="15"/>
        </w:numPr>
        <w:shd w:val="clear" w:color="auto" w:fill="auto"/>
        <w:tabs>
          <w:tab w:val="left" w:pos="1280"/>
        </w:tabs>
        <w:spacing w:beforeLines="40" w:before="96" w:afterLines="40" w:after="96" w:line="276" w:lineRule="auto"/>
        <w:ind w:left="993" w:right="60" w:hanging="540"/>
        <w:contextualSpacing/>
        <w:jc w:val="both"/>
        <w:rPr>
          <w:sz w:val="24"/>
          <w:szCs w:val="24"/>
        </w:rPr>
      </w:pPr>
      <w:r w:rsidRPr="00F859A2">
        <w:rPr>
          <w:sz w:val="24"/>
          <w:szCs w:val="24"/>
        </w:rPr>
        <w:t>Провести инструктаж по технике безопасности участников и экспертов, подтвержденный документально.</w:t>
      </w:r>
    </w:p>
    <w:p w:rsidR="00330769" w:rsidRPr="00F859A2" w:rsidRDefault="00330769" w:rsidP="00063AE7">
      <w:pPr>
        <w:pStyle w:val="22"/>
        <w:numPr>
          <w:ilvl w:val="0"/>
          <w:numId w:val="15"/>
        </w:numPr>
        <w:shd w:val="clear" w:color="auto" w:fill="auto"/>
        <w:tabs>
          <w:tab w:val="left" w:pos="1287"/>
        </w:tabs>
        <w:spacing w:beforeLines="40" w:before="96" w:afterLines="40" w:after="96" w:line="276" w:lineRule="auto"/>
        <w:ind w:left="993" w:right="60" w:hanging="540"/>
        <w:contextualSpacing/>
        <w:jc w:val="both"/>
        <w:rPr>
          <w:sz w:val="24"/>
          <w:szCs w:val="24"/>
        </w:rPr>
      </w:pPr>
      <w:r w:rsidRPr="00F859A2">
        <w:rPr>
          <w:sz w:val="24"/>
          <w:szCs w:val="24"/>
        </w:rPr>
        <w:t>Обеспечить безопасность проведения мероприятий: дежурство полиции, медицинского персонала, пожарной службы, других необходимых служб.</w:t>
      </w:r>
    </w:p>
    <w:p w:rsidR="00330769" w:rsidRPr="00F859A2" w:rsidRDefault="00330769" w:rsidP="00063AE7">
      <w:pPr>
        <w:pStyle w:val="22"/>
        <w:numPr>
          <w:ilvl w:val="0"/>
          <w:numId w:val="15"/>
        </w:numPr>
        <w:shd w:val="clear" w:color="auto" w:fill="auto"/>
        <w:tabs>
          <w:tab w:val="left" w:pos="1287"/>
        </w:tabs>
        <w:spacing w:beforeLines="40" w:before="96" w:afterLines="40" w:after="96" w:line="276" w:lineRule="auto"/>
        <w:ind w:left="993" w:right="60" w:hanging="540"/>
        <w:contextualSpacing/>
        <w:jc w:val="both"/>
        <w:rPr>
          <w:sz w:val="24"/>
          <w:szCs w:val="24"/>
        </w:rPr>
      </w:pPr>
      <w:r w:rsidRPr="00F859A2">
        <w:rPr>
          <w:sz w:val="24"/>
          <w:szCs w:val="24"/>
        </w:rPr>
        <w:t>Обеспечить питание участников, экспертов, Лидеров команд, волонтеров.</w:t>
      </w:r>
    </w:p>
    <w:p w:rsidR="00330769" w:rsidRPr="00F859A2" w:rsidRDefault="00330769" w:rsidP="00063AE7">
      <w:pPr>
        <w:pStyle w:val="22"/>
        <w:numPr>
          <w:ilvl w:val="0"/>
          <w:numId w:val="15"/>
        </w:numPr>
        <w:shd w:val="clear" w:color="auto" w:fill="auto"/>
        <w:tabs>
          <w:tab w:val="left" w:pos="1153"/>
        </w:tabs>
        <w:spacing w:beforeLines="40" w:before="96" w:afterLines="40" w:after="96" w:line="276" w:lineRule="auto"/>
        <w:ind w:left="993" w:right="20" w:hanging="540"/>
        <w:contextualSpacing/>
        <w:jc w:val="both"/>
        <w:rPr>
          <w:sz w:val="24"/>
          <w:szCs w:val="24"/>
        </w:rPr>
      </w:pPr>
      <w:r w:rsidRPr="00F859A2">
        <w:rPr>
          <w:sz w:val="24"/>
          <w:szCs w:val="24"/>
        </w:rPr>
        <w:t xml:space="preserve">Провести организацию встречи и сопровождения международных экспертов </w:t>
      </w:r>
      <w:r w:rsidRPr="00F859A2">
        <w:rPr>
          <w:sz w:val="24"/>
          <w:szCs w:val="24"/>
          <w:lang w:val="en-US"/>
        </w:rPr>
        <w:t>WSI</w:t>
      </w:r>
      <w:r w:rsidRPr="00F859A2">
        <w:rPr>
          <w:sz w:val="24"/>
          <w:szCs w:val="24"/>
        </w:rPr>
        <w:t>.</w:t>
      </w:r>
    </w:p>
    <w:p w:rsidR="00330769" w:rsidRPr="00F859A2" w:rsidRDefault="00330769" w:rsidP="00063AE7">
      <w:pPr>
        <w:pStyle w:val="22"/>
        <w:numPr>
          <w:ilvl w:val="0"/>
          <w:numId w:val="15"/>
        </w:numPr>
        <w:shd w:val="clear" w:color="auto" w:fill="auto"/>
        <w:tabs>
          <w:tab w:val="left" w:pos="1167"/>
        </w:tabs>
        <w:spacing w:beforeLines="40" w:before="96" w:afterLines="40" w:after="96" w:line="276" w:lineRule="auto"/>
        <w:ind w:left="993" w:right="20" w:hanging="540"/>
        <w:contextualSpacing/>
        <w:jc w:val="both"/>
        <w:rPr>
          <w:sz w:val="24"/>
          <w:szCs w:val="24"/>
        </w:rPr>
      </w:pPr>
      <w:r w:rsidRPr="00F859A2">
        <w:rPr>
          <w:sz w:val="24"/>
          <w:szCs w:val="24"/>
        </w:rPr>
        <w:t>Организовать и провести итоговые заседания Экспертных комиссий (Жюри) по компетенциям. Результатом работы экспертной комиссии является итоговый протокол заседания экспертной комиссии по определенной компетенции, в которой приводится общий перечень участников, сумма баллов по каждому участнику за выполненное конкурсное задание, поименное перечисление призовых мест.</w:t>
      </w:r>
    </w:p>
    <w:p w:rsidR="00330769" w:rsidRPr="00F859A2" w:rsidRDefault="00330769" w:rsidP="00063AE7">
      <w:pPr>
        <w:pStyle w:val="22"/>
        <w:numPr>
          <w:ilvl w:val="0"/>
          <w:numId w:val="15"/>
        </w:numPr>
        <w:shd w:val="clear" w:color="auto" w:fill="auto"/>
        <w:tabs>
          <w:tab w:val="left" w:pos="1160"/>
        </w:tabs>
        <w:spacing w:beforeLines="40" w:before="96" w:afterLines="40" w:after="96" w:line="276" w:lineRule="auto"/>
        <w:ind w:left="993" w:right="20" w:hanging="540"/>
        <w:contextualSpacing/>
        <w:jc w:val="both"/>
        <w:rPr>
          <w:sz w:val="24"/>
          <w:szCs w:val="24"/>
        </w:rPr>
      </w:pPr>
      <w:r w:rsidRPr="00F859A2">
        <w:rPr>
          <w:sz w:val="24"/>
          <w:szCs w:val="24"/>
        </w:rPr>
        <w:t xml:space="preserve">Организовать фото- </w:t>
      </w:r>
      <w:r w:rsidR="00611E7A">
        <w:rPr>
          <w:sz w:val="24"/>
          <w:szCs w:val="24"/>
        </w:rPr>
        <w:t>и видеосъемку Чемпионата. По окончании</w:t>
      </w:r>
      <w:r w:rsidRPr="00F859A2">
        <w:rPr>
          <w:sz w:val="24"/>
          <w:szCs w:val="24"/>
        </w:rPr>
        <w:t xml:space="preserve"> мероприятия сделать на основе отснятого фото- и видеоматериала итоговые ролики о Чемпионате длительностью 1 мин, 5 мин, 10 мин, в которых отразить церемонии открытия, закрытия, награждений, собственно соревнования, элементы конгрессной и культурной программ, логотипы организаторов и полное название Чемпионата.</w:t>
      </w:r>
    </w:p>
    <w:p w:rsidR="00330769" w:rsidRPr="00F859A2" w:rsidRDefault="00330769" w:rsidP="00063AE7">
      <w:pPr>
        <w:pStyle w:val="22"/>
        <w:numPr>
          <w:ilvl w:val="0"/>
          <w:numId w:val="15"/>
        </w:numPr>
        <w:shd w:val="clear" w:color="auto" w:fill="auto"/>
        <w:tabs>
          <w:tab w:val="left" w:pos="1160"/>
        </w:tabs>
        <w:spacing w:beforeLines="40" w:before="96" w:afterLines="40" w:after="96" w:line="276" w:lineRule="auto"/>
        <w:ind w:left="993" w:hanging="540"/>
        <w:contextualSpacing/>
        <w:jc w:val="both"/>
        <w:rPr>
          <w:sz w:val="24"/>
          <w:szCs w:val="24"/>
        </w:rPr>
      </w:pPr>
      <w:r w:rsidRPr="00F859A2">
        <w:rPr>
          <w:sz w:val="24"/>
          <w:szCs w:val="24"/>
        </w:rPr>
        <w:t>Провести награждение участников-победителей в рамках церемонии закрытия.</w:t>
      </w:r>
    </w:p>
    <w:p w:rsidR="00330769" w:rsidRPr="00F859A2" w:rsidRDefault="00330769" w:rsidP="00063AE7">
      <w:pPr>
        <w:pStyle w:val="22"/>
        <w:numPr>
          <w:ilvl w:val="0"/>
          <w:numId w:val="16"/>
        </w:numPr>
        <w:shd w:val="clear" w:color="auto" w:fill="auto"/>
        <w:tabs>
          <w:tab w:val="left" w:pos="1002"/>
        </w:tabs>
        <w:spacing w:beforeLines="40" w:before="96" w:afterLines="40" w:after="96" w:line="276" w:lineRule="auto"/>
        <w:ind w:left="993" w:hanging="540"/>
        <w:contextualSpacing/>
        <w:jc w:val="both"/>
        <w:rPr>
          <w:sz w:val="24"/>
          <w:szCs w:val="24"/>
        </w:rPr>
      </w:pPr>
      <w:r w:rsidRPr="00F859A2">
        <w:rPr>
          <w:sz w:val="24"/>
          <w:szCs w:val="24"/>
        </w:rPr>
        <w:t>Подведение итогов.</w:t>
      </w:r>
    </w:p>
    <w:p w:rsidR="00330769" w:rsidRPr="00F859A2" w:rsidRDefault="00330769" w:rsidP="00063AE7">
      <w:pPr>
        <w:pStyle w:val="22"/>
        <w:shd w:val="clear" w:color="auto" w:fill="auto"/>
        <w:spacing w:beforeLines="40" w:before="96" w:afterLines="40" w:after="96" w:line="276" w:lineRule="auto"/>
        <w:ind w:left="993" w:hanging="540"/>
        <w:contextualSpacing/>
        <w:jc w:val="both"/>
        <w:rPr>
          <w:sz w:val="24"/>
          <w:szCs w:val="24"/>
        </w:rPr>
      </w:pPr>
      <w:r w:rsidRPr="00F859A2">
        <w:rPr>
          <w:sz w:val="24"/>
          <w:szCs w:val="24"/>
        </w:rPr>
        <w:t>В рамках оформления итогов проведения Оргкомитет обязан:</w:t>
      </w:r>
    </w:p>
    <w:p w:rsidR="00330769" w:rsidRPr="00F859A2" w:rsidRDefault="00330769" w:rsidP="00063AE7">
      <w:pPr>
        <w:pStyle w:val="22"/>
        <w:numPr>
          <w:ilvl w:val="0"/>
          <w:numId w:val="17"/>
        </w:numPr>
        <w:shd w:val="clear" w:color="auto" w:fill="auto"/>
        <w:tabs>
          <w:tab w:val="left" w:pos="1153"/>
        </w:tabs>
        <w:spacing w:beforeLines="40" w:before="96" w:afterLines="40" w:after="96" w:line="276" w:lineRule="auto"/>
        <w:ind w:left="993" w:right="20" w:hanging="540"/>
        <w:contextualSpacing/>
        <w:jc w:val="both"/>
        <w:rPr>
          <w:sz w:val="24"/>
          <w:szCs w:val="24"/>
        </w:rPr>
      </w:pPr>
      <w:r w:rsidRPr="00F859A2">
        <w:rPr>
          <w:sz w:val="24"/>
          <w:szCs w:val="24"/>
        </w:rPr>
        <w:t>В течение 15 рабочих дней разработать отчет о проведении Чемпионата, содержащий:</w:t>
      </w:r>
    </w:p>
    <w:p w:rsidR="00611E7A" w:rsidRDefault="00330769" w:rsidP="00063AE7">
      <w:pPr>
        <w:pStyle w:val="22"/>
        <w:numPr>
          <w:ilvl w:val="0"/>
          <w:numId w:val="12"/>
        </w:numPr>
        <w:shd w:val="clear" w:color="auto" w:fill="auto"/>
        <w:tabs>
          <w:tab w:val="left" w:pos="1425"/>
        </w:tabs>
        <w:spacing w:beforeLines="40" w:before="96" w:afterLines="40" w:after="96" w:line="276" w:lineRule="auto"/>
        <w:ind w:left="993" w:hanging="540"/>
        <w:contextualSpacing/>
        <w:jc w:val="both"/>
        <w:rPr>
          <w:sz w:val="24"/>
          <w:szCs w:val="24"/>
        </w:rPr>
      </w:pPr>
      <w:r w:rsidRPr="00F859A2">
        <w:rPr>
          <w:sz w:val="24"/>
          <w:szCs w:val="24"/>
        </w:rPr>
        <w:t>электронные копии всех регистрационных ведомостей с указанием общего</w:t>
      </w:r>
    </w:p>
    <w:p w:rsidR="00330769" w:rsidRPr="00F859A2" w:rsidRDefault="00611E7A" w:rsidP="00063AE7">
      <w:pPr>
        <w:pStyle w:val="22"/>
        <w:numPr>
          <w:ilvl w:val="0"/>
          <w:numId w:val="12"/>
        </w:numPr>
        <w:shd w:val="clear" w:color="auto" w:fill="auto"/>
        <w:tabs>
          <w:tab w:val="left" w:pos="1425"/>
        </w:tabs>
        <w:spacing w:beforeLines="40" w:before="96" w:afterLines="40" w:after="96" w:line="276" w:lineRule="auto"/>
        <w:ind w:left="993" w:hanging="540"/>
        <w:contextualSpacing/>
        <w:jc w:val="both"/>
        <w:rPr>
          <w:sz w:val="24"/>
          <w:szCs w:val="24"/>
        </w:rPr>
      </w:pPr>
      <w:r>
        <w:rPr>
          <w:sz w:val="24"/>
          <w:szCs w:val="24"/>
        </w:rPr>
        <w:t xml:space="preserve"> к</w:t>
      </w:r>
      <w:r w:rsidR="00330769" w:rsidRPr="00F859A2">
        <w:rPr>
          <w:sz w:val="24"/>
          <w:szCs w:val="24"/>
        </w:rPr>
        <w:t>оли</w:t>
      </w:r>
      <w:r>
        <w:rPr>
          <w:sz w:val="24"/>
          <w:szCs w:val="24"/>
        </w:rPr>
        <w:t>чества</w:t>
      </w:r>
      <w:r w:rsidR="00330769" w:rsidRPr="00F859A2">
        <w:rPr>
          <w:sz w:val="24"/>
          <w:szCs w:val="24"/>
        </w:rPr>
        <w:t xml:space="preserve"> участников;</w:t>
      </w:r>
    </w:p>
    <w:p w:rsidR="00330769" w:rsidRPr="00F859A2" w:rsidRDefault="00330769" w:rsidP="00063AE7">
      <w:pPr>
        <w:pStyle w:val="22"/>
        <w:numPr>
          <w:ilvl w:val="0"/>
          <w:numId w:val="12"/>
        </w:numPr>
        <w:shd w:val="clear" w:color="auto" w:fill="auto"/>
        <w:tabs>
          <w:tab w:val="left" w:pos="1418"/>
        </w:tabs>
        <w:spacing w:beforeLines="40" w:before="96" w:afterLines="40" w:after="96" w:line="276" w:lineRule="auto"/>
        <w:ind w:left="993" w:hanging="540"/>
        <w:contextualSpacing/>
        <w:jc w:val="both"/>
        <w:rPr>
          <w:sz w:val="24"/>
          <w:szCs w:val="24"/>
        </w:rPr>
      </w:pPr>
      <w:r w:rsidRPr="00F859A2">
        <w:rPr>
          <w:sz w:val="24"/>
          <w:szCs w:val="24"/>
        </w:rPr>
        <w:t>электронные копии листов</w:t>
      </w:r>
      <w:r w:rsidRPr="00F859A2">
        <w:rPr>
          <w:rStyle w:val="105pt"/>
          <w:sz w:val="24"/>
          <w:szCs w:val="24"/>
        </w:rPr>
        <w:t xml:space="preserve"> прохождения</w:t>
      </w:r>
      <w:r w:rsidRPr="00F859A2">
        <w:rPr>
          <w:sz w:val="24"/>
          <w:szCs w:val="24"/>
        </w:rPr>
        <w:t xml:space="preserve"> участниками инструктажа по</w:t>
      </w:r>
      <w:r w:rsidR="00611E7A">
        <w:rPr>
          <w:sz w:val="24"/>
          <w:szCs w:val="24"/>
        </w:rPr>
        <w:t xml:space="preserve"> </w:t>
      </w:r>
      <w:r w:rsidRPr="00F859A2">
        <w:rPr>
          <w:sz w:val="24"/>
          <w:szCs w:val="24"/>
        </w:rPr>
        <w:t>технике безопасности;</w:t>
      </w:r>
    </w:p>
    <w:p w:rsidR="00611E7A" w:rsidRDefault="00330769" w:rsidP="00063AE7">
      <w:pPr>
        <w:pStyle w:val="22"/>
        <w:numPr>
          <w:ilvl w:val="0"/>
          <w:numId w:val="12"/>
        </w:numPr>
        <w:shd w:val="clear" w:color="auto" w:fill="auto"/>
        <w:tabs>
          <w:tab w:val="left" w:pos="1418"/>
        </w:tabs>
        <w:spacing w:beforeLines="40" w:before="96" w:afterLines="40" w:after="96" w:line="276" w:lineRule="auto"/>
        <w:ind w:left="993" w:hanging="540"/>
        <w:contextualSpacing/>
        <w:jc w:val="both"/>
        <w:rPr>
          <w:sz w:val="24"/>
          <w:szCs w:val="24"/>
        </w:rPr>
      </w:pPr>
      <w:r w:rsidRPr="00F859A2">
        <w:rPr>
          <w:sz w:val="24"/>
          <w:szCs w:val="24"/>
        </w:rPr>
        <w:t>электронные копии итоговых протоколов заседания экспертных комиссий</w:t>
      </w:r>
    </w:p>
    <w:p w:rsidR="00330769" w:rsidRPr="00F859A2" w:rsidRDefault="00330769" w:rsidP="00063AE7">
      <w:pPr>
        <w:pStyle w:val="22"/>
        <w:numPr>
          <w:ilvl w:val="0"/>
          <w:numId w:val="12"/>
        </w:numPr>
        <w:shd w:val="clear" w:color="auto" w:fill="auto"/>
        <w:tabs>
          <w:tab w:val="left" w:pos="1418"/>
        </w:tabs>
        <w:spacing w:beforeLines="40" w:before="96" w:afterLines="40" w:after="96" w:line="276" w:lineRule="auto"/>
        <w:ind w:left="993" w:hanging="540"/>
        <w:contextualSpacing/>
        <w:jc w:val="both"/>
        <w:rPr>
          <w:sz w:val="24"/>
          <w:szCs w:val="24"/>
        </w:rPr>
      </w:pPr>
      <w:r w:rsidRPr="00F859A2">
        <w:rPr>
          <w:sz w:val="24"/>
          <w:szCs w:val="24"/>
        </w:rPr>
        <w:t xml:space="preserve"> п</w:t>
      </w:r>
      <w:r w:rsidR="00611E7A">
        <w:rPr>
          <w:sz w:val="24"/>
          <w:szCs w:val="24"/>
        </w:rPr>
        <w:t xml:space="preserve">о </w:t>
      </w:r>
      <w:r w:rsidRPr="00F859A2">
        <w:rPr>
          <w:sz w:val="24"/>
          <w:szCs w:val="24"/>
        </w:rPr>
        <w:t>компетенциям;</w:t>
      </w:r>
    </w:p>
    <w:p w:rsidR="00330769" w:rsidRPr="00F859A2" w:rsidRDefault="00330769" w:rsidP="00063AE7">
      <w:pPr>
        <w:pStyle w:val="22"/>
        <w:numPr>
          <w:ilvl w:val="0"/>
          <w:numId w:val="12"/>
        </w:numPr>
        <w:shd w:val="clear" w:color="auto" w:fill="auto"/>
        <w:tabs>
          <w:tab w:val="left" w:pos="1425"/>
        </w:tabs>
        <w:spacing w:beforeLines="40" w:before="96" w:afterLines="40" w:after="96" w:line="276" w:lineRule="auto"/>
        <w:ind w:left="993" w:right="20" w:hanging="540"/>
        <w:contextualSpacing/>
        <w:jc w:val="both"/>
        <w:rPr>
          <w:sz w:val="24"/>
          <w:szCs w:val="24"/>
        </w:rPr>
      </w:pPr>
      <w:r w:rsidRPr="00F859A2">
        <w:rPr>
          <w:sz w:val="24"/>
          <w:szCs w:val="24"/>
        </w:rPr>
        <w:t>количество победителей в табличной форме с указанием по каждой</w:t>
      </w:r>
      <w:r w:rsidR="00611E7A">
        <w:rPr>
          <w:sz w:val="24"/>
          <w:szCs w:val="24"/>
        </w:rPr>
        <w:t xml:space="preserve"> </w:t>
      </w:r>
      <w:r w:rsidRPr="00F859A2">
        <w:rPr>
          <w:sz w:val="24"/>
          <w:szCs w:val="24"/>
        </w:rPr>
        <w:t>компетенции всех призеров: призовое место, фамилия, имя, отчество, дата и год рождения, компетенция, образовательное учреждение, контакты руководителя делегации или директора образовательного учреждения;</w:t>
      </w:r>
    </w:p>
    <w:p w:rsidR="00330769" w:rsidRPr="00F859A2" w:rsidRDefault="00330769" w:rsidP="00063AE7">
      <w:pPr>
        <w:pStyle w:val="22"/>
        <w:numPr>
          <w:ilvl w:val="0"/>
          <w:numId w:val="12"/>
        </w:numPr>
        <w:shd w:val="clear" w:color="auto" w:fill="auto"/>
        <w:tabs>
          <w:tab w:val="left" w:pos="1425"/>
        </w:tabs>
        <w:spacing w:beforeLines="40" w:before="96" w:afterLines="40" w:after="96" w:line="276" w:lineRule="auto"/>
        <w:ind w:left="993" w:hanging="540"/>
        <w:contextualSpacing/>
        <w:jc w:val="both"/>
        <w:rPr>
          <w:sz w:val="24"/>
          <w:szCs w:val="24"/>
        </w:rPr>
      </w:pPr>
      <w:r w:rsidRPr="00F859A2">
        <w:rPr>
          <w:sz w:val="24"/>
          <w:szCs w:val="24"/>
        </w:rPr>
        <w:t>конкурсные задания по каждой компетенции;</w:t>
      </w:r>
    </w:p>
    <w:p w:rsidR="00330769" w:rsidRPr="00F859A2" w:rsidRDefault="00330769" w:rsidP="00063AE7">
      <w:pPr>
        <w:pStyle w:val="22"/>
        <w:numPr>
          <w:ilvl w:val="0"/>
          <w:numId w:val="12"/>
        </w:numPr>
        <w:shd w:val="clear" w:color="auto" w:fill="auto"/>
        <w:tabs>
          <w:tab w:val="left" w:pos="1418"/>
        </w:tabs>
        <w:spacing w:beforeLines="40" w:before="96" w:afterLines="40" w:after="96" w:line="276" w:lineRule="auto"/>
        <w:ind w:left="993" w:hanging="540"/>
        <w:contextualSpacing/>
        <w:jc w:val="both"/>
        <w:rPr>
          <w:sz w:val="24"/>
          <w:szCs w:val="24"/>
        </w:rPr>
      </w:pPr>
      <w:r w:rsidRPr="00F859A2">
        <w:rPr>
          <w:sz w:val="24"/>
          <w:szCs w:val="24"/>
        </w:rPr>
        <w:t>инфраструктурные листы по каждой компетенции.</w:t>
      </w:r>
    </w:p>
    <w:p w:rsidR="00330769" w:rsidRPr="00F859A2" w:rsidRDefault="00330769" w:rsidP="00063AE7">
      <w:pPr>
        <w:pStyle w:val="22"/>
        <w:numPr>
          <w:ilvl w:val="0"/>
          <w:numId w:val="17"/>
        </w:numPr>
        <w:shd w:val="clear" w:color="auto" w:fill="auto"/>
        <w:tabs>
          <w:tab w:val="left" w:pos="1167"/>
        </w:tabs>
        <w:spacing w:beforeLines="40" w:before="96" w:afterLines="40" w:after="96" w:line="276" w:lineRule="auto"/>
        <w:ind w:left="993" w:hanging="540"/>
        <w:contextualSpacing/>
        <w:jc w:val="both"/>
        <w:rPr>
          <w:sz w:val="24"/>
          <w:szCs w:val="24"/>
        </w:rPr>
      </w:pPr>
      <w:r w:rsidRPr="00F859A2">
        <w:rPr>
          <w:sz w:val="24"/>
          <w:szCs w:val="24"/>
        </w:rPr>
        <w:t>Обеспечить информационное освещение итогов проведения Чемпионата:</w:t>
      </w:r>
    </w:p>
    <w:p w:rsidR="00330769" w:rsidRPr="00F859A2" w:rsidRDefault="00330769" w:rsidP="00063AE7">
      <w:pPr>
        <w:pStyle w:val="22"/>
        <w:numPr>
          <w:ilvl w:val="0"/>
          <w:numId w:val="12"/>
        </w:numPr>
        <w:shd w:val="clear" w:color="auto" w:fill="auto"/>
        <w:tabs>
          <w:tab w:val="left" w:pos="1432"/>
        </w:tabs>
        <w:spacing w:beforeLines="40" w:before="96" w:afterLines="40" w:after="96" w:line="276" w:lineRule="auto"/>
        <w:ind w:left="993" w:hanging="540"/>
        <w:contextualSpacing/>
        <w:jc w:val="both"/>
        <w:rPr>
          <w:sz w:val="24"/>
          <w:szCs w:val="24"/>
        </w:rPr>
      </w:pPr>
      <w:r w:rsidRPr="00F859A2">
        <w:rPr>
          <w:sz w:val="24"/>
          <w:szCs w:val="24"/>
        </w:rPr>
        <w:t>фото- и видеоотчет о проведении Чемпионата.</w:t>
      </w:r>
    </w:p>
    <w:p w:rsidR="00330769" w:rsidRPr="00F859A2" w:rsidRDefault="00330769" w:rsidP="00063AE7">
      <w:pPr>
        <w:pStyle w:val="22"/>
        <w:numPr>
          <w:ilvl w:val="0"/>
          <w:numId w:val="16"/>
        </w:numPr>
        <w:shd w:val="clear" w:color="auto" w:fill="auto"/>
        <w:tabs>
          <w:tab w:val="left" w:pos="1016"/>
        </w:tabs>
        <w:spacing w:beforeLines="40" w:before="96" w:afterLines="40" w:after="96" w:line="276" w:lineRule="auto"/>
        <w:ind w:left="993" w:right="2280" w:hanging="540"/>
        <w:contextualSpacing/>
        <w:jc w:val="both"/>
        <w:rPr>
          <w:sz w:val="24"/>
          <w:szCs w:val="24"/>
        </w:rPr>
      </w:pPr>
      <w:r w:rsidRPr="00F859A2">
        <w:rPr>
          <w:sz w:val="24"/>
          <w:szCs w:val="24"/>
        </w:rPr>
        <w:t xml:space="preserve">Связи с общественностью (включая Маркетинг, СМИ и </w:t>
      </w:r>
      <w:r w:rsidRPr="00F859A2">
        <w:rPr>
          <w:sz w:val="24"/>
          <w:szCs w:val="24"/>
          <w:lang w:val="en-US"/>
        </w:rPr>
        <w:t>PR</w:t>
      </w:r>
      <w:r w:rsidRPr="00F859A2">
        <w:rPr>
          <w:sz w:val="24"/>
          <w:szCs w:val="24"/>
        </w:rPr>
        <w:t xml:space="preserve">) </w:t>
      </w:r>
      <w:r w:rsidRPr="00F859A2">
        <w:rPr>
          <w:rStyle w:val="11pt"/>
          <w:i w:val="0"/>
          <w:sz w:val="24"/>
          <w:szCs w:val="24"/>
        </w:rPr>
        <w:t>2.6.1.</w:t>
      </w:r>
      <w:r w:rsidRPr="00F859A2">
        <w:rPr>
          <w:sz w:val="24"/>
          <w:szCs w:val="24"/>
        </w:rPr>
        <w:t xml:space="preserve"> Связи с общественностью</w:t>
      </w:r>
    </w:p>
    <w:p w:rsidR="00330769" w:rsidRPr="00F859A2" w:rsidRDefault="00330769" w:rsidP="00063AE7">
      <w:pPr>
        <w:pStyle w:val="22"/>
        <w:shd w:val="clear" w:color="auto" w:fill="auto"/>
        <w:spacing w:beforeLines="40" w:before="96" w:afterLines="40" w:after="96" w:line="276" w:lineRule="auto"/>
        <w:ind w:left="993" w:right="20" w:hanging="540"/>
        <w:contextualSpacing/>
        <w:jc w:val="both"/>
        <w:rPr>
          <w:sz w:val="24"/>
          <w:szCs w:val="24"/>
        </w:rPr>
      </w:pPr>
      <w:r w:rsidRPr="00F859A2">
        <w:rPr>
          <w:sz w:val="24"/>
          <w:szCs w:val="24"/>
        </w:rPr>
        <w:t xml:space="preserve">Оргкомитет обеспечивает работу по связям с общественностью других регионов в соответствии с информационной политикой </w:t>
      </w:r>
      <w:r w:rsidRPr="00F859A2">
        <w:rPr>
          <w:sz w:val="24"/>
          <w:szCs w:val="24"/>
          <w:lang w:val="en-US"/>
        </w:rPr>
        <w:t>WSR</w:t>
      </w:r>
      <w:r w:rsidRPr="00F859A2">
        <w:rPr>
          <w:sz w:val="24"/>
          <w:szCs w:val="24"/>
        </w:rPr>
        <w:t>.</w:t>
      </w:r>
    </w:p>
    <w:p w:rsidR="00330769" w:rsidRPr="00F859A2" w:rsidRDefault="00330769" w:rsidP="00063AE7">
      <w:pPr>
        <w:pStyle w:val="22"/>
        <w:numPr>
          <w:ilvl w:val="0"/>
          <w:numId w:val="12"/>
        </w:numPr>
        <w:shd w:val="clear" w:color="auto" w:fill="auto"/>
        <w:tabs>
          <w:tab w:val="left" w:pos="144"/>
        </w:tabs>
        <w:spacing w:beforeLines="40" w:before="96" w:afterLines="40" w:after="96" w:line="276" w:lineRule="auto"/>
        <w:ind w:left="993" w:hanging="540"/>
        <w:contextualSpacing/>
        <w:jc w:val="both"/>
        <w:rPr>
          <w:sz w:val="24"/>
          <w:szCs w:val="24"/>
        </w:rPr>
      </w:pPr>
      <w:r w:rsidRPr="00F859A2">
        <w:rPr>
          <w:sz w:val="24"/>
          <w:szCs w:val="24"/>
        </w:rPr>
        <w:t>Сварочные технологии,</w:t>
      </w:r>
    </w:p>
    <w:p w:rsidR="00330769" w:rsidRPr="00F859A2" w:rsidRDefault="00330769" w:rsidP="00063AE7">
      <w:pPr>
        <w:pStyle w:val="22"/>
        <w:numPr>
          <w:ilvl w:val="0"/>
          <w:numId w:val="12"/>
        </w:numPr>
        <w:shd w:val="clear" w:color="auto" w:fill="auto"/>
        <w:tabs>
          <w:tab w:val="left" w:pos="144"/>
        </w:tabs>
        <w:spacing w:beforeLines="40" w:before="96" w:afterLines="40" w:after="96" w:line="276" w:lineRule="auto"/>
        <w:ind w:left="993" w:hanging="540"/>
        <w:contextualSpacing/>
        <w:jc w:val="both"/>
        <w:rPr>
          <w:sz w:val="24"/>
          <w:szCs w:val="24"/>
        </w:rPr>
      </w:pPr>
      <w:r w:rsidRPr="00F859A2">
        <w:rPr>
          <w:sz w:val="24"/>
          <w:szCs w:val="24"/>
        </w:rPr>
        <w:t>Ремонт и обслуживание легковых автомобилей,</w:t>
      </w:r>
    </w:p>
    <w:p w:rsidR="00330769" w:rsidRPr="00F859A2" w:rsidRDefault="00330769" w:rsidP="00063AE7">
      <w:pPr>
        <w:pStyle w:val="22"/>
        <w:numPr>
          <w:ilvl w:val="0"/>
          <w:numId w:val="12"/>
        </w:numPr>
        <w:shd w:val="clear" w:color="auto" w:fill="auto"/>
        <w:tabs>
          <w:tab w:val="left" w:pos="144"/>
        </w:tabs>
        <w:spacing w:beforeLines="40" w:before="96" w:afterLines="40" w:after="96" w:line="276" w:lineRule="auto"/>
        <w:ind w:left="993" w:hanging="540"/>
        <w:contextualSpacing/>
        <w:jc w:val="both"/>
        <w:rPr>
          <w:sz w:val="24"/>
          <w:szCs w:val="24"/>
        </w:rPr>
      </w:pPr>
      <w:r w:rsidRPr="00F859A2">
        <w:rPr>
          <w:sz w:val="24"/>
          <w:szCs w:val="24"/>
        </w:rPr>
        <w:t>Поварское дело,</w:t>
      </w:r>
    </w:p>
    <w:p w:rsidR="00330769" w:rsidRPr="00F859A2" w:rsidRDefault="00330769" w:rsidP="00063AE7">
      <w:pPr>
        <w:pStyle w:val="22"/>
        <w:numPr>
          <w:ilvl w:val="0"/>
          <w:numId w:val="12"/>
        </w:numPr>
        <w:shd w:val="clear" w:color="auto" w:fill="auto"/>
        <w:tabs>
          <w:tab w:val="left" w:pos="144"/>
        </w:tabs>
        <w:spacing w:beforeLines="40" w:before="96" w:afterLines="40" w:after="96" w:line="276" w:lineRule="auto"/>
        <w:ind w:left="993" w:hanging="540"/>
        <w:contextualSpacing/>
        <w:jc w:val="both"/>
        <w:rPr>
          <w:sz w:val="24"/>
          <w:szCs w:val="24"/>
        </w:rPr>
      </w:pPr>
      <w:r w:rsidRPr="00F859A2">
        <w:rPr>
          <w:sz w:val="24"/>
          <w:szCs w:val="24"/>
        </w:rPr>
        <w:t>Электромонтажные работы,</w:t>
      </w:r>
    </w:p>
    <w:p w:rsidR="00330769" w:rsidRPr="00F859A2" w:rsidRDefault="00330769" w:rsidP="00063AE7">
      <w:pPr>
        <w:pStyle w:val="22"/>
        <w:numPr>
          <w:ilvl w:val="0"/>
          <w:numId w:val="12"/>
        </w:numPr>
        <w:shd w:val="clear" w:color="auto" w:fill="auto"/>
        <w:tabs>
          <w:tab w:val="left" w:pos="144"/>
        </w:tabs>
        <w:spacing w:beforeLines="40" w:before="96" w:afterLines="40" w:after="96" w:line="276" w:lineRule="auto"/>
        <w:ind w:left="993" w:hanging="540"/>
        <w:contextualSpacing/>
        <w:jc w:val="both"/>
        <w:rPr>
          <w:sz w:val="24"/>
          <w:szCs w:val="24"/>
        </w:rPr>
      </w:pPr>
      <w:r w:rsidRPr="00F859A2">
        <w:rPr>
          <w:sz w:val="24"/>
          <w:szCs w:val="24"/>
        </w:rPr>
        <w:t>Парикмахерское искусство,</w:t>
      </w:r>
    </w:p>
    <w:p w:rsidR="00330769" w:rsidRPr="00F859A2" w:rsidRDefault="00330769" w:rsidP="00063AE7">
      <w:pPr>
        <w:pStyle w:val="22"/>
        <w:numPr>
          <w:ilvl w:val="0"/>
          <w:numId w:val="12"/>
        </w:numPr>
        <w:shd w:val="clear" w:color="auto" w:fill="auto"/>
        <w:tabs>
          <w:tab w:val="left" w:pos="144"/>
        </w:tabs>
        <w:spacing w:beforeLines="40" w:before="96" w:afterLines="40" w:after="96" w:line="276" w:lineRule="auto"/>
        <w:ind w:left="993" w:hanging="540"/>
        <w:contextualSpacing/>
        <w:jc w:val="both"/>
        <w:rPr>
          <w:sz w:val="24"/>
          <w:szCs w:val="24"/>
        </w:rPr>
      </w:pPr>
      <w:r w:rsidRPr="00F859A2">
        <w:rPr>
          <w:sz w:val="24"/>
          <w:szCs w:val="24"/>
        </w:rPr>
        <w:t>Токарные работы на станках с ЧПУ (презентационная),</w:t>
      </w:r>
    </w:p>
    <w:p w:rsidR="00330769" w:rsidRDefault="00330769" w:rsidP="00063AE7">
      <w:pPr>
        <w:pStyle w:val="22"/>
        <w:numPr>
          <w:ilvl w:val="0"/>
          <w:numId w:val="12"/>
        </w:numPr>
        <w:shd w:val="clear" w:color="auto" w:fill="auto"/>
        <w:tabs>
          <w:tab w:val="left" w:pos="144"/>
        </w:tabs>
        <w:spacing w:beforeLines="40" w:before="96" w:afterLines="40" w:after="96" w:line="276" w:lineRule="auto"/>
        <w:ind w:left="993" w:hanging="540"/>
        <w:contextualSpacing/>
        <w:jc w:val="both"/>
        <w:rPr>
          <w:sz w:val="24"/>
          <w:szCs w:val="24"/>
        </w:rPr>
      </w:pPr>
      <w:r w:rsidRPr="00F859A2">
        <w:rPr>
          <w:sz w:val="24"/>
          <w:szCs w:val="24"/>
        </w:rPr>
        <w:t xml:space="preserve">Преподавание в младших классах (презентационная). </w:t>
      </w:r>
    </w:p>
    <w:p w:rsidR="003F4E59" w:rsidRPr="00F859A2" w:rsidRDefault="003F4E59" w:rsidP="00063AE7">
      <w:pPr>
        <w:pStyle w:val="22"/>
        <w:shd w:val="clear" w:color="auto" w:fill="auto"/>
        <w:tabs>
          <w:tab w:val="left" w:pos="144"/>
        </w:tabs>
        <w:spacing w:beforeLines="40" w:before="96" w:afterLines="40" w:after="96" w:line="276" w:lineRule="auto"/>
        <w:ind w:left="993" w:firstLine="0"/>
        <w:contextualSpacing/>
        <w:jc w:val="both"/>
        <w:rPr>
          <w:sz w:val="24"/>
          <w:szCs w:val="24"/>
        </w:rPr>
      </w:pPr>
    </w:p>
    <w:p w:rsidR="00B25927" w:rsidRPr="00DC4739" w:rsidRDefault="00B25927" w:rsidP="007E6B21">
      <w:pPr>
        <w:pStyle w:val="1"/>
        <w:keepLines/>
        <w:numPr>
          <w:ilvl w:val="0"/>
          <w:numId w:val="2"/>
        </w:numPr>
        <w:jc w:val="both"/>
        <w:rPr>
          <w:rFonts w:asciiTheme="majorHAnsi" w:eastAsiaTheme="majorEastAsia" w:hAnsiTheme="majorHAnsi" w:cstheme="majorBidi"/>
          <w:b w:val="0"/>
          <w:bCs w:val="0"/>
          <w:caps w:val="0"/>
          <w:color w:val="2E74B5" w:themeColor="accent1" w:themeShade="BF"/>
          <w:sz w:val="32"/>
          <w:szCs w:val="32"/>
          <w:u w:val="none"/>
          <w:lang w:val="ru-RU" w:eastAsia="ru-RU"/>
        </w:rPr>
      </w:pPr>
      <w:bookmarkStart w:id="4" w:name="_Toc391214685"/>
      <w:bookmarkStart w:id="5" w:name="_Toc393964629"/>
      <w:r w:rsidRPr="00DC4739">
        <w:rPr>
          <w:rFonts w:asciiTheme="majorHAnsi" w:eastAsiaTheme="majorEastAsia" w:hAnsiTheme="majorHAnsi" w:cstheme="majorBidi"/>
          <w:b w:val="0"/>
          <w:bCs w:val="0"/>
          <w:caps w:val="0"/>
          <w:color w:val="2E74B5" w:themeColor="accent1" w:themeShade="BF"/>
          <w:sz w:val="32"/>
          <w:szCs w:val="32"/>
          <w:u w:val="none"/>
          <w:lang w:val="ru-RU" w:eastAsia="ru-RU"/>
        </w:rPr>
        <w:t xml:space="preserve">Проведение </w:t>
      </w:r>
      <w:r w:rsidR="00DC5BB9">
        <w:rPr>
          <w:rFonts w:asciiTheme="majorHAnsi" w:eastAsiaTheme="majorEastAsia" w:hAnsiTheme="majorHAnsi" w:cstheme="majorBidi"/>
          <w:b w:val="0"/>
          <w:bCs w:val="0"/>
          <w:caps w:val="0"/>
          <w:color w:val="2E74B5" w:themeColor="accent1" w:themeShade="BF"/>
          <w:sz w:val="32"/>
          <w:szCs w:val="32"/>
          <w:u w:val="none"/>
          <w:lang w:val="ru-RU" w:eastAsia="ru-RU"/>
        </w:rPr>
        <w:t>РЧ</w:t>
      </w:r>
      <w:r w:rsidRPr="00DC4739">
        <w:rPr>
          <w:rFonts w:asciiTheme="majorHAnsi" w:eastAsiaTheme="majorEastAsia" w:hAnsiTheme="majorHAnsi" w:cstheme="majorBidi"/>
          <w:b w:val="0"/>
          <w:bCs w:val="0"/>
          <w:caps w:val="0"/>
          <w:color w:val="2E74B5" w:themeColor="accent1" w:themeShade="BF"/>
          <w:sz w:val="32"/>
          <w:szCs w:val="32"/>
          <w:u w:val="none"/>
          <w:lang w:val="ru-RU" w:eastAsia="ru-RU"/>
        </w:rPr>
        <w:t xml:space="preserve"> WSR</w:t>
      </w:r>
      <w:bookmarkEnd w:id="4"/>
      <w:bookmarkEnd w:id="5"/>
    </w:p>
    <w:p w:rsidR="00646D9E" w:rsidRPr="00646D9E" w:rsidRDefault="00646D9E" w:rsidP="00063AE7">
      <w:pPr>
        <w:spacing w:beforeLines="40" w:before="96" w:afterLines="40" w:after="96" w:line="276" w:lineRule="auto"/>
        <w:ind w:left="992" w:hanging="567"/>
        <w:contextualSpacing/>
        <w:jc w:val="both"/>
        <w:rPr>
          <w:sz w:val="24"/>
          <w:szCs w:val="24"/>
        </w:rPr>
      </w:pPr>
      <w:r w:rsidRPr="00646D9E">
        <w:rPr>
          <w:sz w:val="24"/>
          <w:szCs w:val="24"/>
        </w:rPr>
        <w:t>3.1. Презентационные компетенции</w:t>
      </w:r>
    </w:p>
    <w:p w:rsidR="00646D9E" w:rsidRPr="00646D9E" w:rsidRDefault="00646D9E" w:rsidP="00063AE7">
      <w:pPr>
        <w:spacing w:beforeLines="40" w:before="96" w:afterLines="40" w:after="96" w:line="276" w:lineRule="auto"/>
        <w:ind w:left="992" w:right="20" w:hanging="567"/>
        <w:contextualSpacing/>
        <w:jc w:val="both"/>
        <w:rPr>
          <w:sz w:val="24"/>
          <w:szCs w:val="24"/>
        </w:rPr>
      </w:pPr>
      <w:r w:rsidRPr="00646D9E">
        <w:rPr>
          <w:sz w:val="24"/>
          <w:szCs w:val="24"/>
        </w:rPr>
        <w:t xml:space="preserve">Презентационные компетенции не оцениваются официально. Медали, нагрудные знаки и/или сертификаты участия присуждаются по желанию Оргкомитета. Эти призы не являются официальными медалями, нагрудными знаками или сертификатами </w:t>
      </w:r>
      <w:r w:rsidRPr="00646D9E">
        <w:rPr>
          <w:sz w:val="24"/>
          <w:szCs w:val="24"/>
          <w:lang w:val="en-US"/>
        </w:rPr>
        <w:t>WSR</w:t>
      </w:r>
      <w:r w:rsidRPr="00646D9E">
        <w:rPr>
          <w:sz w:val="24"/>
          <w:szCs w:val="24"/>
        </w:rPr>
        <w:t xml:space="preserve">, а соответствующие результаты не включаются в официальные списки награждения </w:t>
      </w:r>
      <w:r w:rsidRPr="00646D9E">
        <w:rPr>
          <w:sz w:val="24"/>
          <w:szCs w:val="24"/>
          <w:lang w:val="en-US"/>
        </w:rPr>
        <w:t>WSR</w:t>
      </w:r>
      <w:r w:rsidRPr="00646D9E">
        <w:rPr>
          <w:sz w:val="24"/>
          <w:szCs w:val="24"/>
        </w:rPr>
        <w:t>.</w:t>
      </w:r>
    </w:p>
    <w:p w:rsidR="00646D9E" w:rsidRPr="00646D9E" w:rsidRDefault="00646D9E" w:rsidP="00063AE7">
      <w:pPr>
        <w:spacing w:beforeLines="40" w:before="96" w:afterLines="40" w:after="96" w:line="276" w:lineRule="auto"/>
        <w:ind w:left="992" w:right="20" w:hanging="567"/>
        <w:contextualSpacing/>
        <w:jc w:val="both"/>
        <w:rPr>
          <w:sz w:val="24"/>
          <w:szCs w:val="24"/>
        </w:rPr>
      </w:pPr>
      <w:r w:rsidRPr="00646D9E">
        <w:rPr>
          <w:sz w:val="24"/>
          <w:szCs w:val="24"/>
        </w:rPr>
        <w:t>Любой участник, предлагающий рассмотреть компетенцию на участие Чемпионате, обязан:</w:t>
      </w:r>
    </w:p>
    <w:p w:rsidR="00646D9E" w:rsidRPr="00F859A2" w:rsidRDefault="00646D9E" w:rsidP="00063AE7">
      <w:pPr>
        <w:pStyle w:val="ad"/>
        <w:numPr>
          <w:ilvl w:val="0"/>
          <w:numId w:val="24"/>
        </w:numPr>
        <w:spacing w:beforeLines="40" w:before="96" w:afterLines="40" w:after="96"/>
        <w:ind w:left="992" w:right="20" w:hanging="567"/>
      </w:pPr>
      <w:r w:rsidRPr="00F859A2">
        <w:t>обнародовать за 1 месяц до начала Чемпионата Техническое описание,</w:t>
      </w:r>
      <w:r w:rsidR="00A14185">
        <w:t xml:space="preserve"> </w:t>
      </w:r>
      <w:r w:rsidRPr="00F859A2">
        <w:t>включающее в себя наиболее актуальные технологические достижения, инфраструктурный лист, разработанное конкурсное задание на сайте своей организации;</w:t>
      </w:r>
    </w:p>
    <w:p w:rsidR="00646D9E" w:rsidRPr="00F859A2" w:rsidRDefault="00646D9E" w:rsidP="00063AE7">
      <w:pPr>
        <w:pStyle w:val="ad"/>
        <w:numPr>
          <w:ilvl w:val="0"/>
          <w:numId w:val="24"/>
        </w:numPr>
        <w:spacing w:beforeLines="40" w:before="96" w:afterLines="40" w:after="96"/>
        <w:ind w:left="992" w:hanging="567"/>
      </w:pPr>
      <w:r w:rsidRPr="00F859A2">
        <w:t>организовать необходимое количество экспертов и членов жюри, а также</w:t>
      </w:r>
      <w:r w:rsidR="00A14185">
        <w:t xml:space="preserve"> </w:t>
      </w:r>
      <w:r w:rsidRPr="00F859A2">
        <w:t>технического эксперта ответственного за работоспособность оборудования и технику безопасности;</w:t>
      </w:r>
    </w:p>
    <w:p w:rsidR="00646D9E" w:rsidRPr="00F859A2" w:rsidRDefault="00646D9E" w:rsidP="00063AE7">
      <w:pPr>
        <w:pStyle w:val="ad"/>
        <w:numPr>
          <w:ilvl w:val="0"/>
          <w:numId w:val="24"/>
        </w:numPr>
        <w:spacing w:beforeLines="40" w:before="96" w:afterLines="40" w:after="96"/>
        <w:ind w:left="992" w:hanging="567"/>
      </w:pPr>
      <w:r w:rsidRPr="00F859A2">
        <w:t>обеспечить наличие необходимого количества технологического</w:t>
      </w:r>
      <w:r w:rsidR="00A14185">
        <w:t xml:space="preserve"> </w:t>
      </w:r>
      <w:r w:rsidRPr="00F859A2">
        <w:t>оборудования и расходных материалов для организации конкурсной части согласно инфраструктурного листа;</w:t>
      </w:r>
    </w:p>
    <w:p w:rsidR="00646D9E" w:rsidRPr="00F859A2" w:rsidRDefault="00646D9E" w:rsidP="00063AE7">
      <w:pPr>
        <w:pStyle w:val="ad"/>
        <w:numPr>
          <w:ilvl w:val="0"/>
          <w:numId w:val="24"/>
        </w:numPr>
        <w:spacing w:beforeLines="40" w:before="96" w:afterLines="40" w:after="96"/>
        <w:ind w:left="992" w:hanging="567"/>
      </w:pPr>
      <w:r w:rsidRPr="00F859A2">
        <w:t>обеспечить технический контроль застройки конкурсного участка.</w:t>
      </w:r>
    </w:p>
    <w:p w:rsidR="00646D9E" w:rsidRPr="00646D9E" w:rsidRDefault="00646D9E" w:rsidP="00063AE7">
      <w:pPr>
        <w:numPr>
          <w:ilvl w:val="0"/>
          <w:numId w:val="19"/>
        </w:numPr>
        <w:spacing w:beforeLines="40" w:before="96" w:afterLines="40" w:after="96" w:line="276" w:lineRule="auto"/>
        <w:ind w:left="992" w:hanging="567"/>
        <w:contextualSpacing/>
        <w:rPr>
          <w:sz w:val="24"/>
          <w:szCs w:val="24"/>
        </w:rPr>
      </w:pPr>
      <w:r w:rsidRPr="00646D9E">
        <w:rPr>
          <w:sz w:val="24"/>
          <w:szCs w:val="24"/>
        </w:rPr>
        <w:t>Минимальное количество Конкурсантов по каждой компетенции</w:t>
      </w:r>
    </w:p>
    <w:p w:rsidR="00920E8A" w:rsidRPr="00F859A2" w:rsidRDefault="00920E8A" w:rsidP="00063AE7">
      <w:pPr>
        <w:pStyle w:val="ad"/>
        <w:numPr>
          <w:ilvl w:val="0"/>
          <w:numId w:val="25"/>
        </w:numPr>
        <w:spacing w:beforeLines="40" w:before="96" w:afterLines="40" w:after="96"/>
        <w:ind w:left="992" w:hanging="567"/>
      </w:pPr>
      <w:r w:rsidRPr="00F859A2">
        <w:t>Официальная Компетенция (профессия) - в первый раз на Конкурсе</w:t>
      </w:r>
    </w:p>
    <w:p w:rsidR="00920E8A" w:rsidRPr="00646D9E" w:rsidRDefault="00920E8A" w:rsidP="00063AE7">
      <w:pPr>
        <w:spacing w:beforeLines="40" w:before="96" w:afterLines="40" w:after="96" w:line="276" w:lineRule="auto"/>
        <w:ind w:left="992" w:right="20" w:hanging="567"/>
        <w:contextualSpacing/>
        <w:jc w:val="both"/>
        <w:rPr>
          <w:sz w:val="24"/>
          <w:szCs w:val="24"/>
        </w:rPr>
      </w:pPr>
      <w:r w:rsidRPr="00646D9E">
        <w:rPr>
          <w:sz w:val="24"/>
          <w:szCs w:val="24"/>
        </w:rPr>
        <w:t>Если компетенция рассматривается в качестве «официальной» впервые, она должна иметь минимум 5 Конкурсантов.</w:t>
      </w:r>
    </w:p>
    <w:p w:rsidR="00920E8A" w:rsidRPr="00F859A2" w:rsidRDefault="00920E8A" w:rsidP="00063AE7">
      <w:pPr>
        <w:pStyle w:val="ad"/>
        <w:numPr>
          <w:ilvl w:val="0"/>
          <w:numId w:val="25"/>
        </w:numPr>
        <w:spacing w:beforeLines="40" w:before="96" w:afterLines="40" w:after="96"/>
        <w:ind w:left="992" w:right="20" w:hanging="567"/>
      </w:pPr>
      <w:r w:rsidRPr="00F859A2">
        <w:t>Групповые Компетенции</w:t>
      </w:r>
    </w:p>
    <w:p w:rsidR="00920E8A" w:rsidRPr="00F859A2" w:rsidRDefault="00920E8A" w:rsidP="00063AE7">
      <w:pPr>
        <w:pStyle w:val="ad"/>
        <w:spacing w:beforeLines="40" w:before="96" w:afterLines="40" w:after="96"/>
        <w:ind w:left="992" w:right="20" w:hanging="567"/>
      </w:pPr>
      <w:r w:rsidRPr="00F859A2">
        <w:t>Если групповая компетенция рассматривается в качестве «официальной» во второй (или более) раз или более, она требует минимум 6 регистраций в Предварительной Регистрации.</w:t>
      </w:r>
    </w:p>
    <w:p w:rsidR="00920E8A" w:rsidRPr="00F859A2" w:rsidRDefault="00920E8A" w:rsidP="00063AE7">
      <w:pPr>
        <w:pStyle w:val="ad"/>
        <w:numPr>
          <w:ilvl w:val="0"/>
          <w:numId w:val="25"/>
        </w:numPr>
        <w:spacing w:beforeLines="40" w:before="96" w:afterLines="40" w:after="96"/>
        <w:ind w:left="992" w:right="20" w:hanging="567"/>
      </w:pPr>
      <w:r w:rsidRPr="00F859A2">
        <w:t>Компетенции «с уведомлением на удаление» и удаление компетенций</w:t>
      </w:r>
    </w:p>
    <w:p w:rsidR="00646D9E" w:rsidRPr="00F859A2" w:rsidRDefault="00920E8A" w:rsidP="00063AE7">
      <w:pPr>
        <w:pStyle w:val="ad"/>
        <w:spacing w:beforeLines="40" w:before="96" w:afterLines="40" w:after="96"/>
        <w:ind w:left="992" w:right="20" w:hanging="567"/>
      </w:pPr>
      <w:r w:rsidRPr="00F859A2">
        <w:t>Компетенции отправляются на уведомление или удаляются из списка</w:t>
      </w:r>
      <w:r w:rsidR="00A14185">
        <w:t xml:space="preserve"> </w:t>
      </w:r>
      <w:r w:rsidRPr="00F859A2">
        <w:t xml:space="preserve">Официальных Компетенций в соответствии с данным регламентом, если на Чемпионате зарегистрировалось меньшее количество участников </w:t>
      </w:r>
      <w:r w:rsidR="003F4E59">
        <w:t>.</w:t>
      </w:r>
    </w:p>
    <w:p w:rsidR="00646D9E" w:rsidRPr="00F859A2" w:rsidRDefault="00646D9E" w:rsidP="00063AE7">
      <w:pPr>
        <w:pStyle w:val="ad"/>
        <w:numPr>
          <w:ilvl w:val="0"/>
          <w:numId w:val="26"/>
        </w:numPr>
        <w:spacing w:beforeLines="40" w:before="96" w:afterLines="40" w:after="96"/>
        <w:ind w:left="992" w:hanging="567"/>
      </w:pPr>
      <w:r w:rsidRPr="00F859A2">
        <w:t>Этапы проведения конкурсной части.</w:t>
      </w:r>
    </w:p>
    <w:p w:rsidR="00646D9E" w:rsidRPr="00646D9E" w:rsidRDefault="00646D9E" w:rsidP="00063AE7">
      <w:pPr>
        <w:numPr>
          <w:ilvl w:val="0"/>
          <w:numId w:val="20"/>
        </w:numPr>
        <w:spacing w:beforeLines="40" w:before="96" w:afterLines="40" w:after="96" w:line="276" w:lineRule="auto"/>
        <w:ind w:left="993" w:hanging="567"/>
        <w:contextualSpacing/>
        <w:rPr>
          <w:sz w:val="24"/>
          <w:szCs w:val="24"/>
        </w:rPr>
      </w:pPr>
      <w:r w:rsidRPr="00646D9E">
        <w:rPr>
          <w:sz w:val="24"/>
          <w:szCs w:val="24"/>
        </w:rPr>
        <w:t>Застройка места проведения чемпионата и установка оборудования.</w:t>
      </w:r>
    </w:p>
    <w:p w:rsidR="00646D9E" w:rsidRPr="00F859A2" w:rsidRDefault="00646D9E" w:rsidP="00063AE7">
      <w:pPr>
        <w:pStyle w:val="ad"/>
        <w:numPr>
          <w:ilvl w:val="0"/>
          <w:numId w:val="20"/>
        </w:numPr>
        <w:spacing w:beforeLines="40" w:before="96" w:afterLines="40" w:after="96"/>
        <w:ind w:left="993" w:hanging="567"/>
      </w:pPr>
      <w:r w:rsidRPr="00F859A2">
        <w:t>Подготовительный этап работы экспертов</w:t>
      </w:r>
    </w:p>
    <w:p w:rsidR="00646D9E" w:rsidRPr="00646D9E" w:rsidRDefault="00646D9E" w:rsidP="00063AE7">
      <w:pPr>
        <w:numPr>
          <w:ilvl w:val="0"/>
          <w:numId w:val="12"/>
        </w:numPr>
        <w:spacing w:beforeLines="40" w:before="96" w:afterLines="40" w:after="96" w:line="276" w:lineRule="auto"/>
        <w:ind w:left="992" w:hanging="567"/>
        <w:contextualSpacing/>
        <w:rPr>
          <w:sz w:val="24"/>
          <w:szCs w:val="24"/>
        </w:rPr>
      </w:pPr>
      <w:r w:rsidRPr="00646D9E">
        <w:rPr>
          <w:sz w:val="24"/>
          <w:szCs w:val="24"/>
        </w:rPr>
        <w:t>Проверка и настройка оборудования.</w:t>
      </w:r>
    </w:p>
    <w:p w:rsidR="00646D9E" w:rsidRPr="00646D9E" w:rsidRDefault="00646D9E" w:rsidP="00063AE7">
      <w:pPr>
        <w:numPr>
          <w:ilvl w:val="0"/>
          <w:numId w:val="12"/>
        </w:numPr>
        <w:spacing w:beforeLines="40" w:before="96" w:afterLines="40" w:after="96" w:line="276" w:lineRule="auto"/>
        <w:ind w:left="992" w:hanging="567"/>
        <w:contextualSpacing/>
        <w:rPr>
          <w:sz w:val="24"/>
          <w:szCs w:val="24"/>
        </w:rPr>
      </w:pPr>
      <w:r w:rsidRPr="00646D9E">
        <w:rPr>
          <w:sz w:val="24"/>
          <w:szCs w:val="24"/>
        </w:rPr>
        <w:t>Дооснащение участков.</w:t>
      </w:r>
    </w:p>
    <w:p w:rsidR="00646D9E" w:rsidRPr="00646D9E" w:rsidRDefault="00646D9E" w:rsidP="00063AE7">
      <w:pPr>
        <w:numPr>
          <w:ilvl w:val="0"/>
          <w:numId w:val="12"/>
        </w:numPr>
        <w:spacing w:beforeLines="40" w:before="96" w:afterLines="40" w:after="96" w:line="276" w:lineRule="auto"/>
        <w:ind w:left="992" w:hanging="567"/>
        <w:contextualSpacing/>
        <w:rPr>
          <w:sz w:val="24"/>
          <w:szCs w:val="24"/>
        </w:rPr>
      </w:pPr>
      <w:r w:rsidRPr="00646D9E">
        <w:rPr>
          <w:sz w:val="24"/>
          <w:szCs w:val="24"/>
        </w:rPr>
        <w:t>Внесение 30% изменений и утверждение конкурсных заданий.</w:t>
      </w:r>
    </w:p>
    <w:p w:rsidR="00646D9E" w:rsidRPr="00646D9E" w:rsidRDefault="00646D9E" w:rsidP="00063AE7">
      <w:pPr>
        <w:numPr>
          <w:ilvl w:val="0"/>
          <w:numId w:val="12"/>
        </w:numPr>
        <w:spacing w:beforeLines="40" w:before="96" w:afterLines="40" w:after="96" w:line="276" w:lineRule="auto"/>
        <w:ind w:left="992" w:hanging="567"/>
        <w:contextualSpacing/>
        <w:rPr>
          <w:sz w:val="24"/>
          <w:szCs w:val="24"/>
        </w:rPr>
      </w:pPr>
      <w:r w:rsidRPr="00646D9E">
        <w:rPr>
          <w:sz w:val="24"/>
          <w:szCs w:val="24"/>
        </w:rPr>
        <w:t>Корректировка и утверждение критериев оценки конкурсных заданий.</w:t>
      </w:r>
    </w:p>
    <w:p w:rsidR="00646D9E" w:rsidRPr="00F859A2" w:rsidRDefault="00646D9E" w:rsidP="00063AE7">
      <w:pPr>
        <w:pStyle w:val="ad"/>
        <w:numPr>
          <w:ilvl w:val="0"/>
          <w:numId w:val="20"/>
        </w:numPr>
        <w:spacing w:beforeLines="40" w:before="96" w:afterLines="40" w:after="96"/>
        <w:ind w:left="992" w:hanging="567"/>
      </w:pPr>
      <w:r w:rsidRPr="00F859A2">
        <w:t>Подготовительный этап работы участников и экспертов</w:t>
      </w:r>
    </w:p>
    <w:p w:rsidR="00646D9E" w:rsidRPr="00646D9E" w:rsidRDefault="00646D9E" w:rsidP="00063AE7">
      <w:pPr>
        <w:numPr>
          <w:ilvl w:val="0"/>
          <w:numId w:val="12"/>
        </w:numPr>
        <w:spacing w:beforeLines="40" w:before="96" w:afterLines="40" w:after="96" w:line="276" w:lineRule="auto"/>
        <w:ind w:left="992" w:hanging="567"/>
        <w:contextualSpacing/>
        <w:jc w:val="both"/>
        <w:rPr>
          <w:sz w:val="24"/>
          <w:szCs w:val="24"/>
        </w:rPr>
      </w:pPr>
      <w:r w:rsidRPr="00646D9E">
        <w:rPr>
          <w:sz w:val="24"/>
          <w:szCs w:val="24"/>
        </w:rPr>
        <w:t>Распаковка инструментальных ящиков и подготовка инструментов,</w:t>
      </w:r>
      <w:r w:rsidR="00611E7A">
        <w:rPr>
          <w:sz w:val="24"/>
          <w:szCs w:val="24"/>
        </w:rPr>
        <w:t xml:space="preserve"> </w:t>
      </w:r>
      <w:r w:rsidRPr="00646D9E">
        <w:rPr>
          <w:sz w:val="24"/>
          <w:szCs w:val="24"/>
        </w:rPr>
        <w:t>конкурсных мест.</w:t>
      </w:r>
    </w:p>
    <w:p w:rsidR="00646D9E" w:rsidRPr="00646D9E" w:rsidRDefault="00646D9E" w:rsidP="00063AE7">
      <w:pPr>
        <w:numPr>
          <w:ilvl w:val="0"/>
          <w:numId w:val="12"/>
        </w:numPr>
        <w:spacing w:beforeLines="40" w:before="96" w:afterLines="40" w:after="96" w:line="276" w:lineRule="auto"/>
        <w:ind w:left="992" w:hanging="567"/>
        <w:contextualSpacing/>
        <w:rPr>
          <w:sz w:val="24"/>
          <w:szCs w:val="24"/>
        </w:rPr>
      </w:pPr>
      <w:r w:rsidRPr="00646D9E">
        <w:rPr>
          <w:sz w:val="24"/>
          <w:szCs w:val="24"/>
        </w:rPr>
        <w:t>Тестирование оборудования.</w:t>
      </w:r>
    </w:p>
    <w:p w:rsidR="00646D9E" w:rsidRPr="00646D9E" w:rsidRDefault="00646D9E" w:rsidP="00063AE7">
      <w:pPr>
        <w:numPr>
          <w:ilvl w:val="0"/>
          <w:numId w:val="20"/>
        </w:numPr>
        <w:spacing w:beforeLines="40" w:before="96" w:afterLines="40" w:after="96" w:line="276" w:lineRule="auto"/>
        <w:ind w:left="992" w:hanging="567"/>
        <w:contextualSpacing/>
        <w:rPr>
          <w:sz w:val="24"/>
          <w:szCs w:val="24"/>
        </w:rPr>
      </w:pPr>
      <w:r w:rsidRPr="00646D9E">
        <w:rPr>
          <w:sz w:val="24"/>
          <w:szCs w:val="24"/>
        </w:rPr>
        <w:t>Проведение основных конкурсных мероприятий</w:t>
      </w:r>
    </w:p>
    <w:p w:rsidR="00646D9E" w:rsidRPr="00646D9E" w:rsidRDefault="00646D9E" w:rsidP="00063AE7">
      <w:pPr>
        <w:numPr>
          <w:ilvl w:val="0"/>
          <w:numId w:val="12"/>
        </w:numPr>
        <w:spacing w:beforeLines="40" w:before="96" w:afterLines="40" w:after="96" w:line="276" w:lineRule="auto"/>
        <w:ind w:left="992" w:hanging="567"/>
        <w:contextualSpacing/>
        <w:rPr>
          <w:sz w:val="24"/>
          <w:szCs w:val="24"/>
        </w:rPr>
      </w:pPr>
      <w:r w:rsidRPr="00646D9E">
        <w:rPr>
          <w:sz w:val="24"/>
          <w:szCs w:val="24"/>
        </w:rPr>
        <w:t>Церемония открытия.</w:t>
      </w:r>
    </w:p>
    <w:p w:rsidR="00646D9E" w:rsidRPr="00646D9E" w:rsidRDefault="00646D9E" w:rsidP="00063AE7">
      <w:pPr>
        <w:numPr>
          <w:ilvl w:val="0"/>
          <w:numId w:val="12"/>
        </w:numPr>
        <w:spacing w:beforeLines="40" w:before="96" w:afterLines="40" w:after="96" w:line="276" w:lineRule="auto"/>
        <w:ind w:left="992" w:hanging="567"/>
        <w:contextualSpacing/>
        <w:rPr>
          <w:sz w:val="24"/>
          <w:szCs w:val="24"/>
        </w:rPr>
      </w:pPr>
      <w:r w:rsidRPr="00646D9E">
        <w:rPr>
          <w:sz w:val="24"/>
          <w:szCs w:val="24"/>
        </w:rPr>
        <w:t>Проведение отборочного конкурсного этапа.</w:t>
      </w:r>
    </w:p>
    <w:p w:rsidR="00646D9E" w:rsidRPr="00646D9E" w:rsidRDefault="00646D9E" w:rsidP="00063AE7">
      <w:pPr>
        <w:numPr>
          <w:ilvl w:val="0"/>
          <w:numId w:val="12"/>
        </w:numPr>
        <w:spacing w:beforeLines="40" w:before="96" w:afterLines="40" w:after="96" w:line="276" w:lineRule="auto"/>
        <w:ind w:left="992" w:hanging="567"/>
        <w:contextualSpacing/>
        <w:rPr>
          <w:sz w:val="24"/>
          <w:szCs w:val="24"/>
        </w:rPr>
      </w:pPr>
      <w:r w:rsidRPr="00646D9E">
        <w:rPr>
          <w:sz w:val="24"/>
          <w:szCs w:val="24"/>
        </w:rPr>
        <w:t>Проведение основного конкурсного этапа.</w:t>
      </w:r>
    </w:p>
    <w:p w:rsidR="00646D9E" w:rsidRPr="00646D9E" w:rsidRDefault="00646D9E" w:rsidP="00063AE7">
      <w:pPr>
        <w:numPr>
          <w:ilvl w:val="0"/>
          <w:numId w:val="12"/>
        </w:numPr>
        <w:spacing w:beforeLines="40" w:before="96" w:afterLines="40" w:after="96" w:line="276" w:lineRule="auto"/>
        <w:ind w:left="992" w:hanging="567"/>
        <w:contextualSpacing/>
        <w:rPr>
          <w:sz w:val="24"/>
          <w:szCs w:val="24"/>
        </w:rPr>
      </w:pPr>
      <w:r w:rsidRPr="00646D9E">
        <w:rPr>
          <w:sz w:val="24"/>
          <w:szCs w:val="24"/>
        </w:rPr>
        <w:t>Подведение итогов членами жюри.</w:t>
      </w:r>
    </w:p>
    <w:p w:rsidR="00646D9E" w:rsidRPr="00646D9E" w:rsidRDefault="00646D9E" w:rsidP="00063AE7">
      <w:pPr>
        <w:numPr>
          <w:ilvl w:val="0"/>
          <w:numId w:val="12"/>
        </w:numPr>
        <w:spacing w:beforeLines="40" w:before="96" w:afterLines="40" w:after="96" w:line="276" w:lineRule="auto"/>
        <w:ind w:left="992" w:hanging="567"/>
        <w:contextualSpacing/>
        <w:rPr>
          <w:sz w:val="24"/>
          <w:szCs w:val="24"/>
        </w:rPr>
      </w:pPr>
      <w:r w:rsidRPr="00646D9E">
        <w:rPr>
          <w:sz w:val="24"/>
          <w:szCs w:val="24"/>
        </w:rPr>
        <w:t xml:space="preserve">Церемония закрытия и награждение победителей. </w:t>
      </w:r>
    </w:p>
    <w:p w:rsidR="00646D9E" w:rsidRPr="00F859A2" w:rsidRDefault="00646D9E" w:rsidP="00063AE7">
      <w:pPr>
        <w:pStyle w:val="ad"/>
        <w:numPr>
          <w:ilvl w:val="0"/>
          <w:numId w:val="20"/>
        </w:numPr>
        <w:spacing w:beforeLines="40" w:before="96" w:afterLines="40" w:after="96"/>
        <w:ind w:left="992" w:hanging="567"/>
        <w:jc w:val="both"/>
      </w:pPr>
      <w:r w:rsidRPr="00F859A2">
        <w:t>Подведение итогов Чемпионата</w:t>
      </w:r>
    </w:p>
    <w:p w:rsidR="00646D9E" w:rsidRPr="00646D9E" w:rsidRDefault="00646D9E" w:rsidP="00063AE7">
      <w:pPr>
        <w:numPr>
          <w:ilvl w:val="0"/>
          <w:numId w:val="12"/>
        </w:numPr>
        <w:spacing w:beforeLines="40" w:before="96" w:afterLines="40" w:after="96" w:line="276" w:lineRule="auto"/>
        <w:ind w:left="992" w:hanging="567"/>
        <w:contextualSpacing/>
        <w:rPr>
          <w:sz w:val="24"/>
          <w:szCs w:val="24"/>
        </w:rPr>
      </w:pPr>
      <w:r w:rsidRPr="00646D9E">
        <w:rPr>
          <w:sz w:val="24"/>
          <w:szCs w:val="24"/>
        </w:rPr>
        <w:t>Внесение изменений в Технические описания компетенций.</w:t>
      </w:r>
    </w:p>
    <w:p w:rsidR="00646D9E" w:rsidRPr="00646D9E" w:rsidRDefault="00646D9E" w:rsidP="00063AE7">
      <w:pPr>
        <w:numPr>
          <w:ilvl w:val="0"/>
          <w:numId w:val="12"/>
        </w:numPr>
        <w:spacing w:beforeLines="40" w:before="96" w:afterLines="40" w:after="96" w:line="276" w:lineRule="auto"/>
        <w:ind w:left="992" w:hanging="567"/>
        <w:contextualSpacing/>
        <w:rPr>
          <w:sz w:val="24"/>
          <w:szCs w:val="24"/>
        </w:rPr>
      </w:pPr>
      <w:r w:rsidRPr="00646D9E">
        <w:rPr>
          <w:sz w:val="24"/>
          <w:szCs w:val="24"/>
        </w:rPr>
        <w:t>Демонтаж оборудования и конкурсных заданий.</w:t>
      </w:r>
    </w:p>
    <w:p w:rsidR="00646D9E" w:rsidRPr="00646D9E" w:rsidRDefault="00646D9E" w:rsidP="00063AE7">
      <w:pPr>
        <w:numPr>
          <w:ilvl w:val="0"/>
          <w:numId w:val="12"/>
        </w:numPr>
        <w:spacing w:beforeLines="40" w:before="96" w:afterLines="40" w:after="96" w:line="276" w:lineRule="auto"/>
        <w:ind w:left="992" w:hanging="567"/>
        <w:contextualSpacing/>
        <w:rPr>
          <w:sz w:val="24"/>
          <w:szCs w:val="24"/>
        </w:rPr>
      </w:pPr>
      <w:r w:rsidRPr="00646D9E">
        <w:rPr>
          <w:sz w:val="24"/>
          <w:szCs w:val="24"/>
        </w:rPr>
        <w:t>Внесение предложений по организации следующего Чемпионата.</w:t>
      </w:r>
    </w:p>
    <w:p w:rsidR="00646D9E" w:rsidRPr="00646D9E" w:rsidRDefault="00646D9E" w:rsidP="00063AE7">
      <w:pPr>
        <w:numPr>
          <w:ilvl w:val="0"/>
          <w:numId w:val="21"/>
        </w:numPr>
        <w:spacing w:beforeLines="40" w:before="96" w:afterLines="40" w:after="96" w:line="276" w:lineRule="auto"/>
        <w:ind w:left="992" w:hanging="567"/>
        <w:contextualSpacing/>
        <w:jc w:val="both"/>
        <w:rPr>
          <w:sz w:val="24"/>
          <w:szCs w:val="24"/>
        </w:rPr>
      </w:pPr>
      <w:r w:rsidRPr="00646D9E">
        <w:rPr>
          <w:sz w:val="24"/>
          <w:szCs w:val="24"/>
        </w:rPr>
        <w:t>Организация соревновательной части.</w:t>
      </w:r>
    </w:p>
    <w:p w:rsidR="00646D9E" w:rsidRPr="00F859A2" w:rsidRDefault="00646D9E" w:rsidP="00063AE7">
      <w:pPr>
        <w:pStyle w:val="ad"/>
        <w:numPr>
          <w:ilvl w:val="0"/>
          <w:numId w:val="27"/>
        </w:numPr>
        <w:spacing w:beforeLines="40" w:before="96" w:afterLines="40" w:after="96"/>
        <w:ind w:left="992" w:right="20" w:hanging="567"/>
        <w:jc w:val="both"/>
      </w:pPr>
      <w:r w:rsidRPr="00F859A2">
        <w:t xml:space="preserve">В момент выполнения участником конкурсного задания на конкурсном участке могу находиться исключительно Эксперты </w:t>
      </w:r>
      <w:r w:rsidRPr="00F859A2">
        <w:rPr>
          <w:lang w:val="en-US"/>
        </w:rPr>
        <w:t>WSR</w:t>
      </w:r>
      <w:r w:rsidRPr="00F859A2">
        <w:t xml:space="preserve"> и представители (наблюдатели) Технического департамента </w:t>
      </w:r>
      <w:r w:rsidRPr="00F859A2">
        <w:rPr>
          <w:lang w:val="en-US"/>
        </w:rPr>
        <w:t>WSR</w:t>
      </w:r>
      <w:r w:rsidRPr="00F859A2">
        <w:t>, а также, в случае необходимости, Лидеры команд, иные лица — по согласованию с РКЦ.</w:t>
      </w:r>
    </w:p>
    <w:p w:rsidR="00646D9E" w:rsidRPr="00646D9E" w:rsidRDefault="00646D9E" w:rsidP="00063AE7">
      <w:pPr>
        <w:numPr>
          <w:ilvl w:val="0"/>
          <w:numId w:val="22"/>
        </w:numPr>
        <w:spacing w:beforeLines="40" w:before="96" w:afterLines="40" w:after="96" w:line="276" w:lineRule="auto"/>
        <w:ind w:left="992" w:right="20" w:hanging="567"/>
        <w:contextualSpacing/>
        <w:jc w:val="both"/>
        <w:rPr>
          <w:sz w:val="24"/>
          <w:szCs w:val="24"/>
        </w:rPr>
      </w:pPr>
      <w:r w:rsidRPr="00646D9E">
        <w:rPr>
          <w:sz w:val="24"/>
          <w:szCs w:val="24"/>
        </w:rPr>
        <w:t>Общий план застройки конкурсных участков должен обеспечивать беспрепятственное перемещение гостей и зрителей между всеми конкурсными участками чемпионата.</w:t>
      </w:r>
    </w:p>
    <w:p w:rsidR="00646D9E" w:rsidRPr="00646D9E" w:rsidRDefault="00646D9E" w:rsidP="00063AE7">
      <w:pPr>
        <w:numPr>
          <w:ilvl w:val="0"/>
          <w:numId w:val="21"/>
        </w:numPr>
        <w:spacing w:beforeLines="40" w:before="96" w:afterLines="40" w:after="96" w:line="276" w:lineRule="auto"/>
        <w:ind w:left="992" w:hanging="567"/>
        <w:contextualSpacing/>
        <w:jc w:val="both"/>
        <w:rPr>
          <w:sz w:val="24"/>
          <w:szCs w:val="24"/>
        </w:rPr>
      </w:pPr>
      <w:r w:rsidRPr="00646D9E">
        <w:rPr>
          <w:sz w:val="24"/>
          <w:szCs w:val="24"/>
        </w:rPr>
        <w:t>Выставки и Интерактивные стенды</w:t>
      </w:r>
    </w:p>
    <w:p w:rsidR="00646D9E" w:rsidRPr="00646D9E" w:rsidRDefault="00646D9E" w:rsidP="00063AE7">
      <w:pPr>
        <w:numPr>
          <w:ilvl w:val="0"/>
          <w:numId w:val="23"/>
        </w:numPr>
        <w:spacing w:beforeLines="40" w:before="96" w:afterLines="40" w:after="96" w:line="276" w:lineRule="auto"/>
        <w:ind w:left="992" w:right="20" w:hanging="567"/>
        <w:contextualSpacing/>
        <w:jc w:val="both"/>
        <w:rPr>
          <w:sz w:val="24"/>
          <w:szCs w:val="24"/>
        </w:rPr>
      </w:pPr>
      <w:r w:rsidRPr="00646D9E">
        <w:rPr>
          <w:sz w:val="24"/>
          <w:szCs w:val="24"/>
        </w:rPr>
        <w:t xml:space="preserve">Любой участник может за свой счет продемонстрировать новый аспект какого-либо конкурса, новой компетенции, новой производственной технологии, оборудования в форме выставки. Данная выставка не может считаться обладающей статусом соревнования и </w:t>
      </w:r>
      <w:r w:rsidRPr="00646D9E">
        <w:rPr>
          <w:sz w:val="24"/>
          <w:szCs w:val="24"/>
          <w:lang w:val="en-US"/>
        </w:rPr>
        <w:t>WorldskillsRussia</w:t>
      </w:r>
      <w:r w:rsidRPr="00646D9E">
        <w:rPr>
          <w:sz w:val="24"/>
          <w:szCs w:val="24"/>
        </w:rPr>
        <w:t xml:space="preserve"> не может присуждать за нее официальные медали или сертификаты, в качестве признания. Оргкомитет имеет право поощрить участников выставки сертификатами, одобренными </w:t>
      </w:r>
      <w:r w:rsidRPr="00646D9E">
        <w:rPr>
          <w:sz w:val="24"/>
          <w:szCs w:val="24"/>
          <w:lang w:val="en-US"/>
        </w:rPr>
        <w:t>WorldskillsRussia</w:t>
      </w:r>
      <w:r w:rsidRPr="00646D9E">
        <w:rPr>
          <w:sz w:val="24"/>
          <w:szCs w:val="24"/>
        </w:rPr>
        <w:t>.</w:t>
      </w:r>
    </w:p>
    <w:p w:rsidR="00646D9E" w:rsidRPr="003F4E59" w:rsidRDefault="00646D9E" w:rsidP="00063AE7">
      <w:pPr>
        <w:numPr>
          <w:ilvl w:val="0"/>
          <w:numId w:val="23"/>
        </w:numPr>
        <w:spacing w:beforeLines="40" w:before="96" w:afterLines="40" w:after="96" w:line="276" w:lineRule="auto"/>
        <w:ind w:left="992" w:right="20" w:hanging="567"/>
        <w:contextualSpacing/>
        <w:jc w:val="both"/>
        <w:rPr>
          <w:rFonts w:eastAsiaTheme="minorEastAsia"/>
          <w:sz w:val="24"/>
          <w:szCs w:val="24"/>
        </w:rPr>
      </w:pPr>
      <w:r w:rsidRPr="00646D9E">
        <w:rPr>
          <w:sz w:val="24"/>
          <w:szCs w:val="24"/>
        </w:rPr>
        <w:t>Любой участник может предложить организаторам организацию интерактивного стенда, презентующего какую-либо профессиональную компетенцию. Интерактивный стенд должен предусматривать непосредственное участие гостей Регионального чемпионата в работе интерактивного стенда.</w:t>
      </w:r>
    </w:p>
    <w:p w:rsidR="003F4E59" w:rsidRDefault="003F4E59" w:rsidP="00063AE7">
      <w:pPr>
        <w:spacing w:beforeLines="40" w:before="96" w:afterLines="40" w:after="96" w:line="276" w:lineRule="auto"/>
        <w:ind w:right="20"/>
        <w:contextualSpacing/>
        <w:jc w:val="both"/>
        <w:rPr>
          <w:sz w:val="24"/>
          <w:szCs w:val="24"/>
        </w:rPr>
      </w:pPr>
    </w:p>
    <w:p w:rsidR="003F4E59" w:rsidRPr="00F859A2" w:rsidRDefault="003F4E59" w:rsidP="00063AE7">
      <w:pPr>
        <w:spacing w:beforeLines="40" w:before="96" w:afterLines="40" w:after="96" w:line="276" w:lineRule="auto"/>
        <w:ind w:right="20"/>
        <w:contextualSpacing/>
        <w:jc w:val="both"/>
        <w:rPr>
          <w:rFonts w:eastAsiaTheme="minorEastAsia"/>
          <w:sz w:val="24"/>
          <w:szCs w:val="24"/>
        </w:rPr>
      </w:pPr>
    </w:p>
    <w:p w:rsidR="00B25927" w:rsidRPr="00557B4E" w:rsidRDefault="00B25927" w:rsidP="003F4E59">
      <w:pPr>
        <w:pStyle w:val="1"/>
        <w:keepLines/>
        <w:numPr>
          <w:ilvl w:val="0"/>
          <w:numId w:val="2"/>
        </w:numPr>
        <w:ind w:left="993" w:hanging="567"/>
        <w:rPr>
          <w:rFonts w:asciiTheme="majorHAnsi" w:eastAsiaTheme="majorEastAsia" w:hAnsiTheme="majorHAnsi" w:cstheme="majorBidi"/>
          <w:b w:val="0"/>
          <w:bCs w:val="0"/>
          <w:caps w:val="0"/>
          <w:color w:val="2E74B5" w:themeColor="accent1" w:themeShade="BF"/>
          <w:sz w:val="32"/>
          <w:szCs w:val="32"/>
          <w:u w:val="none"/>
          <w:lang w:val="ru-RU" w:eastAsia="ru-RU"/>
        </w:rPr>
      </w:pPr>
      <w:bookmarkStart w:id="6" w:name="_Toc393964630"/>
      <w:r w:rsidRPr="00557B4E">
        <w:rPr>
          <w:rFonts w:asciiTheme="majorHAnsi" w:eastAsiaTheme="majorEastAsia" w:hAnsiTheme="majorHAnsi" w:cstheme="majorBidi"/>
          <w:b w:val="0"/>
          <w:bCs w:val="0"/>
          <w:caps w:val="0"/>
          <w:color w:val="2E74B5" w:themeColor="accent1" w:themeShade="BF"/>
          <w:sz w:val="32"/>
          <w:szCs w:val="32"/>
          <w:u w:val="none"/>
          <w:lang w:val="ru-RU" w:eastAsia="ru-RU"/>
        </w:rPr>
        <w:t>Аккредитованные участники</w:t>
      </w:r>
      <w:bookmarkEnd w:id="6"/>
      <w:r w:rsidR="00B51345">
        <w:rPr>
          <w:rFonts w:asciiTheme="majorHAnsi" w:eastAsiaTheme="majorEastAsia" w:hAnsiTheme="majorHAnsi" w:cstheme="majorBidi"/>
          <w:b w:val="0"/>
          <w:bCs w:val="0"/>
          <w:caps w:val="0"/>
          <w:color w:val="2E74B5" w:themeColor="accent1" w:themeShade="BF"/>
          <w:sz w:val="32"/>
          <w:szCs w:val="32"/>
          <w:u w:val="none"/>
          <w:lang w:val="ru-RU" w:eastAsia="ru-RU"/>
        </w:rPr>
        <w:t xml:space="preserve"> Регионального чемпионата</w:t>
      </w:r>
    </w:p>
    <w:p w:rsidR="009963E1" w:rsidRPr="00F859A2" w:rsidRDefault="009963E1" w:rsidP="003F4E59">
      <w:pPr>
        <w:ind w:left="993" w:hanging="567"/>
        <w:jc w:val="both"/>
        <w:rPr>
          <w:rFonts w:eastAsiaTheme="minorEastAsia"/>
          <w:sz w:val="24"/>
          <w:szCs w:val="24"/>
        </w:rPr>
      </w:pPr>
    </w:p>
    <w:p w:rsidR="009963E1" w:rsidRPr="00F859A2" w:rsidRDefault="009963E1" w:rsidP="00063AE7">
      <w:pPr>
        <w:pStyle w:val="22"/>
        <w:shd w:val="clear" w:color="auto" w:fill="auto"/>
        <w:spacing w:beforeLines="40" w:before="96" w:afterLines="40" w:after="96" w:line="276" w:lineRule="auto"/>
        <w:ind w:left="993" w:hanging="567"/>
        <w:contextualSpacing/>
        <w:jc w:val="both"/>
        <w:rPr>
          <w:sz w:val="24"/>
          <w:szCs w:val="24"/>
        </w:rPr>
      </w:pPr>
      <w:r w:rsidRPr="00F859A2">
        <w:rPr>
          <w:sz w:val="24"/>
          <w:szCs w:val="24"/>
        </w:rPr>
        <w:t>4.1. Конкурсанты.</w:t>
      </w:r>
    </w:p>
    <w:p w:rsidR="009963E1" w:rsidRPr="00F859A2" w:rsidRDefault="009963E1" w:rsidP="00063AE7">
      <w:pPr>
        <w:pStyle w:val="22"/>
        <w:numPr>
          <w:ilvl w:val="0"/>
          <w:numId w:val="28"/>
        </w:numPr>
        <w:shd w:val="clear" w:color="auto" w:fill="auto"/>
        <w:tabs>
          <w:tab w:val="left" w:pos="740"/>
        </w:tabs>
        <w:spacing w:beforeLines="40" w:before="96" w:afterLines="40" w:after="96" w:line="276" w:lineRule="auto"/>
        <w:ind w:left="993" w:right="20" w:hanging="567"/>
        <w:contextualSpacing/>
        <w:jc w:val="both"/>
        <w:rPr>
          <w:sz w:val="24"/>
          <w:szCs w:val="24"/>
        </w:rPr>
      </w:pPr>
      <w:r w:rsidRPr="00F859A2">
        <w:rPr>
          <w:sz w:val="24"/>
          <w:szCs w:val="24"/>
        </w:rPr>
        <w:t>Количество конкурсантов. Каждая организация может представить 1 конкурсанта на каждую компетенцию (профессию).</w:t>
      </w:r>
    </w:p>
    <w:p w:rsidR="009963E1" w:rsidRPr="00F859A2" w:rsidRDefault="009963E1" w:rsidP="00063AE7">
      <w:pPr>
        <w:pStyle w:val="22"/>
        <w:numPr>
          <w:ilvl w:val="0"/>
          <w:numId w:val="28"/>
        </w:numPr>
        <w:shd w:val="clear" w:color="auto" w:fill="auto"/>
        <w:tabs>
          <w:tab w:val="left" w:pos="740"/>
        </w:tabs>
        <w:spacing w:beforeLines="40" w:before="96" w:afterLines="40" w:after="96" w:line="276" w:lineRule="auto"/>
        <w:ind w:left="993" w:right="20" w:hanging="567"/>
        <w:contextualSpacing/>
        <w:jc w:val="both"/>
        <w:rPr>
          <w:sz w:val="24"/>
          <w:szCs w:val="24"/>
        </w:rPr>
      </w:pPr>
      <w:r w:rsidRPr="00F859A2">
        <w:rPr>
          <w:sz w:val="24"/>
          <w:szCs w:val="24"/>
        </w:rPr>
        <w:t xml:space="preserve">Возрастные ограничения. Возраст Конкурсантов не должен превышать 22 года в год проведения Чемпионата. </w:t>
      </w:r>
    </w:p>
    <w:p w:rsidR="009963E1" w:rsidRPr="00F859A2" w:rsidRDefault="009963E1" w:rsidP="00063AE7">
      <w:pPr>
        <w:pStyle w:val="22"/>
        <w:numPr>
          <w:ilvl w:val="0"/>
          <w:numId w:val="28"/>
        </w:numPr>
        <w:shd w:val="clear" w:color="auto" w:fill="auto"/>
        <w:tabs>
          <w:tab w:val="left" w:pos="1180"/>
        </w:tabs>
        <w:spacing w:beforeLines="40" w:before="96" w:afterLines="40" w:after="96" w:line="276" w:lineRule="auto"/>
        <w:ind w:left="993" w:hanging="567"/>
        <w:contextualSpacing/>
        <w:rPr>
          <w:sz w:val="24"/>
          <w:szCs w:val="24"/>
        </w:rPr>
      </w:pPr>
      <w:r w:rsidRPr="00F859A2">
        <w:rPr>
          <w:sz w:val="24"/>
          <w:szCs w:val="24"/>
        </w:rPr>
        <w:t>Конкурсанты с ограниченными возможностями.</w:t>
      </w:r>
    </w:p>
    <w:p w:rsidR="009963E1" w:rsidRPr="00F859A2" w:rsidRDefault="009963E1" w:rsidP="00063AE7">
      <w:pPr>
        <w:pStyle w:val="22"/>
        <w:numPr>
          <w:ilvl w:val="0"/>
          <w:numId w:val="12"/>
        </w:numPr>
        <w:shd w:val="clear" w:color="auto" w:fill="auto"/>
        <w:tabs>
          <w:tab w:val="left" w:pos="1465"/>
        </w:tabs>
        <w:spacing w:beforeLines="40" w:before="96" w:afterLines="40" w:after="96" w:line="276" w:lineRule="auto"/>
        <w:ind w:left="993" w:right="40" w:hanging="567"/>
        <w:contextualSpacing/>
        <w:jc w:val="both"/>
        <w:rPr>
          <w:sz w:val="24"/>
          <w:szCs w:val="24"/>
        </w:rPr>
      </w:pPr>
      <w:r w:rsidRPr="00F859A2">
        <w:rPr>
          <w:sz w:val="24"/>
          <w:szCs w:val="24"/>
        </w:rPr>
        <w:t>Конкурсанты с ограниченными возможностями могут принимать участие в конкурсе до той степени, в которой их нетрудоспособность позволяет им проходить Тестовые задания в установленное время. Тем не менее, им может быть предоставлено дополнительное время для подготовки к работе и настройки рабочего места.</w:t>
      </w:r>
    </w:p>
    <w:p w:rsidR="009963E1" w:rsidRPr="00F859A2" w:rsidRDefault="009963E1" w:rsidP="00063AE7">
      <w:pPr>
        <w:pStyle w:val="22"/>
        <w:numPr>
          <w:ilvl w:val="0"/>
          <w:numId w:val="12"/>
        </w:numPr>
        <w:shd w:val="clear" w:color="auto" w:fill="auto"/>
        <w:tabs>
          <w:tab w:val="left" w:pos="1465"/>
        </w:tabs>
        <w:spacing w:beforeLines="40" w:before="96" w:afterLines="40" w:after="96" w:line="276" w:lineRule="auto"/>
        <w:ind w:left="993" w:hanging="567"/>
        <w:contextualSpacing/>
        <w:jc w:val="both"/>
        <w:rPr>
          <w:sz w:val="24"/>
          <w:szCs w:val="24"/>
        </w:rPr>
      </w:pPr>
      <w:r w:rsidRPr="00F859A2">
        <w:rPr>
          <w:sz w:val="24"/>
          <w:szCs w:val="24"/>
        </w:rPr>
        <w:t>Тестовые задания Конкурсантов с ограниченными возможностями будут</w:t>
      </w:r>
      <w:r w:rsidR="00A14185">
        <w:rPr>
          <w:sz w:val="24"/>
          <w:szCs w:val="24"/>
        </w:rPr>
        <w:t xml:space="preserve"> </w:t>
      </w:r>
      <w:r w:rsidRPr="00F859A2">
        <w:rPr>
          <w:sz w:val="24"/>
          <w:szCs w:val="24"/>
        </w:rPr>
        <w:t>оцениваться в соответствии с регламентом.</w:t>
      </w:r>
    </w:p>
    <w:p w:rsidR="009963E1" w:rsidRPr="00F859A2" w:rsidRDefault="009963E1" w:rsidP="00063AE7">
      <w:pPr>
        <w:pStyle w:val="22"/>
        <w:numPr>
          <w:ilvl w:val="0"/>
          <w:numId w:val="28"/>
        </w:numPr>
        <w:shd w:val="clear" w:color="auto" w:fill="auto"/>
        <w:tabs>
          <w:tab w:val="left" w:pos="1180"/>
        </w:tabs>
        <w:spacing w:beforeLines="40" w:before="96" w:afterLines="40" w:after="96" w:line="276" w:lineRule="auto"/>
        <w:ind w:left="993" w:hanging="567"/>
        <w:contextualSpacing/>
        <w:rPr>
          <w:sz w:val="24"/>
          <w:szCs w:val="24"/>
        </w:rPr>
      </w:pPr>
      <w:r w:rsidRPr="00F859A2">
        <w:rPr>
          <w:sz w:val="24"/>
          <w:szCs w:val="24"/>
        </w:rPr>
        <w:t>Конкурсантами могут быть:</w:t>
      </w:r>
    </w:p>
    <w:p w:rsidR="009963E1" w:rsidRPr="00F859A2" w:rsidRDefault="009963E1" w:rsidP="00063AE7">
      <w:pPr>
        <w:pStyle w:val="22"/>
        <w:numPr>
          <w:ilvl w:val="0"/>
          <w:numId w:val="12"/>
        </w:numPr>
        <w:shd w:val="clear" w:color="auto" w:fill="auto"/>
        <w:tabs>
          <w:tab w:val="left" w:pos="1465"/>
        </w:tabs>
        <w:spacing w:beforeLines="40" w:before="96" w:afterLines="40" w:after="96" w:line="276" w:lineRule="auto"/>
        <w:ind w:left="993" w:hanging="567"/>
        <w:contextualSpacing/>
        <w:rPr>
          <w:sz w:val="24"/>
          <w:szCs w:val="24"/>
        </w:rPr>
      </w:pPr>
      <w:r w:rsidRPr="00F859A2">
        <w:rPr>
          <w:sz w:val="24"/>
          <w:szCs w:val="24"/>
        </w:rPr>
        <w:t>студенты профессиональных образовательных организаций;</w:t>
      </w:r>
    </w:p>
    <w:p w:rsidR="009963E1" w:rsidRPr="00F859A2" w:rsidRDefault="009963E1" w:rsidP="00063AE7">
      <w:pPr>
        <w:pStyle w:val="22"/>
        <w:numPr>
          <w:ilvl w:val="0"/>
          <w:numId w:val="12"/>
        </w:numPr>
        <w:shd w:val="clear" w:color="auto" w:fill="auto"/>
        <w:tabs>
          <w:tab w:val="left" w:pos="1465"/>
        </w:tabs>
        <w:spacing w:beforeLines="40" w:before="96" w:afterLines="40" w:after="96" w:line="276" w:lineRule="auto"/>
        <w:ind w:left="993" w:hanging="567"/>
        <w:contextualSpacing/>
        <w:jc w:val="both"/>
        <w:rPr>
          <w:sz w:val="24"/>
          <w:szCs w:val="24"/>
        </w:rPr>
      </w:pPr>
      <w:r w:rsidRPr="00F859A2">
        <w:rPr>
          <w:sz w:val="24"/>
          <w:szCs w:val="24"/>
        </w:rPr>
        <w:t>молодые работающие профессионалы, добившиеся высоких результатов в</w:t>
      </w:r>
      <w:r w:rsidR="00A14185">
        <w:rPr>
          <w:sz w:val="24"/>
          <w:szCs w:val="24"/>
        </w:rPr>
        <w:t xml:space="preserve"> </w:t>
      </w:r>
      <w:r w:rsidRPr="00F859A2">
        <w:rPr>
          <w:sz w:val="24"/>
          <w:szCs w:val="24"/>
        </w:rPr>
        <w:t>трудовой деятельности.</w:t>
      </w:r>
    </w:p>
    <w:p w:rsidR="009963E1" w:rsidRPr="00F859A2" w:rsidRDefault="009963E1" w:rsidP="00063AE7">
      <w:pPr>
        <w:pStyle w:val="22"/>
        <w:shd w:val="clear" w:color="auto" w:fill="auto"/>
        <w:spacing w:beforeLines="40" w:before="96" w:afterLines="40" w:after="96" w:line="276" w:lineRule="auto"/>
        <w:ind w:left="993" w:right="3340" w:hanging="567"/>
        <w:contextualSpacing/>
        <w:rPr>
          <w:sz w:val="24"/>
          <w:szCs w:val="24"/>
        </w:rPr>
      </w:pPr>
      <w:r w:rsidRPr="00F859A2">
        <w:rPr>
          <w:sz w:val="24"/>
          <w:szCs w:val="24"/>
        </w:rPr>
        <w:t>4.2. Права и обязанности конкурсантов</w:t>
      </w:r>
    </w:p>
    <w:p w:rsidR="009963E1" w:rsidRPr="00F859A2" w:rsidRDefault="009963E1" w:rsidP="00063AE7">
      <w:pPr>
        <w:pStyle w:val="22"/>
        <w:shd w:val="clear" w:color="auto" w:fill="auto"/>
        <w:spacing w:beforeLines="40" w:before="96" w:afterLines="40" w:after="96" w:line="276" w:lineRule="auto"/>
        <w:ind w:left="993" w:right="3340" w:hanging="567"/>
        <w:contextualSpacing/>
        <w:rPr>
          <w:sz w:val="24"/>
          <w:szCs w:val="24"/>
        </w:rPr>
      </w:pPr>
      <w:r w:rsidRPr="00F859A2">
        <w:rPr>
          <w:rStyle w:val="af5"/>
          <w:sz w:val="24"/>
          <w:szCs w:val="24"/>
        </w:rPr>
        <w:t>До начала чемпионата.</w:t>
      </w:r>
    </w:p>
    <w:p w:rsidR="009963E1" w:rsidRPr="00F859A2" w:rsidRDefault="009963E1" w:rsidP="00063AE7">
      <w:pPr>
        <w:pStyle w:val="22"/>
        <w:shd w:val="clear" w:color="auto" w:fill="auto"/>
        <w:spacing w:beforeLines="40" w:before="96" w:afterLines="40" w:after="96" w:line="276" w:lineRule="auto"/>
        <w:ind w:left="993" w:hanging="567"/>
        <w:contextualSpacing/>
        <w:jc w:val="both"/>
        <w:rPr>
          <w:sz w:val="24"/>
          <w:szCs w:val="24"/>
        </w:rPr>
      </w:pPr>
      <w:r w:rsidRPr="00F859A2">
        <w:rPr>
          <w:sz w:val="24"/>
          <w:szCs w:val="24"/>
        </w:rPr>
        <w:t>Оргкомитет отвечает за обеспечение всех конкурсантов следующей информацией:</w:t>
      </w:r>
    </w:p>
    <w:p w:rsidR="009963E1" w:rsidRPr="00F859A2" w:rsidRDefault="009963E1" w:rsidP="00063AE7">
      <w:pPr>
        <w:pStyle w:val="22"/>
        <w:numPr>
          <w:ilvl w:val="0"/>
          <w:numId w:val="12"/>
        </w:numPr>
        <w:shd w:val="clear" w:color="auto" w:fill="auto"/>
        <w:tabs>
          <w:tab w:val="left" w:pos="1465"/>
        </w:tabs>
        <w:spacing w:beforeLines="40" w:before="96" w:afterLines="40" w:after="96" w:line="276" w:lineRule="auto"/>
        <w:ind w:left="993" w:hanging="567"/>
        <w:contextualSpacing/>
        <w:rPr>
          <w:sz w:val="24"/>
          <w:szCs w:val="24"/>
        </w:rPr>
      </w:pPr>
      <w:r w:rsidRPr="00F859A2">
        <w:rPr>
          <w:sz w:val="24"/>
          <w:szCs w:val="24"/>
        </w:rPr>
        <w:t>необходимое Техническое описание и Инфраструктурный лист;</w:t>
      </w:r>
    </w:p>
    <w:p w:rsidR="009963E1" w:rsidRPr="00F859A2" w:rsidRDefault="009963E1" w:rsidP="00063AE7">
      <w:pPr>
        <w:pStyle w:val="22"/>
        <w:numPr>
          <w:ilvl w:val="0"/>
          <w:numId w:val="12"/>
        </w:numPr>
        <w:shd w:val="clear" w:color="auto" w:fill="auto"/>
        <w:tabs>
          <w:tab w:val="left" w:pos="1465"/>
        </w:tabs>
        <w:spacing w:beforeLines="40" w:before="96" w:afterLines="40" w:after="96" w:line="276" w:lineRule="auto"/>
        <w:ind w:left="993" w:hanging="567"/>
        <w:contextualSpacing/>
        <w:rPr>
          <w:sz w:val="24"/>
          <w:szCs w:val="24"/>
        </w:rPr>
      </w:pPr>
      <w:r w:rsidRPr="00F859A2">
        <w:rPr>
          <w:sz w:val="24"/>
          <w:szCs w:val="24"/>
        </w:rPr>
        <w:t>правила проведения чемпионата;</w:t>
      </w:r>
    </w:p>
    <w:p w:rsidR="009963E1" w:rsidRPr="00F859A2" w:rsidRDefault="009963E1" w:rsidP="00063AE7">
      <w:pPr>
        <w:pStyle w:val="22"/>
        <w:numPr>
          <w:ilvl w:val="0"/>
          <w:numId w:val="12"/>
        </w:numPr>
        <w:shd w:val="clear" w:color="auto" w:fill="auto"/>
        <w:tabs>
          <w:tab w:val="left" w:pos="1465"/>
        </w:tabs>
        <w:spacing w:beforeLines="40" w:before="96" w:afterLines="40" w:after="96" w:line="276" w:lineRule="auto"/>
        <w:ind w:left="993" w:hanging="567"/>
        <w:contextualSpacing/>
        <w:rPr>
          <w:sz w:val="24"/>
          <w:szCs w:val="24"/>
        </w:rPr>
      </w:pPr>
      <w:r w:rsidRPr="00F859A2">
        <w:rPr>
          <w:sz w:val="24"/>
          <w:szCs w:val="24"/>
        </w:rPr>
        <w:t>кодекс этики;</w:t>
      </w:r>
    </w:p>
    <w:p w:rsidR="009963E1" w:rsidRPr="00F859A2" w:rsidRDefault="009963E1" w:rsidP="00063AE7">
      <w:pPr>
        <w:pStyle w:val="22"/>
        <w:numPr>
          <w:ilvl w:val="0"/>
          <w:numId w:val="12"/>
        </w:numPr>
        <w:shd w:val="clear" w:color="auto" w:fill="auto"/>
        <w:tabs>
          <w:tab w:val="left" w:pos="1461"/>
        </w:tabs>
        <w:spacing w:beforeLines="40" w:before="96" w:afterLines="40" w:after="96" w:line="276" w:lineRule="auto"/>
        <w:ind w:left="993" w:hanging="567"/>
        <w:contextualSpacing/>
        <w:rPr>
          <w:sz w:val="24"/>
          <w:szCs w:val="24"/>
        </w:rPr>
      </w:pPr>
      <w:r w:rsidRPr="00F859A2">
        <w:rPr>
          <w:sz w:val="24"/>
          <w:szCs w:val="24"/>
        </w:rPr>
        <w:t>документация по ОТ и ТБ;</w:t>
      </w:r>
    </w:p>
    <w:p w:rsidR="009963E1" w:rsidRPr="00F859A2" w:rsidRDefault="009963E1" w:rsidP="00063AE7">
      <w:pPr>
        <w:pStyle w:val="22"/>
        <w:numPr>
          <w:ilvl w:val="0"/>
          <w:numId w:val="12"/>
        </w:numPr>
        <w:shd w:val="clear" w:color="auto" w:fill="auto"/>
        <w:tabs>
          <w:tab w:val="left" w:pos="1465"/>
        </w:tabs>
        <w:spacing w:beforeLines="40" w:before="96" w:afterLines="40" w:after="96" w:line="276" w:lineRule="auto"/>
        <w:ind w:left="993" w:hanging="567"/>
        <w:contextualSpacing/>
        <w:rPr>
          <w:sz w:val="24"/>
          <w:szCs w:val="24"/>
        </w:rPr>
      </w:pPr>
      <w:r w:rsidRPr="00F859A2">
        <w:rPr>
          <w:sz w:val="24"/>
          <w:szCs w:val="24"/>
        </w:rPr>
        <w:t>конкурсные задания, которые были обнародованы до начала Чемпионата;</w:t>
      </w:r>
    </w:p>
    <w:p w:rsidR="009963E1" w:rsidRPr="00F859A2" w:rsidRDefault="009963E1" w:rsidP="00063AE7">
      <w:pPr>
        <w:pStyle w:val="22"/>
        <w:numPr>
          <w:ilvl w:val="0"/>
          <w:numId w:val="12"/>
        </w:numPr>
        <w:shd w:val="clear" w:color="auto" w:fill="auto"/>
        <w:tabs>
          <w:tab w:val="left" w:pos="1465"/>
        </w:tabs>
        <w:spacing w:beforeLines="40" w:before="96" w:afterLines="40" w:after="96" w:line="276" w:lineRule="auto"/>
        <w:ind w:left="993" w:hanging="567"/>
        <w:contextualSpacing/>
        <w:jc w:val="both"/>
        <w:rPr>
          <w:sz w:val="24"/>
          <w:szCs w:val="24"/>
        </w:rPr>
      </w:pPr>
      <w:r w:rsidRPr="00F859A2">
        <w:rPr>
          <w:sz w:val="24"/>
          <w:szCs w:val="24"/>
        </w:rPr>
        <w:t>инструктаж по любым дополнительным инструментам и/или оборудованию</w:t>
      </w:r>
      <w:r w:rsidR="00A14185">
        <w:rPr>
          <w:sz w:val="24"/>
          <w:szCs w:val="24"/>
        </w:rPr>
        <w:t xml:space="preserve"> </w:t>
      </w:r>
      <w:r w:rsidRPr="00F859A2">
        <w:rPr>
          <w:sz w:val="24"/>
          <w:szCs w:val="24"/>
        </w:rPr>
        <w:t>и материалам, которые могут потребоваться;</w:t>
      </w:r>
    </w:p>
    <w:p w:rsidR="009963E1" w:rsidRPr="00F859A2" w:rsidRDefault="009963E1" w:rsidP="00063AE7">
      <w:pPr>
        <w:spacing w:beforeLines="40" w:before="96" w:afterLines="40" w:after="96" w:line="276" w:lineRule="auto"/>
        <w:ind w:left="993" w:hanging="567"/>
        <w:contextualSpacing/>
        <w:rPr>
          <w:sz w:val="24"/>
          <w:szCs w:val="24"/>
        </w:rPr>
      </w:pPr>
      <w:bookmarkStart w:id="7" w:name="bookmark8"/>
      <w:r w:rsidRPr="00F859A2">
        <w:rPr>
          <w:rStyle w:val="101"/>
          <w:sz w:val="24"/>
          <w:szCs w:val="24"/>
        </w:rPr>
        <w:t>В ходе чемпионата</w:t>
      </w:r>
      <w:bookmarkEnd w:id="7"/>
    </w:p>
    <w:p w:rsidR="009963E1" w:rsidRPr="00F859A2" w:rsidRDefault="009963E1" w:rsidP="00063AE7">
      <w:pPr>
        <w:pStyle w:val="22"/>
        <w:shd w:val="clear" w:color="auto" w:fill="auto"/>
        <w:spacing w:beforeLines="40" w:before="96" w:afterLines="40" w:after="96" w:line="276" w:lineRule="auto"/>
        <w:ind w:left="993" w:right="40" w:hanging="567"/>
        <w:contextualSpacing/>
        <w:jc w:val="both"/>
        <w:rPr>
          <w:sz w:val="24"/>
          <w:szCs w:val="24"/>
        </w:rPr>
      </w:pPr>
      <w:r w:rsidRPr="00F859A2">
        <w:rPr>
          <w:sz w:val="24"/>
          <w:szCs w:val="24"/>
        </w:rPr>
        <w:t>Конкурсанты должны получить подробную информацию о конкурсном задании и его оценке на русском языке, включая:</w:t>
      </w:r>
    </w:p>
    <w:p w:rsidR="009963E1" w:rsidRPr="00F859A2" w:rsidRDefault="009963E1" w:rsidP="00063AE7">
      <w:pPr>
        <w:pStyle w:val="22"/>
        <w:numPr>
          <w:ilvl w:val="0"/>
          <w:numId w:val="12"/>
        </w:numPr>
        <w:shd w:val="clear" w:color="auto" w:fill="auto"/>
        <w:tabs>
          <w:tab w:val="left" w:pos="1465"/>
        </w:tabs>
        <w:spacing w:beforeLines="40" w:before="96" w:afterLines="40" w:after="96" w:line="276" w:lineRule="auto"/>
        <w:ind w:left="993" w:right="40" w:hanging="567"/>
        <w:contextualSpacing/>
        <w:jc w:val="both"/>
        <w:rPr>
          <w:sz w:val="24"/>
          <w:szCs w:val="24"/>
        </w:rPr>
      </w:pPr>
      <w:r w:rsidRPr="00F859A2">
        <w:rPr>
          <w:sz w:val="24"/>
          <w:szCs w:val="24"/>
        </w:rPr>
        <w:t>информацию по критериям начисления баллов, включая заранее</w:t>
      </w:r>
      <w:r w:rsidR="00865271">
        <w:rPr>
          <w:sz w:val="24"/>
          <w:szCs w:val="24"/>
        </w:rPr>
        <w:t xml:space="preserve"> </w:t>
      </w:r>
      <w:r w:rsidRPr="00F859A2">
        <w:rPr>
          <w:sz w:val="24"/>
          <w:szCs w:val="24"/>
        </w:rPr>
        <w:t>подготовленные Ведомости оценки объективных показателей, Ведомости оценки субъективных показателей (если это применимо), и Итоговую оценочную ведомость;</w:t>
      </w:r>
    </w:p>
    <w:p w:rsidR="009963E1" w:rsidRPr="00F859A2" w:rsidRDefault="009963E1" w:rsidP="00063AE7">
      <w:pPr>
        <w:pStyle w:val="22"/>
        <w:numPr>
          <w:ilvl w:val="0"/>
          <w:numId w:val="12"/>
        </w:numPr>
        <w:shd w:val="clear" w:color="auto" w:fill="auto"/>
        <w:tabs>
          <w:tab w:val="left" w:pos="1465"/>
        </w:tabs>
        <w:spacing w:beforeLines="40" w:before="96" w:afterLines="40" w:after="96" w:line="276" w:lineRule="auto"/>
        <w:ind w:left="993" w:right="40" w:hanging="567"/>
        <w:contextualSpacing/>
        <w:rPr>
          <w:sz w:val="24"/>
          <w:szCs w:val="24"/>
        </w:rPr>
      </w:pPr>
      <w:r w:rsidRPr="00F859A2">
        <w:rPr>
          <w:sz w:val="24"/>
          <w:szCs w:val="24"/>
        </w:rPr>
        <w:t>подробную информацию о вспомогательных материалах и</w:t>
      </w:r>
      <w:r w:rsidR="00A14185">
        <w:rPr>
          <w:sz w:val="24"/>
          <w:szCs w:val="24"/>
        </w:rPr>
        <w:t xml:space="preserve"> </w:t>
      </w:r>
      <w:r w:rsidRPr="00F859A2">
        <w:rPr>
          <w:sz w:val="24"/>
          <w:szCs w:val="24"/>
        </w:rPr>
        <w:t>приспособлениях, разрешенных и запрещенных к использованию (шаблоны, чертежи/распечатки, лекала, эталоны и т.п.). Конкурсанты должны получить подробную информацию об организации</w:t>
      </w:r>
      <w:r w:rsidR="00A14185">
        <w:rPr>
          <w:sz w:val="24"/>
          <w:szCs w:val="24"/>
        </w:rPr>
        <w:t xml:space="preserve"> </w:t>
      </w:r>
      <w:r w:rsidRPr="00F859A2">
        <w:rPr>
          <w:sz w:val="24"/>
          <w:szCs w:val="24"/>
        </w:rPr>
        <w:t>чемпионата, включая:</w:t>
      </w:r>
    </w:p>
    <w:p w:rsidR="009963E1" w:rsidRPr="00F859A2" w:rsidRDefault="009963E1" w:rsidP="00063AE7">
      <w:pPr>
        <w:pStyle w:val="22"/>
        <w:numPr>
          <w:ilvl w:val="0"/>
          <w:numId w:val="12"/>
        </w:numPr>
        <w:shd w:val="clear" w:color="auto" w:fill="auto"/>
        <w:tabs>
          <w:tab w:val="left" w:pos="1465"/>
        </w:tabs>
        <w:spacing w:beforeLines="40" w:before="96" w:afterLines="40" w:after="96" w:line="276" w:lineRule="auto"/>
        <w:ind w:left="993" w:hanging="567"/>
        <w:contextualSpacing/>
        <w:jc w:val="both"/>
        <w:rPr>
          <w:sz w:val="24"/>
          <w:szCs w:val="24"/>
        </w:rPr>
      </w:pPr>
      <w:r w:rsidRPr="00F859A2">
        <w:rPr>
          <w:sz w:val="24"/>
          <w:szCs w:val="24"/>
        </w:rPr>
        <w:t>информацию по ОТ и ТБ, включая меры, применяемые в случае их</w:t>
      </w:r>
      <w:r w:rsidR="00A14185">
        <w:rPr>
          <w:sz w:val="24"/>
          <w:szCs w:val="24"/>
        </w:rPr>
        <w:t xml:space="preserve"> </w:t>
      </w:r>
      <w:r w:rsidRPr="00F859A2">
        <w:rPr>
          <w:sz w:val="24"/>
          <w:szCs w:val="24"/>
        </w:rPr>
        <w:t>несоблюдения;</w:t>
      </w:r>
    </w:p>
    <w:p w:rsidR="009963E1" w:rsidRPr="00F859A2" w:rsidRDefault="009963E1" w:rsidP="00063AE7">
      <w:pPr>
        <w:pStyle w:val="22"/>
        <w:numPr>
          <w:ilvl w:val="0"/>
          <w:numId w:val="12"/>
        </w:numPr>
        <w:shd w:val="clear" w:color="auto" w:fill="auto"/>
        <w:tabs>
          <w:tab w:val="left" w:pos="1458"/>
        </w:tabs>
        <w:spacing w:beforeLines="40" w:before="96" w:afterLines="40" w:after="96" w:line="276" w:lineRule="auto"/>
        <w:ind w:left="993" w:hanging="567"/>
        <w:contextualSpacing/>
        <w:jc w:val="both"/>
        <w:rPr>
          <w:sz w:val="24"/>
          <w:szCs w:val="24"/>
        </w:rPr>
      </w:pPr>
      <w:r w:rsidRPr="00F859A2">
        <w:rPr>
          <w:sz w:val="24"/>
          <w:szCs w:val="24"/>
        </w:rPr>
        <w:t>программу конкурсов, с обозначением обеденных перерывов и времени</w:t>
      </w:r>
      <w:r w:rsidR="00A14185">
        <w:rPr>
          <w:sz w:val="24"/>
          <w:szCs w:val="24"/>
        </w:rPr>
        <w:t xml:space="preserve"> </w:t>
      </w:r>
      <w:r w:rsidRPr="00F859A2">
        <w:rPr>
          <w:sz w:val="24"/>
          <w:szCs w:val="24"/>
        </w:rPr>
        <w:t>завершения конкурсных заданий/модулей;</w:t>
      </w:r>
    </w:p>
    <w:p w:rsidR="009963E1" w:rsidRPr="00F859A2" w:rsidRDefault="009963E1" w:rsidP="00063AE7">
      <w:pPr>
        <w:pStyle w:val="22"/>
        <w:numPr>
          <w:ilvl w:val="0"/>
          <w:numId w:val="12"/>
        </w:numPr>
        <w:shd w:val="clear" w:color="auto" w:fill="auto"/>
        <w:tabs>
          <w:tab w:val="left" w:pos="1485"/>
        </w:tabs>
        <w:spacing w:beforeLines="40" w:before="96" w:afterLines="40" w:after="96" w:line="276" w:lineRule="auto"/>
        <w:ind w:left="993" w:hanging="567"/>
        <w:contextualSpacing/>
        <w:rPr>
          <w:sz w:val="24"/>
          <w:szCs w:val="24"/>
        </w:rPr>
      </w:pPr>
      <w:r w:rsidRPr="00F859A2">
        <w:rPr>
          <w:sz w:val="24"/>
          <w:szCs w:val="24"/>
        </w:rPr>
        <w:t>информация об ограничениях времени входа и выхода с рабочего места,</w:t>
      </w:r>
      <w:r w:rsidR="00A14185">
        <w:rPr>
          <w:sz w:val="24"/>
          <w:szCs w:val="24"/>
        </w:rPr>
        <w:t xml:space="preserve"> </w:t>
      </w:r>
      <w:r w:rsidRPr="00F859A2">
        <w:rPr>
          <w:sz w:val="24"/>
          <w:szCs w:val="24"/>
        </w:rPr>
        <w:t>условия, при которых такой выход и вход разрешается;</w:t>
      </w:r>
    </w:p>
    <w:p w:rsidR="009963E1" w:rsidRPr="00F859A2" w:rsidRDefault="009963E1" w:rsidP="00063AE7">
      <w:pPr>
        <w:pStyle w:val="22"/>
        <w:numPr>
          <w:ilvl w:val="0"/>
          <w:numId w:val="12"/>
        </w:numPr>
        <w:shd w:val="clear" w:color="auto" w:fill="auto"/>
        <w:tabs>
          <w:tab w:val="left" w:pos="1478"/>
        </w:tabs>
        <w:spacing w:beforeLines="40" w:before="96" w:afterLines="40" w:after="96" w:line="276" w:lineRule="auto"/>
        <w:ind w:left="993" w:hanging="567"/>
        <w:contextualSpacing/>
        <w:rPr>
          <w:sz w:val="24"/>
          <w:szCs w:val="24"/>
        </w:rPr>
      </w:pPr>
      <w:r w:rsidRPr="00F859A2">
        <w:rPr>
          <w:sz w:val="24"/>
          <w:szCs w:val="24"/>
        </w:rPr>
        <w:t>информация о времени и способе проверки оборудования;</w:t>
      </w:r>
    </w:p>
    <w:p w:rsidR="009963E1" w:rsidRPr="00F859A2" w:rsidRDefault="009963E1" w:rsidP="00063AE7">
      <w:pPr>
        <w:pStyle w:val="22"/>
        <w:numPr>
          <w:ilvl w:val="0"/>
          <w:numId w:val="12"/>
        </w:numPr>
        <w:shd w:val="clear" w:color="auto" w:fill="auto"/>
        <w:tabs>
          <w:tab w:val="left" w:pos="1478"/>
        </w:tabs>
        <w:spacing w:beforeLines="40" w:before="96" w:afterLines="40" w:after="96" w:line="276" w:lineRule="auto"/>
        <w:ind w:left="993" w:right="20" w:hanging="567"/>
        <w:contextualSpacing/>
        <w:rPr>
          <w:sz w:val="24"/>
          <w:szCs w:val="24"/>
        </w:rPr>
      </w:pPr>
      <w:r w:rsidRPr="00F859A2">
        <w:rPr>
          <w:sz w:val="24"/>
          <w:szCs w:val="24"/>
        </w:rPr>
        <w:t>информация о характере и диапазоне санкций, которые могут последовать в</w:t>
      </w:r>
      <w:r w:rsidR="00A14185">
        <w:rPr>
          <w:sz w:val="24"/>
          <w:szCs w:val="24"/>
        </w:rPr>
        <w:t xml:space="preserve"> </w:t>
      </w:r>
      <w:r w:rsidRPr="00F859A2">
        <w:rPr>
          <w:sz w:val="24"/>
          <w:szCs w:val="24"/>
        </w:rPr>
        <w:t>случае нарушения данного Регламента проведения Регионального</w:t>
      </w:r>
      <w:r w:rsidR="00A14185">
        <w:rPr>
          <w:sz w:val="24"/>
          <w:szCs w:val="24"/>
        </w:rPr>
        <w:t xml:space="preserve"> </w:t>
      </w:r>
      <w:r w:rsidRPr="00F859A2">
        <w:rPr>
          <w:sz w:val="24"/>
          <w:szCs w:val="24"/>
        </w:rPr>
        <w:t xml:space="preserve">чемпионата </w:t>
      </w:r>
      <w:r w:rsidRPr="00F859A2">
        <w:rPr>
          <w:sz w:val="24"/>
          <w:szCs w:val="24"/>
          <w:lang w:val="en-US"/>
        </w:rPr>
        <w:t>WSR</w:t>
      </w:r>
      <w:r w:rsidRPr="00F859A2">
        <w:rPr>
          <w:sz w:val="24"/>
          <w:szCs w:val="24"/>
        </w:rPr>
        <w:t>.</w:t>
      </w:r>
    </w:p>
    <w:p w:rsidR="009963E1" w:rsidRPr="00F859A2" w:rsidRDefault="009963E1" w:rsidP="00063AE7">
      <w:pPr>
        <w:pStyle w:val="22"/>
        <w:shd w:val="clear" w:color="auto" w:fill="auto"/>
        <w:spacing w:beforeLines="40" w:before="96" w:afterLines="40" w:after="96" w:line="276" w:lineRule="auto"/>
        <w:ind w:left="993" w:hanging="567"/>
        <w:contextualSpacing/>
        <w:jc w:val="both"/>
        <w:rPr>
          <w:sz w:val="24"/>
          <w:szCs w:val="24"/>
        </w:rPr>
      </w:pPr>
      <w:r w:rsidRPr="00F859A2">
        <w:rPr>
          <w:sz w:val="24"/>
          <w:szCs w:val="24"/>
        </w:rPr>
        <w:t>Участники должны быть проинформированы о том, что:</w:t>
      </w:r>
    </w:p>
    <w:p w:rsidR="009963E1" w:rsidRPr="00F859A2" w:rsidRDefault="009963E1" w:rsidP="00063AE7">
      <w:pPr>
        <w:pStyle w:val="22"/>
        <w:numPr>
          <w:ilvl w:val="0"/>
          <w:numId w:val="12"/>
        </w:numPr>
        <w:shd w:val="clear" w:color="auto" w:fill="auto"/>
        <w:tabs>
          <w:tab w:val="left" w:pos="1492"/>
        </w:tabs>
        <w:spacing w:beforeLines="40" w:before="96" w:afterLines="40" w:after="96" w:line="276" w:lineRule="auto"/>
        <w:ind w:left="993" w:right="20" w:hanging="567"/>
        <w:contextualSpacing/>
        <w:rPr>
          <w:sz w:val="24"/>
          <w:szCs w:val="24"/>
        </w:rPr>
      </w:pPr>
      <w:r w:rsidRPr="00F859A2">
        <w:rPr>
          <w:sz w:val="24"/>
          <w:szCs w:val="24"/>
        </w:rPr>
        <w:t>они отвечают за безопасное использование всех инструментов</w:t>
      </w:r>
      <w:r w:rsidR="00A14185">
        <w:rPr>
          <w:sz w:val="24"/>
          <w:szCs w:val="24"/>
        </w:rPr>
        <w:t xml:space="preserve"> </w:t>
      </w:r>
      <w:r w:rsidRPr="00F859A2">
        <w:rPr>
          <w:sz w:val="24"/>
          <w:szCs w:val="24"/>
        </w:rPr>
        <w:t>,оборудования, вспомогательных материалов, которые они приносят с собой, в соответствии с правилами техники безопасности;</w:t>
      </w:r>
    </w:p>
    <w:p w:rsidR="009963E1" w:rsidRPr="00F859A2" w:rsidRDefault="009963E1" w:rsidP="00063AE7">
      <w:pPr>
        <w:pStyle w:val="22"/>
        <w:numPr>
          <w:ilvl w:val="0"/>
          <w:numId w:val="12"/>
        </w:numPr>
        <w:shd w:val="clear" w:color="auto" w:fill="auto"/>
        <w:tabs>
          <w:tab w:val="left" w:pos="1478"/>
        </w:tabs>
        <w:spacing w:beforeLines="40" w:before="96" w:afterLines="40" w:after="96" w:line="276" w:lineRule="auto"/>
        <w:ind w:left="993" w:right="20" w:hanging="567"/>
        <w:contextualSpacing/>
        <w:rPr>
          <w:sz w:val="24"/>
          <w:szCs w:val="24"/>
        </w:rPr>
      </w:pPr>
      <w:r w:rsidRPr="00F859A2">
        <w:rPr>
          <w:sz w:val="24"/>
          <w:szCs w:val="24"/>
        </w:rPr>
        <w:t>перед началом чемпионата Эксперты должны провести инспекцию на</w:t>
      </w:r>
      <w:r w:rsidR="00A14185">
        <w:rPr>
          <w:sz w:val="24"/>
          <w:szCs w:val="24"/>
        </w:rPr>
        <w:t xml:space="preserve"> </w:t>
      </w:r>
      <w:r w:rsidRPr="00F859A2">
        <w:rPr>
          <w:sz w:val="24"/>
          <w:szCs w:val="24"/>
        </w:rPr>
        <w:t>предмет обнаружения запрещенных материалов, инструментов или оборудования, в соответствии с Техническим описанием;</w:t>
      </w:r>
    </w:p>
    <w:p w:rsidR="009963E1" w:rsidRPr="00F859A2" w:rsidRDefault="009963E1" w:rsidP="00063AE7">
      <w:pPr>
        <w:pStyle w:val="22"/>
        <w:numPr>
          <w:ilvl w:val="0"/>
          <w:numId w:val="12"/>
        </w:numPr>
        <w:shd w:val="clear" w:color="auto" w:fill="auto"/>
        <w:tabs>
          <w:tab w:val="left" w:pos="1478"/>
        </w:tabs>
        <w:spacing w:beforeLines="40" w:before="96" w:afterLines="40" w:after="96" w:line="276" w:lineRule="auto"/>
        <w:ind w:left="993" w:hanging="567"/>
        <w:contextualSpacing/>
        <w:rPr>
          <w:sz w:val="24"/>
          <w:szCs w:val="24"/>
        </w:rPr>
      </w:pPr>
      <w:r w:rsidRPr="00F859A2">
        <w:rPr>
          <w:sz w:val="24"/>
          <w:szCs w:val="24"/>
        </w:rPr>
        <w:t>на всех конкурсах выполняется ежедневная проверка инструментальных</w:t>
      </w:r>
      <w:r w:rsidR="00A14185">
        <w:rPr>
          <w:sz w:val="24"/>
          <w:szCs w:val="24"/>
        </w:rPr>
        <w:t xml:space="preserve"> </w:t>
      </w:r>
      <w:r w:rsidRPr="00F859A2">
        <w:rPr>
          <w:sz w:val="24"/>
          <w:szCs w:val="24"/>
        </w:rPr>
        <w:t>ящиков.</w:t>
      </w:r>
    </w:p>
    <w:p w:rsidR="009963E1" w:rsidRPr="00F859A2" w:rsidRDefault="009963E1" w:rsidP="00063AE7">
      <w:pPr>
        <w:pStyle w:val="22"/>
        <w:numPr>
          <w:ilvl w:val="0"/>
          <w:numId w:val="29"/>
        </w:numPr>
        <w:shd w:val="clear" w:color="auto" w:fill="auto"/>
        <w:tabs>
          <w:tab w:val="left" w:pos="1180"/>
        </w:tabs>
        <w:spacing w:beforeLines="40" w:before="96" w:afterLines="40" w:after="96" w:line="276" w:lineRule="auto"/>
        <w:ind w:left="460" w:firstLine="0"/>
        <w:contextualSpacing/>
        <w:rPr>
          <w:sz w:val="24"/>
          <w:szCs w:val="24"/>
        </w:rPr>
      </w:pPr>
      <w:r w:rsidRPr="00F859A2">
        <w:rPr>
          <w:sz w:val="24"/>
          <w:szCs w:val="24"/>
        </w:rPr>
        <w:t>Распределение рабочих мест</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Рабочие места распределяются по жребию. Жеребьевку проводят Эксперты перед началом соревнования.</w:t>
      </w:r>
    </w:p>
    <w:p w:rsidR="009963E1" w:rsidRPr="00F859A2" w:rsidRDefault="009963E1" w:rsidP="00063AE7">
      <w:pPr>
        <w:pStyle w:val="22"/>
        <w:numPr>
          <w:ilvl w:val="0"/>
          <w:numId w:val="29"/>
        </w:numPr>
        <w:shd w:val="clear" w:color="auto" w:fill="auto"/>
        <w:tabs>
          <w:tab w:val="left" w:pos="1187"/>
        </w:tabs>
        <w:spacing w:beforeLines="40" w:before="96" w:afterLines="40" w:after="96" w:line="276" w:lineRule="auto"/>
        <w:ind w:left="460" w:firstLine="0"/>
        <w:contextualSpacing/>
        <w:rPr>
          <w:sz w:val="24"/>
          <w:szCs w:val="24"/>
        </w:rPr>
      </w:pPr>
      <w:r w:rsidRPr="00F859A2">
        <w:rPr>
          <w:sz w:val="24"/>
          <w:szCs w:val="24"/>
        </w:rPr>
        <w:t>Ознакомление с рабочим местом</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До начала чемпионата, конкурсанты получают как минимум 1 и как: максимум 3 часа на подготовку рабочих мест, а также на проверку и подготовку инструментов и материалов.</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Под руководством Экспертов конкурсанты используют это время для ознакомления с оборудованием, инструментами, материалами и процессами, а также для того, чтобы попрактиковаться в использовании оборудования и материалов, используемых на чемпионате.</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Конкурсанты имеют право задавать вопросы. Когда процессы особенно сложны, организаторы обязаны предоставить инструктора, который продемонстрирует эти процессы, а у конкурсантов должна быть возможность попрактиковаться. По око</w:t>
      </w:r>
      <w:r w:rsidR="003663F7">
        <w:rPr>
          <w:sz w:val="24"/>
          <w:szCs w:val="24"/>
        </w:rPr>
        <w:t>нч</w:t>
      </w:r>
      <w:r w:rsidRPr="00F859A2">
        <w:rPr>
          <w:sz w:val="24"/>
          <w:szCs w:val="24"/>
        </w:rPr>
        <w:t>ании ознакомительного периода, конкурсанты подтверждают свое ознакомление со всеми материалами и процессами, подписав лист прохождения инструктажа по работе на оборудовании.</w:t>
      </w:r>
    </w:p>
    <w:p w:rsidR="009963E1" w:rsidRPr="00F859A2" w:rsidRDefault="009963E1" w:rsidP="00063AE7">
      <w:pPr>
        <w:pStyle w:val="22"/>
        <w:numPr>
          <w:ilvl w:val="0"/>
          <w:numId w:val="29"/>
        </w:numPr>
        <w:shd w:val="clear" w:color="auto" w:fill="auto"/>
        <w:tabs>
          <w:tab w:val="left" w:pos="1180"/>
        </w:tabs>
        <w:spacing w:beforeLines="40" w:before="96" w:afterLines="40" w:after="96" w:line="276" w:lineRule="auto"/>
        <w:ind w:left="993" w:hanging="567"/>
        <w:contextualSpacing/>
        <w:rPr>
          <w:sz w:val="24"/>
          <w:szCs w:val="24"/>
        </w:rPr>
      </w:pPr>
      <w:r w:rsidRPr="00F859A2">
        <w:rPr>
          <w:sz w:val="24"/>
          <w:szCs w:val="24"/>
        </w:rPr>
        <w:t>Проверка измерительных инструментов.</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Измерительные инструменты участников сравниваются с инструментами Жюри, во избежание ошибок.</w:t>
      </w:r>
    </w:p>
    <w:p w:rsidR="009963E1" w:rsidRPr="00F859A2" w:rsidRDefault="009963E1" w:rsidP="00063AE7">
      <w:pPr>
        <w:pStyle w:val="22"/>
        <w:numPr>
          <w:ilvl w:val="0"/>
          <w:numId w:val="29"/>
        </w:numPr>
        <w:shd w:val="clear" w:color="auto" w:fill="auto"/>
        <w:tabs>
          <w:tab w:val="left" w:pos="1180"/>
        </w:tabs>
        <w:spacing w:beforeLines="40" w:before="96" w:afterLines="40" w:after="96" w:line="276" w:lineRule="auto"/>
        <w:ind w:left="993" w:right="20" w:hanging="567"/>
        <w:contextualSpacing/>
        <w:jc w:val="both"/>
        <w:rPr>
          <w:sz w:val="24"/>
          <w:szCs w:val="24"/>
        </w:rPr>
      </w:pPr>
      <w:r w:rsidRPr="00F859A2">
        <w:rPr>
          <w:sz w:val="24"/>
          <w:szCs w:val="24"/>
        </w:rPr>
        <w:t>Недостающие предметы</w:t>
      </w:r>
    </w:p>
    <w:p w:rsidR="009963E1" w:rsidRPr="00F859A2" w:rsidRDefault="009963E1" w:rsidP="00063AE7">
      <w:pPr>
        <w:pStyle w:val="22"/>
        <w:shd w:val="clear" w:color="auto" w:fill="auto"/>
        <w:tabs>
          <w:tab w:val="left" w:pos="1180"/>
        </w:tabs>
        <w:spacing w:beforeLines="40" w:before="96" w:afterLines="40" w:after="96" w:line="276" w:lineRule="auto"/>
        <w:ind w:left="993" w:right="20" w:hanging="567"/>
        <w:contextualSpacing/>
        <w:jc w:val="both"/>
        <w:rPr>
          <w:sz w:val="24"/>
          <w:szCs w:val="24"/>
        </w:rPr>
      </w:pPr>
      <w:r w:rsidRPr="00F859A2">
        <w:rPr>
          <w:sz w:val="24"/>
          <w:szCs w:val="24"/>
        </w:rPr>
        <w:t>Об отсутствующих предметах (материалах и/или оборудовании), указанных в Инфраструктурном листе, необходимо сообщить Главному эксперту, который организует замену. Если у участника в инструментальном ящике отсутствует предмет, который был указан в Техническом описании, об этом необходимо известить Главного эксперта. Если позволяет время, эксперт должен помочь конкурсанту в поиске инструмента на замену. Стоимость такой замены оплачивает конкурсант.</w:t>
      </w:r>
    </w:p>
    <w:p w:rsidR="009963E1" w:rsidRPr="00F859A2" w:rsidRDefault="009963E1" w:rsidP="00063AE7">
      <w:pPr>
        <w:pStyle w:val="22"/>
        <w:numPr>
          <w:ilvl w:val="0"/>
          <w:numId w:val="29"/>
        </w:numPr>
        <w:shd w:val="clear" w:color="auto" w:fill="auto"/>
        <w:tabs>
          <w:tab w:val="left" w:pos="1167"/>
        </w:tabs>
        <w:spacing w:beforeLines="40" w:before="96" w:afterLines="40" w:after="96" w:line="276" w:lineRule="auto"/>
        <w:ind w:left="440" w:firstLine="0"/>
        <w:contextualSpacing/>
        <w:rPr>
          <w:sz w:val="24"/>
          <w:szCs w:val="24"/>
        </w:rPr>
      </w:pPr>
      <w:r w:rsidRPr="00F859A2">
        <w:rPr>
          <w:sz w:val="24"/>
          <w:szCs w:val="24"/>
        </w:rPr>
        <w:t>Материалы-заменители</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Конкурсант может попросить предоставить ему материал на замену, в случае утраты или порчи изначально предоставленного ему материала. Однако же, любая подобная замена наказывается вычетом баллов. Жюри определяет масштабы таких вычетов до начала конкурса, извещая об этом участников.</w:t>
      </w:r>
    </w:p>
    <w:p w:rsidR="009963E1" w:rsidRPr="00F859A2" w:rsidRDefault="009963E1" w:rsidP="00063AE7">
      <w:pPr>
        <w:pStyle w:val="22"/>
        <w:numPr>
          <w:ilvl w:val="0"/>
          <w:numId w:val="29"/>
        </w:numPr>
        <w:shd w:val="clear" w:color="auto" w:fill="auto"/>
        <w:tabs>
          <w:tab w:val="left" w:pos="1160"/>
        </w:tabs>
        <w:spacing w:beforeLines="40" w:before="96" w:afterLines="40" w:after="96" w:line="276" w:lineRule="auto"/>
        <w:ind w:left="440" w:firstLine="0"/>
        <w:contextualSpacing/>
        <w:rPr>
          <w:sz w:val="24"/>
          <w:szCs w:val="24"/>
        </w:rPr>
      </w:pPr>
      <w:r w:rsidRPr="00F859A2">
        <w:rPr>
          <w:sz w:val="24"/>
          <w:szCs w:val="24"/>
        </w:rPr>
        <w:t>Начало и конец работы</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Конкурсант обязан дождаться указания Главного эксперта о начале и завершении работы.</w:t>
      </w:r>
    </w:p>
    <w:p w:rsidR="009963E1" w:rsidRPr="00F859A2" w:rsidRDefault="009963E1" w:rsidP="00063AE7">
      <w:pPr>
        <w:pStyle w:val="22"/>
        <w:numPr>
          <w:ilvl w:val="0"/>
          <w:numId w:val="29"/>
        </w:numPr>
        <w:shd w:val="clear" w:color="auto" w:fill="auto"/>
        <w:tabs>
          <w:tab w:val="left" w:pos="1167"/>
        </w:tabs>
        <w:spacing w:beforeLines="40" w:before="96" w:afterLines="40" w:after="96" w:line="276" w:lineRule="auto"/>
        <w:ind w:left="440" w:firstLine="0"/>
        <w:contextualSpacing/>
        <w:rPr>
          <w:sz w:val="24"/>
          <w:szCs w:val="24"/>
        </w:rPr>
      </w:pPr>
      <w:r w:rsidRPr="00F859A2">
        <w:rPr>
          <w:sz w:val="24"/>
          <w:szCs w:val="24"/>
        </w:rPr>
        <w:t>Общение и контакты конкурсантов</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Конкурсанты могут общаться с Экспертом из своей команды (Эксперт-компатриот) в любое время, кроме как в ходе официального времени проведения конкурса. Общение разрешено и в периоды обеденных перерывов. Исключение составляют компетенции, где производится обнаружение дефектов (например «Ремонт и обслуживание легковых автомобилей»).</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В ходе проведения конкурса контакты с Экспертом-компатриотом разрешены лишь в присутствии Эксперта из другого региона. В ходе проведения конкурса запрещены контакты с другими конкурсантами без разрешения Главного эксперта.</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Периоды времени (15-30 минут), отводимые на официальное общение конкурсанта с Экспертом-компатриотом («Общение участников») может проводиться каждое утро и каждый вечер. Использование любого оборудования для записи или обмена информацией (ручки, бумага, мобильные телефоны, электронные устройства) запрещено.</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Экспертам запрещено как-либо помогать конкурсантам в интерпретации Конкурсного задания, кроме как с разрешения Жюри, полученного до начала конкурса. Возникающие вопросы передаются для решения Председателю жюри или Главному эксперту.</w:t>
      </w:r>
    </w:p>
    <w:p w:rsidR="009963E1" w:rsidRPr="00F859A2" w:rsidRDefault="009963E1" w:rsidP="00063AE7">
      <w:pPr>
        <w:pStyle w:val="22"/>
        <w:numPr>
          <w:ilvl w:val="0"/>
          <w:numId w:val="29"/>
        </w:numPr>
        <w:shd w:val="clear" w:color="auto" w:fill="auto"/>
        <w:tabs>
          <w:tab w:val="left" w:pos="1160"/>
        </w:tabs>
        <w:spacing w:beforeLines="40" w:before="96" w:afterLines="40" w:after="96" w:line="276" w:lineRule="auto"/>
        <w:ind w:left="440" w:firstLine="0"/>
        <w:contextualSpacing/>
        <w:rPr>
          <w:sz w:val="24"/>
          <w:szCs w:val="24"/>
        </w:rPr>
      </w:pPr>
      <w:r w:rsidRPr="00F859A2">
        <w:rPr>
          <w:sz w:val="24"/>
          <w:szCs w:val="24"/>
        </w:rPr>
        <w:t>Болезнь или несчастный случай</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Если кто-либо из конкурсантов заболел или стал жертвой нечастного случая, об этом немедленно уведомляются Главный эксперт, Лидер команды и Эксперт. Главный эксперт принимает решение о том, компенсировать ли потерянное время. Если конкурсанту приходится отказаться от дальнейшего участия в чемпионате ввиду болезни или несчастного случая, он получит баллы за любую завершенную работу. Будут предприняты все меры к тому, чтобы способствовать возвращению конкурсанта к участию в чемпионате, и к тому, чтобы компенсировать потерянное время. Такие случаи регистрируются в Форме регистрации несчастных случаев и в Форме регистрации перерывов в работе.</w:t>
      </w:r>
    </w:p>
    <w:p w:rsidR="009963E1" w:rsidRPr="00F859A2" w:rsidRDefault="009963E1" w:rsidP="00063AE7">
      <w:pPr>
        <w:pStyle w:val="22"/>
        <w:numPr>
          <w:ilvl w:val="0"/>
          <w:numId w:val="29"/>
        </w:numPr>
        <w:shd w:val="clear" w:color="auto" w:fill="auto"/>
        <w:tabs>
          <w:tab w:val="left" w:pos="1160"/>
        </w:tabs>
        <w:spacing w:beforeLines="40" w:before="96" w:afterLines="40" w:after="96" w:line="276" w:lineRule="auto"/>
        <w:ind w:left="440" w:firstLine="0"/>
        <w:contextualSpacing/>
        <w:rPr>
          <w:sz w:val="24"/>
          <w:szCs w:val="24"/>
        </w:rPr>
      </w:pPr>
      <w:r w:rsidRPr="00F859A2">
        <w:rPr>
          <w:sz w:val="24"/>
          <w:szCs w:val="24"/>
        </w:rPr>
        <w:t>Дисциплинарное взыскание</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 xml:space="preserve">Конкурсанты, обвиняемые в нечестном поведении, или отказывающиеся соблюдать постановления и/или указания, или чье поведение мешает нормальному ходу проведения конкурса, подпадают под действие Регламента </w:t>
      </w:r>
      <w:r w:rsidRPr="00F859A2">
        <w:rPr>
          <w:sz w:val="24"/>
          <w:szCs w:val="24"/>
          <w:lang w:val="en-US"/>
        </w:rPr>
        <w:t>WSR</w:t>
      </w:r>
      <w:r w:rsidRPr="00F859A2">
        <w:rPr>
          <w:sz w:val="24"/>
          <w:szCs w:val="24"/>
        </w:rPr>
        <w:t xml:space="preserve"> о решении вопросов и споров.</w:t>
      </w:r>
    </w:p>
    <w:p w:rsidR="009963E1" w:rsidRPr="00F859A2" w:rsidRDefault="009963E1" w:rsidP="00063AE7">
      <w:pPr>
        <w:pStyle w:val="22"/>
        <w:numPr>
          <w:ilvl w:val="0"/>
          <w:numId w:val="29"/>
        </w:numPr>
        <w:shd w:val="clear" w:color="auto" w:fill="auto"/>
        <w:tabs>
          <w:tab w:val="left" w:pos="1171"/>
        </w:tabs>
        <w:spacing w:beforeLines="40" w:before="96" w:afterLines="40" w:after="96" w:line="276" w:lineRule="auto"/>
        <w:ind w:left="440" w:firstLine="0"/>
        <w:contextualSpacing/>
        <w:rPr>
          <w:sz w:val="24"/>
          <w:szCs w:val="24"/>
        </w:rPr>
      </w:pPr>
      <w:r w:rsidRPr="00F859A2">
        <w:rPr>
          <w:sz w:val="24"/>
          <w:szCs w:val="24"/>
        </w:rPr>
        <w:t>Охрана труда и техника безопасности.</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Несоблюдение участником норм и правил техники безопасности ведет к потере баллов. Постоянное нарушение норм безопасности может привести к временному или перманентному отстранению конкурсанта от участия в чемпионате.</w:t>
      </w:r>
    </w:p>
    <w:p w:rsidR="009963E1" w:rsidRPr="00F859A2" w:rsidRDefault="009963E1" w:rsidP="00063AE7">
      <w:pPr>
        <w:pStyle w:val="22"/>
        <w:numPr>
          <w:ilvl w:val="0"/>
          <w:numId w:val="29"/>
        </w:numPr>
        <w:shd w:val="clear" w:color="auto" w:fill="auto"/>
        <w:tabs>
          <w:tab w:val="left" w:pos="1167"/>
        </w:tabs>
        <w:spacing w:beforeLines="40" w:before="96" w:afterLines="40" w:after="96" w:line="276" w:lineRule="auto"/>
        <w:ind w:left="440" w:firstLine="0"/>
        <w:contextualSpacing/>
        <w:rPr>
          <w:sz w:val="24"/>
          <w:szCs w:val="24"/>
        </w:rPr>
      </w:pPr>
      <w:r w:rsidRPr="00F859A2">
        <w:rPr>
          <w:sz w:val="24"/>
          <w:szCs w:val="24"/>
        </w:rPr>
        <w:t>Обзор конкурсного задания и схемы начисления баллов.</w:t>
      </w:r>
    </w:p>
    <w:p w:rsidR="009963E1" w:rsidRPr="00F859A2" w:rsidRDefault="009963E1" w:rsidP="00063AE7">
      <w:pPr>
        <w:pStyle w:val="22"/>
        <w:shd w:val="clear" w:color="auto" w:fill="auto"/>
        <w:spacing w:beforeLines="40" w:before="96" w:afterLines="40" w:after="96" w:line="276" w:lineRule="auto"/>
        <w:ind w:left="993" w:hanging="567"/>
        <w:contextualSpacing/>
        <w:jc w:val="both"/>
        <w:rPr>
          <w:sz w:val="24"/>
          <w:szCs w:val="24"/>
        </w:rPr>
      </w:pPr>
      <w:r w:rsidRPr="00F859A2">
        <w:rPr>
          <w:sz w:val="24"/>
          <w:szCs w:val="24"/>
        </w:rPr>
        <w:t>Непосредственно перед началом чемпионата, Эксперты выдают конкурсантам</w:t>
      </w:r>
      <w:r w:rsidR="00611E7A">
        <w:rPr>
          <w:sz w:val="24"/>
          <w:szCs w:val="24"/>
        </w:rPr>
        <w:t xml:space="preserve"> </w:t>
      </w:r>
      <w:r w:rsidRPr="00F859A2">
        <w:rPr>
          <w:sz w:val="24"/>
          <w:szCs w:val="24"/>
        </w:rPr>
        <w:t>конкурсное задание и схему начисления баллов. На изучение этих материалов и вопросы отводится как минимум час, который не включается в общее время чемпионата. Если конкурсное задание состоит из модулей, то Эксперты обязаны выдавать конкурс антам задание и схему начисления баллов перед началом каждого модуля. Минимальное время, отводимое в данном случае (модульная работа) на ознакомление с информацией, составляет 15 минут, которые не входят в общее время чемпионата. Ознакомление происходит перед началом каждого модуля.</w:t>
      </w:r>
    </w:p>
    <w:p w:rsidR="009963E1" w:rsidRPr="00F859A2" w:rsidRDefault="009963E1" w:rsidP="00063AE7">
      <w:pPr>
        <w:spacing w:beforeLines="40" w:before="96" w:afterLines="40" w:after="96" w:line="276" w:lineRule="auto"/>
        <w:ind w:left="993" w:hanging="567"/>
        <w:contextualSpacing/>
        <w:rPr>
          <w:sz w:val="24"/>
          <w:szCs w:val="24"/>
        </w:rPr>
      </w:pPr>
      <w:bookmarkStart w:id="8" w:name="bookmark9"/>
      <w:r w:rsidRPr="00F859A2">
        <w:rPr>
          <w:rStyle w:val="101"/>
          <w:sz w:val="24"/>
          <w:szCs w:val="24"/>
        </w:rPr>
        <w:t>После око</w:t>
      </w:r>
      <w:r w:rsidR="003663F7">
        <w:rPr>
          <w:rStyle w:val="101"/>
          <w:sz w:val="24"/>
          <w:szCs w:val="24"/>
        </w:rPr>
        <w:t>нч</w:t>
      </w:r>
      <w:r w:rsidRPr="00F859A2">
        <w:rPr>
          <w:rStyle w:val="101"/>
          <w:sz w:val="24"/>
          <w:szCs w:val="24"/>
        </w:rPr>
        <w:t>ания соревнований</w:t>
      </w:r>
      <w:bookmarkEnd w:id="8"/>
    </w:p>
    <w:p w:rsidR="009963E1" w:rsidRPr="00F859A2" w:rsidRDefault="009963E1" w:rsidP="00063AE7">
      <w:pPr>
        <w:pStyle w:val="22"/>
        <w:numPr>
          <w:ilvl w:val="0"/>
          <w:numId w:val="29"/>
        </w:numPr>
        <w:shd w:val="clear" w:color="auto" w:fill="auto"/>
        <w:tabs>
          <w:tab w:val="left" w:pos="1167"/>
        </w:tabs>
        <w:spacing w:beforeLines="40" w:before="96" w:afterLines="40" w:after="96" w:line="276" w:lineRule="auto"/>
        <w:ind w:left="440" w:firstLine="0"/>
        <w:contextualSpacing/>
        <w:rPr>
          <w:sz w:val="24"/>
          <w:szCs w:val="24"/>
        </w:rPr>
      </w:pPr>
      <w:r w:rsidRPr="00F859A2">
        <w:rPr>
          <w:sz w:val="24"/>
          <w:szCs w:val="24"/>
        </w:rPr>
        <w:t>Обмен мнениями и опытом</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По око</w:t>
      </w:r>
      <w:r w:rsidR="003663F7">
        <w:rPr>
          <w:sz w:val="24"/>
          <w:szCs w:val="24"/>
        </w:rPr>
        <w:t>нч</w:t>
      </w:r>
      <w:r w:rsidRPr="00F859A2">
        <w:rPr>
          <w:sz w:val="24"/>
          <w:szCs w:val="24"/>
        </w:rPr>
        <w:t>ании каждого дня соревнований, конкурсанты получают 1 час на обмен мнениями и опытом с другими конкурсантами и Экспертами.</w:t>
      </w:r>
    </w:p>
    <w:p w:rsidR="009963E1" w:rsidRPr="00F859A2" w:rsidRDefault="009963E1" w:rsidP="00063AE7">
      <w:pPr>
        <w:pStyle w:val="22"/>
        <w:numPr>
          <w:ilvl w:val="0"/>
          <w:numId w:val="29"/>
        </w:numPr>
        <w:shd w:val="clear" w:color="auto" w:fill="auto"/>
        <w:tabs>
          <w:tab w:val="left" w:pos="1171"/>
        </w:tabs>
        <w:spacing w:beforeLines="40" w:before="96" w:afterLines="40" w:after="96" w:line="276" w:lineRule="auto"/>
        <w:ind w:left="440" w:firstLine="0"/>
        <w:contextualSpacing/>
        <w:rPr>
          <w:sz w:val="24"/>
          <w:szCs w:val="24"/>
        </w:rPr>
      </w:pPr>
      <w:r w:rsidRPr="00F859A2">
        <w:rPr>
          <w:sz w:val="24"/>
          <w:szCs w:val="24"/>
        </w:rPr>
        <w:t>Сборы по око</w:t>
      </w:r>
      <w:r w:rsidR="003663F7">
        <w:rPr>
          <w:sz w:val="24"/>
          <w:szCs w:val="24"/>
        </w:rPr>
        <w:t>нч</w:t>
      </w:r>
      <w:r w:rsidRPr="00F859A2">
        <w:rPr>
          <w:sz w:val="24"/>
          <w:szCs w:val="24"/>
        </w:rPr>
        <w:t>ании соревнований</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Главный эксперт отдает указания на предмет упаковки инструментов и оборудования. Место соревнований, включая материалы, инструменты и оборудование, необходимо оставить в чистоте и порядке. В этот период необходимо неукоснительно соблюдать требования ОТ и ТБ.</w:t>
      </w:r>
    </w:p>
    <w:p w:rsidR="009963E1" w:rsidRPr="00F859A2" w:rsidRDefault="009963E1" w:rsidP="00063AE7">
      <w:pPr>
        <w:pStyle w:val="22"/>
        <w:numPr>
          <w:ilvl w:val="0"/>
          <w:numId w:val="29"/>
        </w:numPr>
        <w:shd w:val="clear" w:color="auto" w:fill="auto"/>
        <w:tabs>
          <w:tab w:val="left" w:pos="1174"/>
        </w:tabs>
        <w:spacing w:beforeLines="40" w:before="96" w:afterLines="40" w:after="96" w:line="276" w:lineRule="auto"/>
        <w:ind w:left="440" w:firstLine="0"/>
        <w:contextualSpacing/>
        <w:rPr>
          <w:sz w:val="24"/>
          <w:szCs w:val="24"/>
        </w:rPr>
      </w:pPr>
      <w:r w:rsidRPr="00F859A2">
        <w:rPr>
          <w:sz w:val="24"/>
          <w:szCs w:val="24"/>
        </w:rPr>
        <w:t>Обязанность проявлять добросовестность.</w:t>
      </w:r>
    </w:p>
    <w:p w:rsidR="009963E1" w:rsidRPr="00F859A2" w:rsidRDefault="009963E1" w:rsidP="00063AE7">
      <w:pPr>
        <w:pStyle w:val="22"/>
        <w:shd w:val="clear" w:color="auto" w:fill="auto"/>
        <w:spacing w:beforeLines="40" w:before="96" w:afterLines="40" w:after="96" w:line="276" w:lineRule="auto"/>
        <w:ind w:left="993" w:hanging="567"/>
        <w:contextualSpacing/>
        <w:jc w:val="both"/>
        <w:rPr>
          <w:sz w:val="24"/>
          <w:szCs w:val="24"/>
        </w:rPr>
      </w:pPr>
      <w:r w:rsidRPr="00F859A2">
        <w:rPr>
          <w:sz w:val="24"/>
          <w:szCs w:val="24"/>
        </w:rPr>
        <w:t>Каждому конкурсанту гарантированно предоставляется:</w:t>
      </w:r>
    </w:p>
    <w:p w:rsidR="009963E1" w:rsidRPr="00F859A2" w:rsidRDefault="009963E1" w:rsidP="00063AE7">
      <w:pPr>
        <w:pStyle w:val="22"/>
        <w:numPr>
          <w:ilvl w:val="0"/>
          <w:numId w:val="12"/>
        </w:numPr>
        <w:shd w:val="clear" w:color="auto" w:fill="auto"/>
        <w:tabs>
          <w:tab w:val="left" w:pos="1445"/>
        </w:tabs>
        <w:spacing w:beforeLines="40" w:before="96" w:afterLines="40" w:after="96" w:line="276" w:lineRule="auto"/>
        <w:ind w:left="993" w:hanging="567"/>
        <w:contextualSpacing/>
        <w:rPr>
          <w:sz w:val="24"/>
          <w:szCs w:val="24"/>
        </w:rPr>
      </w:pPr>
      <w:r w:rsidRPr="00F859A2">
        <w:rPr>
          <w:sz w:val="24"/>
          <w:szCs w:val="24"/>
        </w:rPr>
        <w:t>время на ознакомление с Конкурсным заданием;</w:t>
      </w:r>
    </w:p>
    <w:p w:rsidR="009963E1" w:rsidRPr="00F859A2" w:rsidRDefault="009963E1" w:rsidP="00063AE7">
      <w:pPr>
        <w:pStyle w:val="22"/>
        <w:numPr>
          <w:ilvl w:val="0"/>
          <w:numId w:val="12"/>
        </w:numPr>
        <w:shd w:val="clear" w:color="auto" w:fill="auto"/>
        <w:tabs>
          <w:tab w:val="left" w:pos="1438"/>
        </w:tabs>
        <w:spacing w:beforeLines="40" w:before="96" w:afterLines="40" w:after="96" w:line="276" w:lineRule="auto"/>
        <w:ind w:left="993" w:hanging="567"/>
        <w:contextualSpacing/>
        <w:rPr>
          <w:sz w:val="24"/>
          <w:szCs w:val="24"/>
        </w:rPr>
      </w:pPr>
      <w:r w:rsidRPr="00F859A2">
        <w:rPr>
          <w:sz w:val="24"/>
          <w:szCs w:val="24"/>
        </w:rPr>
        <w:t>график соревновательной части;</w:t>
      </w:r>
    </w:p>
    <w:p w:rsidR="009963E1" w:rsidRPr="00F859A2" w:rsidRDefault="009963E1" w:rsidP="00063AE7">
      <w:pPr>
        <w:pStyle w:val="22"/>
        <w:numPr>
          <w:ilvl w:val="0"/>
          <w:numId w:val="12"/>
        </w:numPr>
        <w:shd w:val="clear" w:color="auto" w:fill="auto"/>
        <w:tabs>
          <w:tab w:val="left" w:pos="1445"/>
        </w:tabs>
        <w:spacing w:beforeLines="40" w:before="96" w:afterLines="40" w:after="96" w:line="276" w:lineRule="auto"/>
        <w:ind w:left="993" w:hanging="567"/>
        <w:contextualSpacing/>
        <w:rPr>
          <w:sz w:val="24"/>
          <w:szCs w:val="24"/>
        </w:rPr>
      </w:pPr>
      <w:r w:rsidRPr="00F859A2">
        <w:rPr>
          <w:sz w:val="24"/>
          <w:szCs w:val="24"/>
        </w:rPr>
        <w:t>письменные инструкции по конкурсному заданию;</w:t>
      </w:r>
    </w:p>
    <w:p w:rsidR="009963E1" w:rsidRPr="00F859A2" w:rsidRDefault="009963E1" w:rsidP="00063AE7">
      <w:pPr>
        <w:pStyle w:val="22"/>
        <w:numPr>
          <w:ilvl w:val="0"/>
          <w:numId w:val="12"/>
        </w:numPr>
        <w:shd w:val="clear" w:color="auto" w:fill="auto"/>
        <w:tabs>
          <w:tab w:val="left" w:pos="1445"/>
        </w:tabs>
        <w:spacing w:beforeLines="40" w:before="96" w:afterLines="40" w:after="96" w:line="276" w:lineRule="auto"/>
        <w:ind w:left="993" w:right="20" w:hanging="567"/>
        <w:contextualSpacing/>
        <w:rPr>
          <w:sz w:val="24"/>
          <w:szCs w:val="24"/>
        </w:rPr>
      </w:pPr>
      <w:r w:rsidRPr="00F859A2">
        <w:rPr>
          <w:sz w:val="24"/>
          <w:szCs w:val="24"/>
        </w:rPr>
        <w:t>схема начисления баллов, включая критерии оценки, и все заранее</w:t>
      </w:r>
      <w:r w:rsidR="00A14185">
        <w:rPr>
          <w:sz w:val="24"/>
          <w:szCs w:val="24"/>
        </w:rPr>
        <w:t xml:space="preserve"> </w:t>
      </w:r>
      <w:r w:rsidRPr="00F859A2">
        <w:rPr>
          <w:sz w:val="24"/>
          <w:szCs w:val="24"/>
        </w:rPr>
        <w:t>подготовленные Ведомости оценки объективных и субъективных</w:t>
      </w:r>
      <w:r w:rsidR="00A14185">
        <w:rPr>
          <w:sz w:val="24"/>
          <w:szCs w:val="24"/>
        </w:rPr>
        <w:t xml:space="preserve"> </w:t>
      </w:r>
      <w:r w:rsidRPr="00F859A2">
        <w:rPr>
          <w:sz w:val="24"/>
          <w:szCs w:val="24"/>
        </w:rPr>
        <w:t>показателей по конкурсному заданию;</w:t>
      </w:r>
    </w:p>
    <w:p w:rsidR="009963E1" w:rsidRPr="00F859A2" w:rsidRDefault="009963E1" w:rsidP="00063AE7">
      <w:pPr>
        <w:pStyle w:val="22"/>
        <w:numPr>
          <w:ilvl w:val="0"/>
          <w:numId w:val="12"/>
        </w:numPr>
        <w:shd w:val="clear" w:color="auto" w:fill="auto"/>
        <w:tabs>
          <w:tab w:val="left" w:pos="1445"/>
        </w:tabs>
        <w:spacing w:beforeLines="40" w:before="96" w:afterLines="40" w:after="96" w:line="276" w:lineRule="auto"/>
        <w:ind w:left="993" w:hanging="567"/>
        <w:contextualSpacing/>
        <w:rPr>
          <w:sz w:val="24"/>
          <w:szCs w:val="24"/>
        </w:rPr>
      </w:pPr>
      <w:r w:rsidRPr="00F859A2">
        <w:rPr>
          <w:sz w:val="24"/>
          <w:szCs w:val="24"/>
        </w:rPr>
        <w:t>Кодекс этики;</w:t>
      </w:r>
    </w:p>
    <w:p w:rsidR="009963E1" w:rsidRPr="00F859A2" w:rsidRDefault="009963E1" w:rsidP="00063AE7">
      <w:pPr>
        <w:pStyle w:val="22"/>
        <w:numPr>
          <w:ilvl w:val="0"/>
          <w:numId w:val="12"/>
        </w:numPr>
        <w:shd w:val="clear" w:color="auto" w:fill="auto"/>
        <w:tabs>
          <w:tab w:val="left" w:pos="1445"/>
        </w:tabs>
        <w:spacing w:beforeLines="40" w:before="96" w:afterLines="40" w:after="96" w:line="276" w:lineRule="auto"/>
        <w:ind w:left="993" w:hanging="567"/>
        <w:contextualSpacing/>
        <w:rPr>
          <w:sz w:val="24"/>
          <w:szCs w:val="24"/>
        </w:rPr>
      </w:pPr>
      <w:r w:rsidRPr="00F859A2">
        <w:rPr>
          <w:sz w:val="24"/>
          <w:szCs w:val="24"/>
        </w:rPr>
        <w:t>возможность общения конкурсантов в свободное от выполнения</w:t>
      </w:r>
      <w:r w:rsidR="00A14185">
        <w:rPr>
          <w:sz w:val="24"/>
          <w:szCs w:val="24"/>
        </w:rPr>
        <w:t xml:space="preserve"> </w:t>
      </w:r>
      <w:r w:rsidRPr="00F859A2">
        <w:rPr>
          <w:sz w:val="24"/>
          <w:szCs w:val="24"/>
        </w:rPr>
        <w:t>конкурсного задания время;</w:t>
      </w:r>
    </w:p>
    <w:p w:rsidR="009963E1" w:rsidRPr="00F859A2" w:rsidRDefault="009963E1" w:rsidP="00063AE7">
      <w:pPr>
        <w:pStyle w:val="22"/>
        <w:numPr>
          <w:ilvl w:val="0"/>
          <w:numId w:val="12"/>
        </w:numPr>
        <w:shd w:val="clear" w:color="auto" w:fill="auto"/>
        <w:tabs>
          <w:tab w:val="left" w:pos="1438"/>
        </w:tabs>
        <w:spacing w:beforeLines="40" w:before="96" w:afterLines="40" w:after="96" w:line="276" w:lineRule="auto"/>
        <w:ind w:left="993" w:hanging="567"/>
        <w:contextualSpacing/>
        <w:rPr>
          <w:sz w:val="24"/>
          <w:szCs w:val="24"/>
        </w:rPr>
      </w:pPr>
      <w:r w:rsidRPr="00F859A2">
        <w:rPr>
          <w:sz w:val="24"/>
          <w:szCs w:val="24"/>
        </w:rPr>
        <w:t>доступ к своему Лидеру команды в любое время</w:t>
      </w:r>
      <w:r w:rsidR="00A14185">
        <w:rPr>
          <w:sz w:val="24"/>
          <w:szCs w:val="24"/>
        </w:rPr>
        <w:t xml:space="preserve"> </w:t>
      </w:r>
      <w:r w:rsidRPr="00F859A2">
        <w:rPr>
          <w:sz w:val="24"/>
          <w:szCs w:val="24"/>
        </w:rPr>
        <w:t>(при наличии).</w:t>
      </w:r>
    </w:p>
    <w:p w:rsidR="009963E1" w:rsidRPr="00F859A2" w:rsidRDefault="009963E1" w:rsidP="00063AE7">
      <w:pPr>
        <w:pStyle w:val="22"/>
        <w:numPr>
          <w:ilvl w:val="0"/>
          <w:numId w:val="29"/>
        </w:numPr>
        <w:shd w:val="clear" w:color="auto" w:fill="auto"/>
        <w:tabs>
          <w:tab w:val="left" w:pos="1167"/>
        </w:tabs>
        <w:spacing w:beforeLines="40" w:before="96" w:afterLines="40" w:after="96" w:line="276" w:lineRule="auto"/>
        <w:ind w:left="440" w:firstLine="0"/>
        <w:contextualSpacing/>
        <w:rPr>
          <w:sz w:val="24"/>
          <w:szCs w:val="24"/>
        </w:rPr>
      </w:pPr>
      <w:r w:rsidRPr="00F859A2">
        <w:rPr>
          <w:sz w:val="24"/>
          <w:szCs w:val="24"/>
        </w:rPr>
        <w:t>Честность, справедливость, информационная открытость.</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Конкурсанты имеют право на соблюдение принципов честности, справедливости и информационной открытости в ходе чемпионата, а именно:</w:t>
      </w:r>
    </w:p>
    <w:p w:rsidR="009963E1" w:rsidRPr="00F859A2" w:rsidRDefault="009963E1" w:rsidP="00063AE7">
      <w:pPr>
        <w:pStyle w:val="22"/>
        <w:shd w:val="clear" w:color="auto" w:fill="auto"/>
        <w:spacing w:beforeLines="40" w:before="96" w:afterLines="40" w:after="96" w:line="276" w:lineRule="auto"/>
        <w:ind w:left="993" w:hanging="567"/>
        <w:contextualSpacing/>
        <w:rPr>
          <w:sz w:val="24"/>
          <w:szCs w:val="24"/>
        </w:rPr>
      </w:pPr>
      <w:r w:rsidRPr="00F859A2">
        <w:rPr>
          <w:sz w:val="24"/>
          <w:szCs w:val="24"/>
        </w:rPr>
        <w:t>- четкие недвусмысленные инструкции;</w:t>
      </w:r>
    </w:p>
    <w:p w:rsidR="009963E1" w:rsidRPr="00F859A2" w:rsidRDefault="009963E1" w:rsidP="00063AE7">
      <w:pPr>
        <w:pStyle w:val="22"/>
        <w:numPr>
          <w:ilvl w:val="0"/>
          <w:numId w:val="12"/>
        </w:numPr>
        <w:shd w:val="clear" w:color="auto" w:fill="auto"/>
        <w:tabs>
          <w:tab w:val="left" w:pos="1448"/>
        </w:tabs>
        <w:spacing w:beforeLines="40" w:before="96" w:afterLines="40" w:after="96" w:line="276" w:lineRule="auto"/>
        <w:ind w:left="993" w:right="20" w:hanging="567"/>
        <w:contextualSpacing/>
        <w:rPr>
          <w:sz w:val="24"/>
          <w:szCs w:val="24"/>
        </w:rPr>
      </w:pPr>
      <w:r w:rsidRPr="00F859A2">
        <w:rPr>
          <w:sz w:val="24"/>
          <w:szCs w:val="24"/>
        </w:rPr>
        <w:t>каждый конкурсант имеет право знать, что другие конкурсанты не получат</w:t>
      </w:r>
      <w:r w:rsidR="00A14185">
        <w:rPr>
          <w:sz w:val="24"/>
          <w:szCs w:val="24"/>
        </w:rPr>
        <w:t xml:space="preserve"> </w:t>
      </w:r>
      <w:r w:rsidRPr="00F859A2">
        <w:rPr>
          <w:sz w:val="24"/>
          <w:szCs w:val="24"/>
        </w:rPr>
        <w:t>несправедливого преимущества, в виде содействия или другого вмешательства, которое они смогут обратить себе на пользу;</w:t>
      </w:r>
    </w:p>
    <w:p w:rsidR="009963E1" w:rsidRPr="00F859A2" w:rsidRDefault="009963E1" w:rsidP="00063AE7">
      <w:pPr>
        <w:pStyle w:val="22"/>
        <w:numPr>
          <w:ilvl w:val="0"/>
          <w:numId w:val="12"/>
        </w:numPr>
        <w:shd w:val="clear" w:color="auto" w:fill="auto"/>
        <w:tabs>
          <w:tab w:val="left" w:pos="1445"/>
        </w:tabs>
        <w:spacing w:beforeLines="40" w:before="96" w:afterLines="40" w:after="96" w:line="276" w:lineRule="auto"/>
        <w:ind w:left="993" w:hanging="567"/>
        <w:contextualSpacing/>
        <w:rPr>
          <w:sz w:val="24"/>
          <w:szCs w:val="24"/>
        </w:rPr>
      </w:pPr>
      <w:r w:rsidRPr="00F859A2">
        <w:rPr>
          <w:sz w:val="24"/>
          <w:szCs w:val="24"/>
        </w:rPr>
        <w:t>никакие конкурсанты (группы конкур сайтов) не будут получать</w:t>
      </w:r>
      <w:r w:rsidR="00A14185">
        <w:rPr>
          <w:sz w:val="24"/>
          <w:szCs w:val="24"/>
        </w:rPr>
        <w:t xml:space="preserve"> </w:t>
      </w:r>
      <w:r w:rsidRPr="00F859A2">
        <w:rPr>
          <w:sz w:val="24"/>
          <w:szCs w:val="24"/>
        </w:rPr>
        <w:t>информацию о конкурсных заданиях раньше других конкурсантов;</w:t>
      </w:r>
    </w:p>
    <w:p w:rsidR="009963E1" w:rsidRPr="00F859A2" w:rsidRDefault="009963E1" w:rsidP="00063AE7">
      <w:pPr>
        <w:pStyle w:val="22"/>
        <w:numPr>
          <w:ilvl w:val="0"/>
          <w:numId w:val="12"/>
        </w:numPr>
        <w:shd w:val="clear" w:color="auto" w:fill="auto"/>
        <w:tabs>
          <w:tab w:val="left" w:pos="1445"/>
        </w:tabs>
        <w:spacing w:beforeLines="40" w:before="96" w:afterLines="40" w:after="96" w:line="276" w:lineRule="auto"/>
        <w:ind w:left="993" w:hanging="567"/>
        <w:contextualSpacing/>
        <w:rPr>
          <w:sz w:val="24"/>
          <w:szCs w:val="24"/>
        </w:rPr>
      </w:pPr>
      <w:r w:rsidRPr="00F859A2">
        <w:rPr>
          <w:sz w:val="24"/>
          <w:szCs w:val="24"/>
        </w:rPr>
        <w:t>схемы начисления баллов будут стандартными, не дающими никакого</w:t>
      </w:r>
      <w:r w:rsidR="00A14185">
        <w:rPr>
          <w:sz w:val="24"/>
          <w:szCs w:val="24"/>
        </w:rPr>
        <w:t xml:space="preserve"> </w:t>
      </w:r>
      <w:r w:rsidRPr="00F859A2">
        <w:rPr>
          <w:sz w:val="24"/>
          <w:szCs w:val="24"/>
        </w:rPr>
        <w:t>преимущества кому-либо из конкурсантов;</w:t>
      </w:r>
    </w:p>
    <w:p w:rsidR="009963E1" w:rsidRPr="00F859A2" w:rsidRDefault="009963E1" w:rsidP="00063AE7">
      <w:pPr>
        <w:pStyle w:val="22"/>
        <w:numPr>
          <w:ilvl w:val="0"/>
          <w:numId w:val="12"/>
        </w:numPr>
        <w:shd w:val="clear" w:color="auto" w:fill="auto"/>
        <w:tabs>
          <w:tab w:val="left" w:pos="1438"/>
        </w:tabs>
        <w:spacing w:beforeLines="40" w:before="96" w:afterLines="40" w:after="96" w:line="276" w:lineRule="auto"/>
        <w:ind w:left="993" w:right="20" w:hanging="567"/>
        <w:contextualSpacing/>
        <w:rPr>
          <w:sz w:val="24"/>
          <w:szCs w:val="24"/>
        </w:rPr>
      </w:pPr>
      <w:r w:rsidRPr="00F859A2">
        <w:rPr>
          <w:sz w:val="24"/>
          <w:szCs w:val="24"/>
        </w:rPr>
        <w:t xml:space="preserve">всё необходимое оборудование и материалы, указанные в Техническом описании и Инфраструктурном листе; </w:t>
      </w:r>
    </w:p>
    <w:p w:rsidR="009963E1" w:rsidRPr="00F859A2" w:rsidRDefault="009963E1" w:rsidP="00063AE7">
      <w:pPr>
        <w:pStyle w:val="22"/>
        <w:numPr>
          <w:ilvl w:val="0"/>
          <w:numId w:val="12"/>
        </w:numPr>
        <w:shd w:val="clear" w:color="auto" w:fill="auto"/>
        <w:tabs>
          <w:tab w:val="left" w:pos="1438"/>
        </w:tabs>
        <w:spacing w:beforeLines="40" w:before="96" w:afterLines="40" w:after="96" w:line="276" w:lineRule="auto"/>
        <w:ind w:left="993" w:right="20" w:hanging="567"/>
        <w:contextualSpacing/>
        <w:rPr>
          <w:sz w:val="24"/>
          <w:szCs w:val="24"/>
        </w:rPr>
      </w:pPr>
      <w:r w:rsidRPr="00F859A2">
        <w:rPr>
          <w:sz w:val="24"/>
          <w:szCs w:val="24"/>
        </w:rPr>
        <w:t>необходимая помощь от Экспертов и официальных лиц, с целью удостовериться в том, что конкурсанты способны выполнить Конкурсное задание, должна быть стандартной, не дающей преимущества тому или иному конкурсанту;</w:t>
      </w:r>
    </w:p>
    <w:p w:rsidR="009963E1" w:rsidRPr="00F859A2" w:rsidRDefault="009963E1" w:rsidP="00063AE7">
      <w:pPr>
        <w:pStyle w:val="22"/>
        <w:numPr>
          <w:ilvl w:val="0"/>
          <w:numId w:val="12"/>
        </w:numPr>
        <w:shd w:val="clear" w:color="auto" w:fill="auto"/>
        <w:tabs>
          <w:tab w:val="left" w:pos="1445"/>
        </w:tabs>
        <w:spacing w:beforeLines="40" w:before="96" w:afterLines="40" w:after="96" w:line="276" w:lineRule="auto"/>
        <w:ind w:left="993" w:hanging="567"/>
        <w:contextualSpacing/>
        <w:rPr>
          <w:sz w:val="24"/>
          <w:szCs w:val="24"/>
        </w:rPr>
      </w:pPr>
      <w:r w:rsidRPr="00F859A2">
        <w:rPr>
          <w:sz w:val="24"/>
          <w:szCs w:val="24"/>
        </w:rPr>
        <w:t>вмешательство официальных лиц или зрителей, которое может помешать</w:t>
      </w:r>
      <w:r w:rsidR="00A14185">
        <w:rPr>
          <w:sz w:val="24"/>
          <w:szCs w:val="24"/>
        </w:rPr>
        <w:t xml:space="preserve"> </w:t>
      </w:r>
      <w:r w:rsidRPr="00F859A2">
        <w:rPr>
          <w:sz w:val="24"/>
          <w:szCs w:val="24"/>
        </w:rPr>
        <w:t>конкурсантам завершить свое конкурсное задание, не допускается;</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Оргкомитет Чемпионата обеспечивает соблюдение указанных выше принципов честности, справедливости и информационной открытости.</w:t>
      </w:r>
    </w:p>
    <w:p w:rsidR="009963E1" w:rsidRPr="00F859A2" w:rsidRDefault="009963E1" w:rsidP="00063AE7">
      <w:pPr>
        <w:pStyle w:val="22"/>
        <w:numPr>
          <w:ilvl w:val="0"/>
          <w:numId w:val="30"/>
        </w:numPr>
        <w:shd w:val="clear" w:color="auto" w:fill="auto"/>
        <w:tabs>
          <w:tab w:val="left" w:pos="1002"/>
        </w:tabs>
        <w:spacing w:beforeLines="40" w:before="96" w:afterLines="40" w:after="96" w:line="276" w:lineRule="auto"/>
        <w:ind w:left="440" w:firstLine="0"/>
        <w:contextualSpacing/>
        <w:rPr>
          <w:sz w:val="24"/>
          <w:szCs w:val="24"/>
        </w:rPr>
      </w:pPr>
      <w:r w:rsidRPr="00F859A2">
        <w:rPr>
          <w:sz w:val="24"/>
          <w:szCs w:val="24"/>
        </w:rPr>
        <w:t>Лидер команды (тим лидер).</w:t>
      </w:r>
    </w:p>
    <w:p w:rsidR="009963E1" w:rsidRPr="00F859A2" w:rsidRDefault="009963E1" w:rsidP="00063AE7">
      <w:pPr>
        <w:pStyle w:val="22"/>
        <w:numPr>
          <w:ilvl w:val="0"/>
          <w:numId w:val="31"/>
        </w:numPr>
        <w:shd w:val="clear" w:color="auto" w:fill="auto"/>
        <w:tabs>
          <w:tab w:val="left" w:pos="1160"/>
        </w:tabs>
        <w:spacing w:beforeLines="40" w:before="96" w:afterLines="40" w:after="96" w:line="276" w:lineRule="auto"/>
        <w:ind w:left="440" w:firstLine="0"/>
        <w:contextualSpacing/>
        <w:rPr>
          <w:sz w:val="24"/>
          <w:szCs w:val="24"/>
        </w:rPr>
      </w:pPr>
      <w:r w:rsidRPr="00F859A2">
        <w:rPr>
          <w:sz w:val="24"/>
          <w:szCs w:val="24"/>
        </w:rPr>
        <w:t>Определение.</w:t>
      </w:r>
    </w:p>
    <w:p w:rsidR="009963E1" w:rsidRPr="00F859A2" w:rsidRDefault="009963E1" w:rsidP="00063AE7">
      <w:pPr>
        <w:pStyle w:val="22"/>
        <w:shd w:val="clear" w:color="auto" w:fill="auto"/>
        <w:spacing w:beforeLines="40" w:before="96" w:afterLines="40" w:after="96" w:line="276" w:lineRule="auto"/>
        <w:ind w:left="993" w:right="23" w:hanging="567"/>
        <w:contextualSpacing/>
        <w:jc w:val="both"/>
        <w:rPr>
          <w:sz w:val="24"/>
          <w:szCs w:val="24"/>
        </w:rPr>
      </w:pPr>
      <w:r w:rsidRPr="00F859A2">
        <w:rPr>
          <w:sz w:val="24"/>
          <w:szCs w:val="24"/>
        </w:rPr>
        <w:t xml:space="preserve">В рамках Регионального Чемпионата </w:t>
      </w:r>
      <w:r w:rsidRPr="00F859A2">
        <w:rPr>
          <w:sz w:val="24"/>
          <w:szCs w:val="24"/>
          <w:lang w:val="en-US"/>
        </w:rPr>
        <w:t>Worldskills</w:t>
      </w:r>
      <w:r w:rsidRPr="00F859A2">
        <w:rPr>
          <w:sz w:val="24"/>
          <w:szCs w:val="24"/>
        </w:rPr>
        <w:t xml:space="preserve"> Приморского края лидеры команд - это лица, избранные Ответственными по компетенциям для общей курации деятельности на площадки по каждой компетенции.</w:t>
      </w:r>
    </w:p>
    <w:p w:rsidR="009963E1" w:rsidRPr="00F859A2" w:rsidRDefault="009963E1" w:rsidP="00063AE7">
      <w:pPr>
        <w:pStyle w:val="22"/>
        <w:numPr>
          <w:ilvl w:val="0"/>
          <w:numId w:val="31"/>
        </w:numPr>
        <w:shd w:val="clear" w:color="auto" w:fill="auto"/>
        <w:tabs>
          <w:tab w:val="left" w:pos="1160"/>
        </w:tabs>
        <w:spacing w:beforeLines="40" w:before="96" w:afterLines="40" w:after="96" w:line="276" w:lineRule="auto"/>
        <w:ind w:left="440" w:firstLine="0"/>
        <w:contextualSpacing/>
        <w:rPr>
          <w:sz w:val="24"/>
          <w:szCs w:val="24"/>
        </w:rPr>
      </w:pPr>
      <w:r w:rsidRPr="00F859A2">
        <w:rPr>
          <w:sz w:val="24"/>
          <w:szCs w:val="24"/>
        </w:rPr>
        <w:t>Несчастный случай/болезнь</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Лидер команды немедленно уведомляется, если конкурсант заболел или стал жертвой несчастного случая. Затем Лидер команды обязан уведомить о случившемся Оргкомитет.</w:t>
      </w:r>
    </w:p>
    <w:p w:rsidR="009963E1" w:rsidRPr="00F859A2" w:rsidRDefault="009963E1" w:rsidP="00063AE7">
      <w:pPr>
        <w:pStyle w:val="22"/>
        <w:numPr>
          <w:ilvl w:val="0"/>
          <w:numId w:val="30"/>
        </w:numPr>
        <w:shd w:val="clear" w:color="auto" w:fill="auto"/>
        <w:tabs>
          <w:tab w:val="left" w:pos="1009"/>
        </w:tabs>
        <w:spacing w:beforeLines="40" w:before="96" w:afterLines="40" w:after="96" w:line="276" w:lineRule="auto"/>
        <w:ind w:left="440" w:firstLine="0"/>
        <w:contextualSpacing/>
        <w:rPr>
          <w:sz w:val="24"/>
          <w:szCs w:val="24"/>
        </w:rPr>
      </w:pPr>
      <w:r w:rsidRPr="00F859A2">
        <w:rPr>
          <w:sz w:val="24"/>
          <w:szCs w:val="24"/>
        </w:rPr>
        <w:t>Эксперт (Е)</w:t>
      </w:r>
    </w:p>
    <w:p w:rsidR="009963E1" w:rsidRPr="00F859A2" w:rsidRDefault="009963E1" w:rsidP="00063AE7">
      <w:pPr>
        <w:pStyle w:val="22"/>
        <w:numPr>
          <w:ilvl w:val="0"/>
          <w:numId w:val="32"/>
        </w:numPr>
        <w:shd w:val="clear" w:color="auto" w:fill="auto"/>
        <w:tabs>
          <w:tab w:val="left" w:pos="1167"/>
        </w:tabs>
        <w:spacing w:beforeLines="40" w:before="96" w:afterLines="40" w:after="96" w:line="276" w:lineRule="auto"/>
        <w:ind w:left="440" w:firstLine="0"/>
        <w:contextualSpacing/>
        <w:rPr>
          <w:sz w:val="24"/>
          <w:szCs w:val="24"/>
        </w:rPr>
      </w:pPr>
      <w:r w:rsidRPr="00F859A2">
        <w:rPr>
          <w:sz w:val="24"/>
          <w:szCs w:val="24"/>
        </w:rPr>
        <w:t>Определение</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Лицо, обладающее опытом в какой-либо специальности, профессии или технологии, представляющее Участника на профессиональном конкурсе, относящемся к области знаний Эксперта.</w:t>
      </w:r>
    </w:p>
    <w:p w:rsidR="009963E1" w:rsidRPr="00F859A2" w:rsidRDefault="009963E1" w:rsidP="00063AE7">
      <w:pPr>
        <w:pStyle w:val="22"/>
        <w:numPr>
          <w:ilvl w:val="0"/>
          <w:numId w:val="32"/>
        </w:numPr>
        <w:shd w:val="clear" w:color="auto" w:fill="auto"/>
        <w:tabs>
          <w:tab w:val="left" w:pos="1153"/>
        </w:tabs>
        <w:spacing w:beforeLines="40" w:before="96" w:afterLines="40" w:after="96" w:line="276" w:lineRule="auto"/>
        <w:ind w:left="440" w:firstLine="0"/>
        <w:contextualSpacing/>
        <w:rPr>
          <w:sz w:val="24"/>
          <w:szCs w:val="24"/>
        </w:rPr>
      </w:pPr>
      <w:r w:rsidRPr="00F859A2">
        <w:rPr>
          <w:sz w:val="24"/>
          <w:szCs w:val="24"/>
        </w:rPr>
        <w:t>Квалификация и опыт</w:t>
      </w:r>
    </w:p>
    <w:p w:rsidR="009963E1" w:rsidRPr="00F859A2" w:rsidRDefault="009963E1" w:rsidP="00063AE7">
      <w:pPr>
        <w:pStyle w:val="22"/>
        <w:shd w:val="clear" w:color="auto" w:fill="auto"/>
        <w:spacing w:beforeLines="40" w:before="96" w:afterLines="40" w:after="96" w:line="276" w:lineRule="auto"/>
        <w:ind w:left="993" w:hanging="567"/>
        <w:contextualSpacing/>
        <w:jc w:val="both"/>
        <w:rPr>
          <w:sz w:val="24"/>
          <w:szCs w:val="24"/>
        </w:rPr>
      </w:pPr>
      <w:r w:rsidRPr="00F859A2">
        <w:rPr>
          <w:sz w:val="24"/>
          <w:szCs w:val="24"/>
        </w:rPr>
        <w:t>Эксперт обязан:</w:t>
      </w:r>
    </w:p>
    <w:p w:rsidR="009963E1" w:rsidRPr="00F859A2" w:rsidRDefault="009963E1" w:rsidP="00063AE7">
      <w:pPr>
        <w:pStyle w:val="22"/>
        <w:numPr>
          <w:ilvl w:val="0"/>
          <w:numId w:val="33"/>
        </w:numPr>
        <w:shd w:val="clear" w:color="auto" w:fill="auto"/>
        <w:tabs>
          <w:tab w:val="left" w:pos="1445"/>
        </w:tabs>
        <w:spacing w:beforeLines="40" w:before="96" w:afterLines="40" w:after="96" w:line="276" w:lineRule="auto"/>
        <w:ind w:left="1560" w:right="20" w:firstLine="0"/>
        <w:contextualSpacing/>
        <w:jc w:val="both"/>
        <w:rPr>
          <w:sz w:val="24"/>
          <w:szCs w:val="24"/>
        </w:rPr>
      </w:pPr>
      <w:r w:rsidRPr="00F859A2">
        <w:rPr>
          <w:sz w:val="24"/>
          <w:szCs w:val="24"/>
        </w:rPr>
        <w:t xml:space="preserve">обладать формальной и/или признанной квалификацией в виде доказанного промышленного и/или практического опыта в той специальности, по которой он аккредитован. Эксперт должен заполнять или корректировать свой личный профиль, относящийся к </w:t>
      </w:r>
      <w:r w:rsidRPr="00F859A2">
        <w:rPr>
          <w:sz w:val="24"/>
          <w:szCs w:val="24"/>
          <w:lang w:val="en-US"/>
        </w:rPr>
        <w:t>WSR</w:t>
      </w:r>
      <w:r w:rsidRPr="00F859A2">
        <w:rPr>
          <w:sz w:val="24"/>
          <w:szCs w:val="24"/>
        </w:rPr>
        <w:t>, перед каждым чемпионатом,</w:t>
      </w:r>
    </w:p>
    <w:p w:rsidR="009963E1" w:rsidRPr="00F859A2" w:rsidRDefault="009963E1" w:rsidP="00063AE7">
      <w:pPr>
        <w:pStyle w:val="22"/>
        <w:numPr>
          <w:ilvl w:val="0"/>
          <w:numId w:val="12"/>
        </w:numPr>
        <w:shd w:val="clear" w:color="auto" w:fill="auto"/>
        <w:tabs>
          <w:tab w:val="left" w:pos="1445"/>
        </w:tabs>
        <w:spacing w:beforeLines="40" w:before="96" w:afterLines="40" w:after="96" w:line="276" w:lineRule="auto"/>
        <w:ind w:left="993" w:right="20" w:hanging="567"/>
        <w:contextualSpacing/>
        <w:jc w:val="both"/>
        <w:rPr>
          <w:sz w:val="24"/>
          <w:szCs w:val="24"/>
        </w:rPr>
      </w:pPr>
      <w:r w:rsidRPr="00F859A2">
        <w:rPr>
          <w:sz w:val="24"/>
          <w:szCs w:val="24"/>
        </w:rPr>
        <w:t xml:space="preserve">принимать участие в </w:t>
      </w:r>
      <w:r w:rsidR="00DC5BB9" w:rsidRPr="00F859A2">
        <w:rPr>
          <w:sz w:val="24"/>
          <w:szCs w:val="24"/>
        </w:rPr>
        <w:t>Регионал</w:t>
      </w:r>
      <w:r w:rsidRPr="00F859A2">
        <w:rPr>
          <w:sz w:val="24"/>
          <w:szCs w:val="24"/>
        </w:rPr>
        <w:t xml:space="preserve">ьном/региональном чемпионате своей организации-участника, получить подтверждение от Технического директора </w:t>
      </w:r>
      <w:r w:rsidRPr="00F859A2">
        <w:rPr>
          <w:sz w:val="24"/>
          <w:szCs w:val="24"/>
          <w:lang w:val="en-US"/>
        </w:rPr>
        <w:t>WSR</w:t>
      </w:r>
      <w:r w:rsidRPr="00F859A2">
        <w:rPr>
          <w:sz w:val="24"/>
          <w:szCs w:val="24"/>
        </w:rPr>
        <w:t xml:space="preserve"> о том, что</w:t>
      </w:r>
      <w:r w:rsidR="00A14185">
        <w:rPr>
          <w:sz w:val="24"/>
          <w:szCs w:val="24"/>
        </w:rPr>
        <w:t xml:space="preserve"> </w:t>
      </w:r>
      <w:r w:rsidRPr="00F859A2">
        <w:rPr>
          <w:sz w:val="24"/>
          <w:szCs w:val="24"/>
        </w:rPr>
        <w:t>соответствующая промышленная организация или образовательное учреждение его региона признаёт его техническую компетентность,</w:t>
      </w:r>
    </w:p>
    <w:p w:rsidR="009963E1" w:rsidRPr="00F859A2" w:rsidRDefault="009963E1" w:rsidP="00063AE7">
      <w:pPr>
        <w:pStyle w:val="22"/>
        <w:numPr>
          <w:ilvl w:val="0"/>
          <w:numId w:val="12"/>
        </w:numPr>
        <w:shd w:val="clear" w:color="auto" w:fill="auto"/>
        <w:tabs>
          <w:tab w:val="left" w:pos="1505"/>
        </w:tabs>
        <w:spacing w:beforeLines="40" w:before="96" w:afterLines="40" w:after="96" w:line="276" w:lineRule="auto"/>
        <w:ind w:left="993" w:hanging="567"/>
        <w:contextualSpacing/>
        <w:jc w:val="both"/>
        <w:rPr>
          <w:sz w:val="24"/>
          <w:szCs w:val="24"/>
        </w:rPr>
      </w:pPr>
      <w:r w:rsidRPr="00F859A2">
        <w:rPr>
          <w:sz w:val="24"/>
          <w:szCs w:val="24"/>
        </w:rPr>
        <w:t>иметь соответствующий опыт участия в текущем чемпионате и/или</w:t>
      </w:r>
      <w:r w:rsidR="00A14185">
        <w:rPr>
          <w:sz w:val="24"/>
          <w:szCs w:val="24"/>
        </w:rPr>
        <w:t xml:space="preserve"> </w:t>
      </w:r>
      <w:r w:rsidRPr="00F859A2">
        <w:rPr>
          <w:sz w:val="24"/>
          <w:szCs w:val="24"/>
        </w:rPr>
        <w:t>судейский опыт,</w:t>
      </w:r>
    </w:p>
    <w:p w:rsidR="009963E1" w:rsidRPr="00F859A2" w:rsidRDefault="009963E1" w:rsidP="00063AE7">
      <w:pPr>
        <w:pStyle w:val="22"/>
        <w:numPr>
          <w:ilvl w:val="0"/>
          <w:numId w:val="12"/>
        </w:numPr>
        <w:shd w:val="clear" w:color="auto" w:fill="auto"/>
        <w:tabs>
          <w:tab w:val="left" w:pos="1505"/>
        </w:tabs>
        <w:spacing w:beforeLines="40" w:before="96" w:afterLines="40" w:after="96" w:line="276" w:lineRule="auto"/>
        <w:ind w:left="993" w:hanging="567"/>
        <w:contextualSpacing/>
        <w:jc w:val="both"/>
        <w:rPr>
          <w:sz w:val="24"/>
          <w:szCs w:val="24"/>
        </w:rPr>
      </w:pPr>
      <w:r w:rsidRPr="00F859A2">
        <w:rPr>
          <w:sz w:val="24"/>
          <w:szCs w:val="24"/>
        </w:rPr>
        <w:t>знать и соблюдать Регламент проведения чемпионата, Техническое описание</w:t>
      </w:r>
      <w:r w:rsidR="00A14185">
        <w:rPr>
          <w:sz w:val="24"/>
          <w:szCs w:val="24"/>
        </w:rPr>
        <w:t xml:space="preserve"> </w:t>
      </w:r>
      <w:r w:rsidRPr="00F859A2">
        <w:rPr>
          <w:sz w:val="24"/>
          <w:szCs w:val="24"/>
        </w:rPr>
        <w:t xml:space="preserve">и другую официальную документацию по проведению чемпионатов </w:t>
      </w:r>
      <w:r w:rsidRPr="00F859A2">
        <w:rPr>
          <w:sz w:val="24"/>
          <w:szCs w:val="24"/>
          <w:lang w:val="en-US"/>
        </w:rPr>
        <w:t>WSR</w:t>
      </w:r>
      <w:r w:rsidRPr="00F859A2">
        <w:rPr>
          <w:sz w:val="24"/>
          <w:szCs w:val="24"/>
        </w:rPr>
        <w:t>.</w:t>
      </w:r>
    </w:p>
    <w:p w:rsidR="009963E1" w:rsidRPr="00F859A2" w:rsidRDefault="009963E1" w:rsidP="00063AE7">
      <w:pPr>
        <w:pStyle w:val="22"/>
        <w:numPr>
          <w:ilvl w:val="0"/>
          <w:numId w:val="32"/>
        </w:numPr>
        <w:shd w:val="clear" w:color="auto" w:fill="auto"/>
        <w:tabs>
          <w:tab w:val="left" w:pos="1213"/>
        </w:tabs>
        <w:spacing w:beforeLines="40" w:before="96" w:afterLines="40" w:after="96" w:line="276" w:lineRule="auto"/>
        <w:ind w:left="500" w:firstLine="0"/>
        <w:contextualSpacing/>
        <w:rPr>
          <w:sz w:val="24"/>
          <w:szCs w:val="24"/>
        </w:rPr>
      </w:pPr>
      <w:r w:rsidRPr="00F859A2">
        <w:rPr>
          <w:sz w:val="24"/>
          <w:szCs w:val="24"/>
        </w:rPr>
        <w:t>Личные качества и этические критерии</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Эксперт должен обладать высочайшей квалификацией. Эксперт должен быть беспристрастным, объективным, справедливым, и должен быть готов к сотрудничеству с другими Экспертами по мере необходимости.</w:t>
      </w:r>
    </w:p>
    <w:p w:rsidR="009963E1" w:rsidRPr="00F859A2" w:rsidRDefault="009963E1" w:rsidP="00063AE7">
      <w:pPr>
        <w:pStyle w:val="22"/>
        <w:numPr>
          <w:ilvl w:val="0"/>
          <w:numId w:val="32"/>
        </w:numPr>
        <w:shd w:val="clear" w:color="auto" w:fill="auto"/>
        <w:tabs>
          <w:tab w:val="left" w:pos="1220"/>
        </w:tabs>
        <w:spacing w:beforeLines="40" w:before="96" w:afterLines="40" w:after="96" w:line="276" w:lineRule="auto"/>
        <w:ind w:left="500" w:firstLine="0"/>
        <w:contextualSpacing/>
        <w:rPr>
          <w:sz w:val="24"/>
          <w:szCs w:val="24"/>
        </w:rPr>
      </w:pPr>
      <w:r w:rsidRPr="00F859A2">
        <w:rPr>
          <w:sz w:val="24"/>
          <w:szCs w:val="24"/>
        </w:rPr>
        <w:t>Выдвижение и аккредитация</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Каждый участник может выдвинуть одного Эксперта по каждой специальности, для которой он зарегистрирован.</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Если организация-участник не зарегистрировала имя своего эксперта за 1 месяц до начала чемпионата, то любое участие такого эксперта в каких- либо аспектах подготовки и оценки чемпионата остается на усмотрение Оргкомитета. Если Оргкомитет чемпионата не санкционирует участие такого Эксперта в подготовке и оценке (полностью или частично), то Эксперту разрешается наблюдать за конкурсом в помещении мастерской.</w:t>
      </w:r>
    </w:p>
    <w:p w:rsidR="009963E1" w:rsidRPr="00F859A2" w:rsidRDefault="009963E1" w:rsidP="00063AE7">
      <w:pPr>
        <w:pStyle w:val="22"/>
        <w:numPr>
          <w:ilvl w:val="0"/>
          <w:numId w:val="32"/>
        </w:numPr>
        <w:shd w:val="clear" w:color="auto" w:fill="auto"/>
        <w:tabs>
          <w:tab w:val="left" w:pos="1227"/>
        </w:tabs>
        <w:spacing w:beforeLines="40" w:before="96" w:afterLines="40" w:after="96" w:line="276" w:lineRule="auto"/>
        <w:ind w:left="500" w:firstLine="0"/>
        <w:contextualSpacing/>
        <w:rPr>
          <w:sz w:val="24"/>
          <w:szCs w:val="24"/>
        </w:rPr>
      </w:pPr>
      <w:r w:rsidRPr="00F859A2">
        <w:rPr>
          <w:sz w:val="24"/>
          <w:szCs w:val="24"/>
        </w:rPr>
        <w:t>Обязанности</w:t>
      </w:r>
    </w:p>
    <w:p w:rsidR="009963E1" w:rsidRPr="00F859A2" w:rsidRDefault="009963E1" w:rsidP="00063AE7">
      <w:pPr>
        <w:spacing w:beforeLines="40" w:before="96" w:afterLines="40" w:after="96" w:line="276" w:lineRule="auto"/>
        <w:ind w:left="993" w:hanging="567"/>
        <w:contextualSpacing/>
        <w:rPr>
          <w:sz w:val="24"/>
          <w:szCs w:val="24"/>
        </w:rPr>
      </w:pPr>
      <w:bookmarkStart w:id="9" w:name="bookmark10"/>
      <w:r w:rsidRPr="00F859A2">
        <w:rPr>
          <w:rStyle w:val="101"/>
          <w:sz w:val="24"/>
          <w:szCs w:val="24"/>
        </w:rPr>
        <w:t>До начала чемпионата</w:t>
      </w:r>
      <w:bookmarkEnd w:id="9"/>
    </w:p>
    <w:p w:rsidR="009963E1" w:rsidRPr="00F859A2" w:rsidRDefault="009963E1" w:rsidP="00063AE7">
      <w:pPr>
        <w:pStyle w:val="22"/>
        <w:shd w:val="clear" w:color="auto" w:fill="auto"/>
        <w:spacing w:beforeLines="40" w:before="96" w:afterLines="40" w:after="96" w:line="276" w:lineRule="auto"/>
        <w:ind w:left="993" w:hanging="567"/>
        <w:contextualSpacing/>
        <w:jc w:val="both"/>
        <w:rPr>
          <w:sz w:val="24"/>
          <w:szCs w:val="24"/>
        </w:rPr>
      </w:pPr>
      <w:r w:rsidRPr="00F859A2">
        <w:rPr>
          <w:sz w:val="24"/>
          <w:szCs w:val="24"/>
        </w:rPr>
        <w:t>До начала чемпионата, Эксперт обязан:</w:t>
      </w:r>
    </w:p>
    <w:p w:rsidR="009963E1" w:rsidRPr="00F859A2" w:rsidRDefault="009963E1" w:rsidP="00063AE7">
      <w:pPr>
        <w:pStyle w:val="22"/>
        <w:numPr>
          <w:ilvl w:val="0"/>
          <w:numId w:val="12"/>
        </w:numPr>
        <w:shd w:val="clear" w:color="auto" w:fill="auto"/>
        <w:tabs>
          <w:tab w:val="left" w:pos="1505"/>
        </w:tabs>
        <w:spacing w:beforeLines="40" w:before="96" w:afterLines="40" w:after="96" w:line="276" w:lineRule="auto"/>
        <w:ind w:left="993" w:hanging="567"/>
        <w:contextualSpacing/>
        <w:jc w:val="both"/>
        <w:rPr>
          <w:sz w:val="24"/>
          <w:szCs w:val="24"/>
        </w:rPr>
      </w:pPr>
      <w:r w:rsidRPr="00F859A2">
        <w:rPr>
          <w:sz w:val="24"/>
          <w:szCs w:val="24"/>
        </w:rPr>
        <w:t xml:space="preserve">скачать с сайта </w:t>
      </w:r>
      <w:r w:rsidR="00DC5BB9" w:rsidRPr="003F4E59">
        <w:rPr>
          <w:sz w:val="24"/>
          <w:szCs w:val="24"/>
        </w:rPr>
        <w:t>РЧ</w:t>
      </w:r>
      <w:r w:rsidR="00611E7A" w:rsidRPr="003F4E59">
        <w:rPr>
          <w:sz w:val="24"/>
          <w:szCs w:val="24"/>
        </w:rPr>
        <w:t xml:space="preserve"> </w:t>
      </w:r>
      <w:r w:rsidR="00C226CE" w:rsidRPr="003F4E59">
        <w:rPr>
          <w:sz w:val="24"/>
          <w:szCs w:val="24"/>
          <w:lang w:val="en-US"/>
        </w:rPr>
        <w:t>WSR</w:t>
      </w:r>
      <w:r w:rsidRPr="00F859A2">
        <w:rPr>
          <w:sz w:val="24"/>
          <w:szCs w:val="24"/>
        </w:rPr>
        <w:t xml:space="preserve"> всю документацию по организации</w:t>
      </w:r>
      <w:r w:rsidR="00A14185">
        <w:rPr>
          <w:sz w:val="24"/>
          <w:szCs w:val="24"/>
        </w:rPr>
        <w:t xml:space="preserve"> </w:t>
      </w:r>
      <w:r w:rsidRPr="00F859A2">
        <w:rPr>
          <w:sz w:val="24"/>
          <w:szCs w:val="24"/>
        </w:rPr>
        <w:t>соревнований и ознакомиться с ней;</w:t>
      </w:r>
    </w:p>
    <w:p w:rsidR="009963E1" w:rsidRPr="00F859A2" w:rsidRDefault="009963E1" w:rsidP="00063AE7">
      <w:pPr>
        <w:pStyle w:val="22"/>
        <w:numPr>
          <w:ilvl w:val="0"/>
          <w:numId w:val="12"/>
        </w:numPr>
        <w:shd w:val="clear" w:color="auto" w:fill="auto"/>
        <w:tabs>
          <w:tab w:val="left" w:pos="1505"/>
        </w:tabs>
        <w:spacing w:beforeLines="40" w:before="96" w:afterLines="40" w:after="96" w:line="276" w:lineRule="auto"/>
        <w:ind w:left="993" w:hanging="567"/>
        <w:contextualSpacing/>
        <w:rPr>
          <w:sz w:val="24"/>
          <w:szCs w:val="24"/>
        </w:rPr>
      </w:pPr>
      <w:r w:rsidRPr="00F859A2">
        <w:rPr>
          <w:sz w:val="24"/>
          <w:szCs w:val="24"/>
        </w:rPr>
        <w:t xml:space="preserve">ознакомиться с Кодексом этики </w:t>
      </w:r>
      <w:r w:rsidRPr="00F859A2">
        <w:rPr>
          <w:sz w:val="24"/>
          <w:szCs w:val="24"/>
          <w:lang w:val="en-US"/>
        </w:rPr>
        <w:t>WSR</w:t>
      </w:r>
      <w:r w:rsidRPr="00F859A2">
        <w:rPr>
          <w:sz w:val="24"/>
          <w:szCs w:val="24"/>
        </w:rPr>
        <w:t>;</w:t>
      </w:r>
    </w:p>
    <w:p w:rsidR="009963E1" w:rsidRPr="00F859A2" w:rsidRDefault="009963E1" w:rsidP="00063AE7">
      <w:pPr>
        <w:pStyle w:val="22"/>
        <w:numPr>
          <w:ilvl w:val="0"/>
          <w:numId w:val="12"/>
        </w:numPr>
        <w:shd w:val="clear" w:color="auto" w:fill="auto"/>
        <w:tabs>
          <w:tab w:val="left" w:pos="1498"/>
        </w:tabs>
        <w:spacing w:beforeLines="40" w:before="96" w:afterLines="40" w:after="96" w:line="276" w:lineRule="auto"/>
        <w:ind w:left="993" w:hanging="567"/>
        <w:contextualSpacing/>
        <w:jc w:val="both"/>
        <w:rPr>
          <w:sz w:val="24"/>
          <w:szCs w:val="24"/>
        </w:rPr>
      </w:pPr>
      <w:r w:rsidRPr="00F859A2">
        <w:rPr>
          <w:sz w:val="24"/>
          <w:szCs w:val="24"/>
        </w:rPr>
        <w:t>изучить Регламент проведения Чемпионата, Техническое описание и другую</w:t>
      </w:r>
      <w:r w:rsidR="00611E7A">
        <w:rPr>
          <w:sz w:val="24"/>
          <w:szCs w:val="24"/>
        </w:rPr>
        <w:t xml:space="preserve"> </w:t>
      </w:r>
      <w:r w:rsidRPr="00F859A2">
        <w:rPr>
          <w:sz w:val="24"/>
          <w:szCs w:val="24"/>
        </w:rPr>
        <w:t>официальную документацию соревнований;</w:t>
      </w:r>
    </w:p>
    <w:p w:rsidR="009963E1" w:rsidRPr="00F859A2" w:rsidRDefault="009963E1" w:rsidP="00063AE7">
      <w:pPr>
        <w:pStyle w:val="22"/>
        <w:numPr>
          <w:ilvl w:val="0"/>
          <w:numId w:val="12"/>
        </w:numPr>
        <w:shd w:val="clear" w:color="auto" w:fill="auto"/>
        <w:tabs>
          <w:tab w:val="left" w:pos="1498"/>
        </w:tabs>
        <w:spacing w:beforeLines="40" w:before="96" w:afterLines="40" w:after="96" w:line="276" w:lineRule="auto"/>
        <w:ind w:left="993" w:hanging="567"/>
        <w:contextualSpacing/>
        <w:jc w:val="both"/>
        <w:rPr>
          <w:sz w:val="24"/>
          <w:szCs w:val="24"/>
        </w:rPr>
      </w:pPr>
      <w:r w:rsidRPr="00F859A2">
        <w:rPr>
          <w:sz w:val="24"/>
          <w:szCs w:val="24"/>
        </w:rPr>
        <w:t>при необходимости, составить предлагаемое Конкурсное задание, как</w:t>
      </w:r>
      <w:r w:rsidR="006E2C7C">
        <w:rPr>
          <w:sz w:val="24"/>
          <w:szCs w:val="24"/>
        </w:rPr>
        <w:t xml:space="preserve"> </w:t>
      </w:r>
      <w:r w:rsidRPr="00F859A2">
        <w:rPr>
          <w:sz w:val="24"/>
          <w:szCs w:val="24"/>
        </w:rPr>
        <w:t>указано в Техническом описании;</w:t>
      </w:r>
    </w:p>
    <w:p w:rsidR="009963E1" w:rsidRPr="00F859A2" w:rsidRDefault="009963E1" w:rsidP="00063AE7">
      <w:pPr>
        <w:pStyle w:val="22"/>
        <w:numPr>
          <w:ilvl w:val="0"/>
          <w:numId w:val="12"/>
        </w:numPr>
        <w:shd w:val="clear" w:color="auto" w:fill="auto"/>
        <w:tabs>
          <w:tab w:val="left" w:pos="1505"/>
        </w:tabs>
        <w:spacing w:beforeLines="40" w:before="96" w:afterLines="40" w:after="96" w:line="276" w:lineRule="auto"/>
        <w:ind w:left="993" w:hanging="567"/>
        <w:contextualSpacing/>
        <w:rPr>
          <w:sz w:val="24"/>
          <w:szCs w:val="24"/>
        </w:rPr>
      </w:pPr>
      <w:r w:rsidRPr="00F859A2">
        <w:rPr>
          <w:sz w:val="24"/>
          <w:szCs w:val="24"/>
        </w:rPr>
        <w:t>подготовить предложения по уточнению Технического описания;</w:t>
      </w:r>
    </w:p>
    <w:p w:rsidR="009963E1" w:rsidRPr="00F859A2" w:rsidRDefault="009963E1" w:rsidP="00063AE7">
      <w:pPr>
        <w:pStyle w:val="22"/>
        <w:numPr>
          <w:ilvl w:val="0"/>
          <w:numId w:val="12"/>
        </w:numPr>
        <w:shd w:val="clear" w:color="auto" w:fill="auto"/>
        <w:tabs>
          <w:tab w:val="left" w:pos="1505"/>
        </w:tabs>
        <w:spacing w:beforeLines="40" w:before="96" w:afterLines="40" w:after="96" w:line="276" w:lineRule="auto"/>
        <w:ind w:left="993" w:right="20" w:hanging="567"/>
        <w:contextualSpacing/>
        <w:jc w:val="both"/>
        <w:rPr>
          <w:sz w:val="24"/>
          <w:szCs w:val="24"/>
        </w:rPr>
      </w:pPr>
      <w:r w:rsidRPr="00F859A2">
        <w:rPr>
          <w:sz w:val="24"/>
          <w:szCs w:val="24"/>
        </w:rPr>
        <w:t>выполнить задачи, которые необходимо выполнить до начала чемпионата</w:t>
      </w:r>
      <w:r w:rsidR="00A14185">
        <w:rPr>
          <w:sz w:val="24"/>
          <w:szCs w:val="24"/>
        </w:rPr>
        <w:t xml:space="preserve"> </w:t>
      </w:r>
      <w:r w:rsidRPr="00F859A2">
        <w:rPr>
          <w:sz w:val="24"/>
          <w:szCs w:val="24"/>
        </w:rPr>
        <w:t>,согласно данному Регламенту, Техническому описанию и другой официальной документации чемпионата.</w:t>
      </w:r>
    </w:p>
    <w:p w:rsidR="009963E1" w:rsidRPr="00F859A2" w:rsidRDefault="009963E1" w:rsidP="00063AE7">
      <w:pPr>
        <w:spacing w:beforeLines="40" w:before="96" w:afterLines="40" w:after="96" w:line="276" w:lineRule="auto"/>
        <w:ind w:left="993" w:hanging="567"/>
        <w:contextualSpacing/>
        <w:rPr>
          <w:sz w:val="24"/>
          <w:szCs w:val="24"/>
        </w:rPr>
      </w:pPr>
      <w:bookmarkStart w:id="10" w:name="bookmark11"/>
      <w:r w:rsidRPr="00F859A2">
        <w:rPr>
          <w:rStyle w:val="101"/>
          <w:sz w:val="24"/>
          <w:szCs w:val="24"/>
        </w:rPr>
        <w:t>В ходе чемпионата</w:t>
      </w:r>
      <w:bookmarkEnd w:id="10"/>
    </w:p>
    <w:p w:rsidR="009963E1" w:rsidRPr="00F859A2" w:rsidRDefault="009963E1" w:rsidP="00063AE7">
      <w:pPr>
        <w:pStyle w:val="22"/>
        <w:numPr>
          <w:ilvl w:val="0"/>
          <w:numId w:val="12"/>
        </w:numPr>
        <w:shd w:val="clear" w:color="auto" w:fill="auto"/>
        <w:tabs>
          <w:tab w:val="left" w:pos="1498"/>
        </w:tabs>
        <w:spacing w:beforeLines="40" w:before="96" w:afterLines="40" w:after="96" w:line="276" w:lineRule="auto"/>
        <w:ind w:left="993" w:right="20" w:hanging="567"/>
        <w:contextualSpacing/>
        <w:jc w:val="both"/>
        <w:rPr>
          <w:sz w:val="24"/>
          <w:szCs w:val="24"/>
        </w:rPr>
      </w:pPr>
      <w:r w:rsidRPr="00F859A2">
        <w:rPr>
          <w:sz w:val="24"/>
          <w:szCs w:val="24"/>
        </w:rPr>
        <w:t>до начала чемпионата Эксперты помогают Главному эксперту око</w:t>
      </w:r>
      <w:r w:rsidR="00F859A2">
        <w:rPr>
          <w:sz w:val="24"/>
          <w:szCs w:val="24"/>
        </w:rPr>
        <w:t>нч</w:t>
      </w:r>
      <w:r w:rsidRPr="00F859A2">
        <w:rPr>
          <w:sz w:val="24"/>
          <w:szCs w:val="24"/>
        </w:rPr>
        <w:t>ательн</w:t>
      </w:r>
      <w:r w:rsidR="00A14185">
        <w:rPr>
          <w:sz w:val="24"/>
          <w:szCs w:val="24"/>
        </w:rPr>
        <w:t>о о</w:t>
      </w:r>
      <w:r w:rsidRPr="00F859A2">
        <w:rPr>
          <w:sz w:val="24"/>
          <w:szCs w:val="24"/>
        </w:rPr>
        <w:t>формить Конкурсное задание, Аспекты Субкритериев, которые будут использоваться для выставления оценки, и баллы, начисляемые за каждый Аспект Субкритерия;</w:t>
      </w:r>
    </w:p>
    <w:p w:rsidR="009963E1" w:rsidRPr="00F859A2" w:rsidRDefault="009963E1" w:rsidP="00063AE7">
      <w:pPr>
        <w:pStyle w:val="22"/>
        <w:numPr>
          <w:ilvl w:val="0"/>
          <w:numId w:val="12"/>
        </w:numPr>
        <w:shd w:val="clear" w:color="auto" w:fill="auto"/>
        <w:tabs>
          <w:tab w:val="left" w:pos="1458"/>
        </w:tabs>
        <w:spacing w:beforeLines="40" w:before="96" w:afterLines="40" w:after="96" w:line="276" w:lineRule="auto"/>
        <w:ind w:left="993" w:hanging="567"/>
        <w:contextualSpacing/>
        <w:rPr>
          <w:sz w:val="24"/>
          <w:szCs w:val="24"/>
        </w:rPr>
      </w:pPr>
      <w:r w:rsidRPr="00F859A2">
        <w:rPr>
          <w:sz w:val="24"/>
          <w:szCs w:val="24"/>
        </w:rPr>
        <w:t>уточнить Техническое описание (согласовывается с Экспертом с особыми полномочиями по техническим описаниям в партнерстве с заместителем</w:t>
      </w:r>
      <w:r w:rsidR="00611E7A">
        <w:rPr>
          <w:sz w:val="24"/>
          <w:szCs w:val="24"/>
        </w:rPr>
        <w:t xml:space="preserve"> </w:t>
      </w:r>
      <w:r w:rsidRPr="00F859A2">
        <w:rPr>
          <w:sz w:val="24"/>
          <w:szCs w:val="24"/>
        </w:rPr>
        <w:t>Главного эксперта);</w:t>
      </w:r>
    </w:p>
    <w:p w:rsidR="009963E1" w:rsidRPr="00F859A2" w:rsidRDefault="009963E1" w:rsidP="00063AE7">
      <w:pPr>
        <w:pStyle w:val="22"/>
        <w:numPr>
          <w:ilvl w:val="0"/>
          <w:numId w:val="12"/>
        </w:numPr>
        <w:shd w:val="clear" w:color="auto" w:fill="auto"/>
        <w:tabs>
          <w:tab w:val="left" w:pos="1465"/>
        </w:tabs>
        <w:spacing w:beforeLines="40" w:before="96" w:afterLines="40" w:after="96" w:line="276" w:lineRule="auto"/>
        <w:ind w:left="993" w:hanging="567"/>
        <w:contextualSpacing/>
        <w:rPr>
          <w:sz w:val="24"/>
          <w:szCs w:val="24"/>
        </w:rPr>
      </w:pPr>
      <w:r w:rsidRPr="00F859A2">
        <w:rPr>
          <w:sz w:val="24"/>
          <w:szCs w:val="24"/>
        </w:rPr>
        <w:t>при необходимости, составить предлагаемое Конкурсное задание или модуль, как указано в Техническом описании;</w:t>
      </w:r>
    </w:p>
    <w:p w:rsidR="009963E1" w:rsidRPr="00F859A2" w:rsidRDefault="009963E1" w:rsidP="00063AE7">
      <w:pPr>
        <w:pStyle w:val="22"/>
        <w:numPr>
          <w:ilvl w:val="0"/>
          <w:numId w:val="12"/>
        </w:numPr>
        <w:shd w:val="clear" w:color="auto" w:fill="auto"/>
        <w:tabs>
          <w:tab w:val="left" w:pos="1458"/>
        </w:tabs>
        <w:spacing w:beforeLines="40" w:before="96" w:afterLines="40" w:after="96" w:line="276" w:lineRule="auto"/>
        <w:ind w:left="993" w:hanging="567"/>
        <w:contextualSpacing/>
        <w:rPr>
          <w:sz w:val="24"/>
          <w:szCs w:val="24"/>
        </w:rPr>
      </w:pPr>
      <w:r w:rsidRPr="00F859A2">
        <w:rPr>
          <w:sz w:val="24"/>
          <w:szCs w:val="24"/>
        </w:rPr>
        <w:t>хранить в тайне Конкурсное задание;</w:t>
      </w:r>
    </w:p>
    <w:p w:rsidR="009963E1" w:rsidRPr="00F859A2" w:rsidRDefault="009963E1" w:rsidP="00063AE7">
      <w:pPr>
        <w:pStyle w:val="22"/>
        <w:numPr>
          <w:ilvl w:val="0"/>
          <w:numId w:val="12"/>
        </w:numPr>
        <w:shd w:val="clear" w:color="auto" w:fill="auto"/>
        <w:tabs>
          <w:tab w:val="left" w:pos="1458"/>
        </w:tabs>
        <w:spacing w:beforeLines="40" w:before="96" w:afterLines="40" w:after="96" w:line="276" w:lineRule="auto"/>
        <w:ind w:left="993" w:hanging="567"/>
        <w:contextualSpacing/>
        <w:rPr>
          <w:sz w:val="24"/>
          <w:szCs w:val="24"/>
        </w:rPr>
      </w:pPr>
      <w:r w:rsidRPr="00F859A2">
        <w:rPr>
          <w:sz w:val="24"/>
          <w:szCs w:val="24"/>
        </w:rPr>
        <w:t>при необходимости, внести в Конкурсное задание изменения (т.е. 30% изменение для используемых Конкурсантами заданий);</w:t>
      </w:r>
    </w:p>
    <w:p w:rsidR="009963E1" w:rsidRPr="00F859A2" w:rsidRDefault="009963E1" w:rsidP="00063AE7">
      <w:pPr>
        <w:pStyle w:val="22"/>
        <w:numPr>
          <w:ilvl w:val="0"/>
          <w:numId w:val="12"/>
        </w:numPr>
        <w:shd w:val="clear" w:color="auto" w:fill="auto"/>
        <w:tabs>
          <w:tab w:val="left" w:pos="1458"/>
        </w:tabs>
        <w:spacing w:beforeLines="40" w:before="96" w:afterLines="40" w:after="96" w:line="276" w:lineRule="auto"/>
        <w:ind w:left="993" w:hanging="567"/>
        <w:contextualSpacing/>
        <w:rPr>
          <w:sz w:val="24"/>
          <w:szCs w:val="24"/>
        </w:rPr>
      </w:pPr>
      <w:r w:rsidRPr="00F859A2">
        <w:rPr>
          <w:sz w:val="24"/>
          <w:szCs w:val="24"/>
        </w:rPr>
        <w:t>выбрать око</w:t>
      </w:r>
      <w:r w:rsidR="003663F7">
        <w:rPr>
          <w:sz w:val="24"/>
          <w:szCs w:val="24"/>
        </w:rPr>
        <w:t>нч</w:t>
      </w:r>
      <w:r w:rsidRPr="00F859A2">
        <w:rPr>
          <w:sz w:val="24"/>
          <w:szCs w:val="24"/>
        </w:rPr>
        <w:t>ательный вариант Конкурсного задания;</w:t>
      </w:r>
    </w:p>
    <w:p w:rsidR="009963E1" w:rsidRPr="00F859A2" w:rsidRDefault="009963E1" w:rsidP="00063AE7">
      <w:pPr>
        <w:pStyle w:val="22"/>
        <w:numPr>
          <w:ilvl w:val="0"/>
          <w:numId w:val="12"/>
        </w:numPr>
        <w:shd w:val="clear" w:color="auto" w:fill="auto"/>
        <w:tabs>
          <w:tab w:val="left" w:pos="1508"/>
        </w:tabs>
        <w:spacing w:beforeLines="40" w:before="96" w:afterLines="40" w:after="96" w:line="276" w:lineRule="auto"/>
        <w:ind w:left="993" w:hanging="567"/>
        <w:contextualSpacing/>
        <w:rPr>
          <w:sz w:val="24"/>
          <w:szCs w:val="24"/>
        </w:rPr>
      </w:pPr>
      <w:r w:rsidRPr="00F859A2">
        <w:rPr>
          <w:sz w:val="24"/>
          <w:szCs w:val="24"/>
        </w:rPr>
        <w:t xml:space="preserve">соблюдать Регламент проведения чемпионата </w:t>
      </w:r>
      <w:r w:rsidRPr="00F859A2">
        <w:rPr>
          <w:sz w:val="24"/>
          <w:szCs w:val="24"/>
          <w:lang w:val="en-US"/>
        </w:rPr>
        <w:t>WSR</w:t>
      </w:r>
      <w:r w:rsidRPr="00F859A2">
        <w:rPr>
          <w:sz w:val="24"/>
          <w:szCs w:val="24"/>
        </w:rPr>
        <w:t>;</w:t>
      </w:r>
    </w:p>
    <w:p w:rsidR="009963E1" w:rsidRPr="00F859A2" w:rsidRDefault="009963E1" w:rsidP="00063AE7">
      <w:pPr>
        <w:pStyle w:val="22"/>
        <w:numPr>
          <w:ilvl w:val="0"/>
          <w:numId w:val="12"/>
        </w:numPr>
        <w:shd w:val="clear" w:color="auto" w:fill="auto"/>
        <w:tabs>
          <w:tab w:val="left" w:pos="1465"/>
        </w:tabs>
        <w:spacing w:beforeLines="40" w:before="96" w:afterLines="40" w:after="96" w:line="276" w:lineRule="auto"/>
        <w:ind w:left="993" w:hanging="567"/>
        <w:contextualSpacing/>
        <w:rPr>
          <w:sz w:val="24"/>
          <w:szCs w:val="24"/>
        </w:rPr>
      </w:pPr>
      <w:r w:rsidRPr="00F859A2">
        <w:rPr>
          <w:sz w:val="24"/>
          <w:szCs w:val="24"/>
        </w:rPr>
        <w:t>оценивать Конкурсное задание объективно и беспристрастно, следуя инструкциям, полученным от Главного эксперта и Председателя жюри;</w:t>
      </w:r>
    </w:p>
    <w:p w:rsidR="009963E1" w:rsidRPr="00F859A2" w:rsidRDefault="009963E1" w:rsidP="00063AE7">
      <w:pPr>
        <w:pStyle w:val="22"/>
        <w:numPr>
          <w:ilvl w:val="0"/>
          <w:numId w:val="12"/>
        </w:numPr>
        <w:shd w:val="clear" w:color="auto" w:fill="auto"/>
        <w:tabs>
          <w:tab w:val="left" w:pos="1450"/>
        </w:tabs>
        <w:spacing w:beforeLines="40" w:before="96" w:afterLines="40" w:after="96" w:line="276" w:lineRule="auto"/>
        <w:ind w:left="993" w:hanging="567"/>
        <w:contextualSpacing/>
        <w:rPr>
          <w:sz w:val="24"/>
          <w:szCs w:val="24"/>
        </w:rPr>
      </w:pPr>
      <w:r w:rsidRPr="00F859A2">
        <w:rPr>
          <w:sz w:val="24"/>
          <w:szCs w:val="24"/>
        </w:rPr>
        <w:t>убедиться в том, что все конкурсанты ознакомлены с нормами ОТ и ТБ, а также с соответствующими отраслевыми требованиями. Обеспечивать</w:t>
      </w:r>
      <w:r w:rsidR="00A14185">
        <w:rPr>
          <w:sz w:val="24"/>
          <w:szCs w:val="24"/>
        </w:rPr>
        <w:t xml:space="preserve"> </w:t>
      </w:r>
      <w:r w:rsidRPr="00F859A2">
        <w:rPr>
          <w:sz w:val="24"/>
          <w:szCs w:val="24"/>
        </w:rPr>
        <w:t>строгое соблюдение этих правил на всем протяжении чемпионата.</w:t>
      </w:r>
    </w:p>
    <w:p w:rsidR="009963E1" w:rsidRPr="00F859A2" w:rsidRDefault="009963E1" w:rsidP="00063AE7">
      <w:pPr>
        <w:pStyle w:val="22"/>
        <w:numPr>
          <w:ilvl w:val="0"/>
          <w:numId w:val="32"/>
        </w:numPr>
        <w:shd w:val="clear" w:color="auto" w:fill="auto"/>
        <w:tabs>
          <w:tab w:val="left" w:pos="1160"/>
        </w:tabs>
        <w:spacing w:beforeLines="40" w:before="96" w:afterLines="40" w:after="96" w:line="276" w:lineRule="auto"/>
        <w:ind w:left="440" w:firstLine="0"/>
        <w:contextualSpacing/>
        <w:rPr>
          <w:sz w:val="24"/>
          <w:szCs w:val="24"/>
        </w:rPr>
      </w:pPr>
      <w:r w:rsidRPr="00F859A2">
        <w:rPr>
          <w:sz w:val="24"/>
          <w:szCs w:val="24"/>
        </w:rPr>
        <w:t>Проверка инструментов Конкурсантов</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Каждый день группа Экспертов тщательно осматривает содержимое всех инструментальных ящиков участников. Этот осмотр производится для того, чтобы участники не пользовались инструментами, которые могли бы дать им несправедливое преимущество перед другими участниками.</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Конкурсант должен присутствовать на всем протяжении осмотра своего ящика. При обнаружении подозрительного или запрещенного к использованию оборудования, необходимо немедленно уведомить Главного эксперта и Эксперта-компатриота. Затем Эксперт-компатриот и конкурсант будут должны дать объяснения или подробно описать оборудование.</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Эксперты не имеют права вмешиваться в работу, разбирать или создавать помехи для функционирования оборудования любого конкурсанта. При необходимости, это должен сделать сам конкурсант в присутствии своего Эксперта-компатриота и другого Эксперта. Специальные инструменты, перечисленные в Техническом описании, будут разрешены к использованию. К списку могут быть добавлены новые специальные инструменты, которые будут использоваться на следующем конкурсе.</w:t>
      </w:r>
    </w:p>
    <w:p w:rsidR="009963E1" w:rsidRPr="00F859A2" w:rsidRDefault="009963E1" w:rsidP="00063AE7">
      <w:pPr>
        <w:pStyle w:val="22"/>
        <w:numPr>
          <w:ilvl w:val="0"/>
          <w:numId w:val="32"/>
        </w:numPr>
        <w:shd w:val="clear" w:color="auto" w:fill="auto"/>
        <w:tabs>
          <w:tab w:val="left" w:pos="1167"/>
        </w:tabs>
        <w:spacing w:beforeLines="40" w:before="96" w:afterLines="40" w:after="96" w:line="276" w:lineRule="auto"/>
        <w:ind w:left="440" w:firstLine="0"/>
        <w:contextualSpacing/>
        <w:rPr>
          <w:sz w:val="24"/>
          <w:szCs w:val="24"/>
        </w:rPr>
      </w:pPr>
      <w:r w:rsidRPr="00F859A2">
        <w:rPr>
          <w:sz w:val="24"/>
          <w:szCs w:val="24"/>
        </w:rPr>
        <w:t>Проведение чемпионата</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Эксперты обязаны активно участвовать в подготовке и проведении чемпионата, а также в разработке и выборе Конкурсного задания для следующего чемпионата (в тех случаях, когда это применимо).</w:t>
      </w:r>
    </w:p>
    <w:p w:rsidR="009963E1" w:rsidRPr="00F859A2" w:rsidRDefault="009963E1" w:rsidP="00063AE7">
      <w:pPr>
        <w:pStyle w:val="22"/>
        <w:numPr>
          <w:ilvl w:val="0"/>
          <w:numId w:val="32"/>
        </w:numPr>
        <w:shd w:val="clear" w:color="auto" w:fill="auto"/>
        <w:tabs>
          <w:tab w:val="left" w:pos="1160"/>
        </w:tabs>
        <w:spacing w:beforeLines="40" w:before="96" w:afterLines="40" w:after="96" w:line="276" w:lineRule="auto"/>
        <w:ind w:left="440" w:firstLine="0"/>
        <w:contextualSpacing/>
        <w:rPr>
          <w:sz w:val="24"/>
          <w:szCs w:val="24"/>
        </w:rPr>
      </w:pPr>
      <w:r w:rsidRPr="00F859A2">
        <w:rPr>
          <w:sz w:val="24"/>
          <w:szCs w:val="24"/>
        </w:rPr>
        <w:t>Конфиденциальность</w:t>
      </w:r>
    </w:p>
    <w:p w:rsidR="00873132"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Экспертам запрещено разглашать любую информацию о Конкурсном задании конкурсантам или другим лицам, кроме как с разрешения Главного Эксперта. Соответствующие Технические описания, требования Конкурсного задания и списки обязанностей, описанные в данном разделе Правил проведения чемпионата, имеют обязательную силу для Экспертов.</w:t>
      </w:r>
    </w:p>
    <w:p w:rsidR="009963E1" w:rsidRPr="00F859A2" w:rsidRDefault="009963E1" w:rsidP="00063AE7">
      <w:pPr>
        <w:pStyle w:val="22"/>
        <w:numPr>
          <w:ilvl w:val="0"/>
          <w:numId w:val="32"/>
        </w:numPr>
        <w:shd w:val="clear" w:color="auto" w:fill="auto"/>
        <w:tabs>
          <w:tab w:val="left" w:pos="1160"/>
        </w:tabs>
        <w:spacing w:beforeLines="40" w:before="96" w:afterLines="40" w:after="96" w:line="276" w:lineRule="auto"/>
        <w:ind w:left="440" w:firstLine="0"/>
        <w:contextualSpacing/>
        <w:rPr>
          <w:sz w:val="24"/>
          <w:szCs w:val="24"/>
        </w:rPr>
      </w:pPr>
      <w:r w:rsidRPr="00F859A2">
        <w:rPr>
          <w:sz w:val="24"/>
          <w:szCs w:val="24"/>
        </w:rPr>
        <w:t>Общение с конкурсантом из своего Региона</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Конкурсанты могут общаться с Экспертом-компатриотом в любое время, включая обеденные перерывы, кроме как в ходе официального времени проведения конкурса.</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Исключение составляют те специальности, по которым производится обнаружение дефектов (например «Ремонт и обслуживание легковых автомобилей»). Когда выполняются соответствующие модули, конкурсантам доставляют обед непосредственно в мастерскую.</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В ходе проведения конкурса контакты с Экспертом-компатриотом разрешены лишь в присутствии Эксперта - члена Жюри из другого региона.</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Периоды времени (15-30 минут), отводимые на официальное общение конкурсанта с Экспертом-компатриотом («Общение участников») может проводиться каждое утро и каждый вечер.</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Экспертам запрещено как-либо помогать конкурсантам в интерпретации Конкурсного задания, кроме как с разрешения Жюри, полученного до начала конкурса. Возникающие вопросы передаются для решения Председателю маори или Главному эксперту.</w:t>
      </w:r>
    </w:p>
    <w:p w:rsidR="009963E1" w:rsidRPr="00F859A2" w:rsidRDefault="009963E1" w:rsidP="00063AE7">
      <w:pPr>
        <w:pStyle w:val="22"/>
        <w:numPr>
          <w:ilvl w:val="0"/>
          <w:numId w:val="32"/>
        </w:numPr>
        <w:shd w:val="clear" w:color="auto" w:fill="auto"/>
        <w:tabs>
          <w:tab w:val="left" w:pos="1153"/>
        </w:tabs>
        <w:spacing w:beforeLines="40" w:before="96" w:afterLines="40" w:after="96" w:line="276" w:lineRule="auto"/>
        <w:ind w:left="440" w:firstLine="0"/>
        <w:contextualSpacing/>
        <w:rPr>
          <w:sz w:val="24"/>
          <w:szCs w:val="24"/>
        </w:rPr>
      </w:pPr>
      <w:r w:rsidRPr="00F859A2">
        <w:rPr>
          <w:sz w:val="24"/>
          <w:szCs w:val="24"/>
        </w:rPr>
        <w:t>Эксперты с особыми полномочиями (ЭОП)</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 xml:space="preserve">Области ответственности Экспертов с особыми полномочиями определяет Оргкомитет чемпионата и Технический комитет </w:t>
      </w:r>
      <w:r w:rsidRPr="00F859A2">
        <w:rPr>
          <w:sz w:val="24"/>
          <w:szCs w:val="24"/>
          <w:lang w:val="en-US"/>
        </w:rPr>
        <w:t>WSR</w:t>
      </w:r>
      <w:r w:rsidRPr="00F859A2">
        <w:rPr>
          <w:sz w:val="24"/>
          <w:szCs w:val="24"/>
        </w:rPr>
        <w:t>. Особые полномочия таковы:</w:t>
      </w:r>
    </w:p>
    <w:p w:rsidR="009963E1" w:rsidRPr="00F859A2" w:rsidRDefault="009963E1" w:rsidP="00063AE7">
      <w:pPr>
        <w:pStyle w:val="22"/>
        <w:numPr>
          <w:ilvl w:val="0"/>
          <w:numId w:val="12"/>
        </w:numPr>
        <w:shd w:val="clear" w:color="auto" w:fill="auto"/>
        <w:tabs>
          <w:tab w:val="left" w:pos="1452"/>
        </w:tabs>
        <w:spacing w:beforeLines="40" w:before="96" w:afterLines="40" w:after="96" w:line="276" w:lineRule="auto"/>
        <w:ind w:left="993" w:hanging="567"/>
        <w:contextualSpacing/>
        <w:rPr>
          <w:sz w:val="24"/>
          <w:szCs w:val="24"/>
        </w:rPr>
      </w:pPr>
      <w:r w:rsidRPr="00F859A2">
        <w:rPr>
          <w:sz w:val="24"/>
          <w:szCs w:val="24"/>
        </w:rPr>
        <w:t>охрана труда и техника безопасности;</w:t>
      </w:r>
    </w:p>
    <w:p w:rsidR="009963E1" w:rsidRPr="00F859A2" w:rsidRDefault="009963E1" w:rsidP="00063AE7">
      <w:pPr>
        <w:pStyle w:val="22"/>
        <w:numPr>
          <w:ilvl w:val="0"/>
          <w:numId w:val="12"/>
        </w:numPr>
        <w:shd w:val="clear" w:color="auto" w:fill="auto"/>
        <w:tabs>
          <w:tab w:val="left" w:pos="1438"/>
        </w:tabs>
        <w:spacing w:beforeLines="40" w:before="96" w:afterLines="40" w:after="96" w:line="276" w:lineRule="auto"/>
        <w:ind w:left="993" w:hanging="567"/>
        <w:contextualSpacing/>
        <w:rPr>
          <w:sz w:val="24"/>
          <w:szCs w:val="24"/>
        </w:rPr>
      </w:pPr>
      <w:r w:rsidRPr="00F859A2">
        <w:rPr>
          <w:sz w:val="24"/>
          <w:szCs w:val="24"/>
        </w:rPr>
        <w:t>развитие компетенций;</w:t>
      </w:r>
    </w:p>
    <w:p w:rsidR="009963E1" w:rsidRPr="00F859A2" w:rsidRDefault="009963E1" w:rsidP="00063AE7">
      <w:pPr>
        <w:pStyle w:val="22"/>
        <w:numPr>
          <w:ilvl w:val="0"/>
          <w:numId w:val="12"/>
        </w:numPr>
        <w:shd w:val="clear" w:color="auto" w:fill="auto"/>
        <w:tabs>
          <w:tab w:val="left" w:pos="1452"/>
        </w:tabs>
        <w:spacing w:beforeLines="40" w:before="96" w:afterLines="40" w:after="96" w:line="276" w:lineRule="auto"/>
        <w:ind w:left="993" w:hanging="567"/>
        <w:contextualSpacing/>
        <w:rPr>
          <w:sz w:val="24"/>
          <w:szCs w:val="24"/>
        </w:rPr>
      </w:pPr>
      <w:r w:rsidRPr="00F859A2">
        <w:rPr>
          <w:sz w:val="24"/>
          <w:szCs w:val="24"/>
        </w:rPr>
        <w:t>оценка;</w:t>
      </w:r>
    </w:p>
    <w:p w:rsidR="009963E1" w:rsidRPr="00F859A2" w:rsidRDefault="009963E1" w:rsidP="00063AE7">
      <w:pPr>
        <w:pStyle w:val="22"/>
        <w:numPr>
          <w:ilvl w:val="0"/>
          <w:numId w:val="12"/>
        </w:numPr>
        <w:shd w:val="clear" w:color="auto" w:fill="auto"/>
        <w:tabs>
          <w:tab w:val="left" w:pos="1452"/>
        </w:tabs>
        <w:spacing w:beforeLines="40" w:before="96" w:afterLines="40" w:after="96" w:line="276" w:lineRule="auto"/>
        <w:ind w:left="993" w:hanging="567"/>
        <w:contextualSpacing/>
        <w:rPr>
          <w:sz w:val="24"/>
          <w:szCs w:val="24"/>
        </w:rPr>
      </w:pPr>
      <w:r w:rsidRPr="00F859A2">
        <w:rPr>
          <w:sz w:val="24"/>
          <w:szCs w:val="24"/>
        </w:rPr>
        <w:t>охрана окружающей среды;</w:t>
      </w:r>
    </w:p>
    <w:p w:rsidR="009963E1" w:rsidRPr="00F859A2" w:rsidRDefault="009963E1" w:rsidP="00063AE7">
      <w:pPr>
        <w:pStyle w:val="22"/>
        <w:numPr>
          <w:ilvl w:val="0"/>
          <w:numId w:val="12"/>
        </w:numPr>
        <w:shd w:val="clear" w:color="auto" w:fill="auto"/>
        <w:tabs>
          <w:tab w:val="left" w:pos="1445"/>
        </w:tabs>
        <w:spacing w:beforeLines="40" w:before="96" w:afterLines="40" w:after="96" w:line="276" w:lineRule="auto"/>
        <w:ind w:left="993" w:hanging="567"/>
        <w:contextualSpacing/>
        <w:rPr>
          <w:sz w:val="24"/>
          <w:szCs w:val="24"/>
        </w:rPr>
      </w:pPr>
      <w:r w:rsidRPr="00F859A2">
        <w:rPr>
          <w:sz w:val="24"/>
          <w:szCs w:val="24"/>
        </w:rPr>
        <w:t>продвижение профессиональных конкурсов.</w:t>
      </w:r>
    </w:p>
    <w:p w:rsidR="009963E1" w:rsidRPr="00F859A2" w:rsidRDefault="009963E1" w:rsidP="00063AE7">
      <w:pPr>
        <w:pStyle w:val="22"/>
        <w:numPr>
          <w:ilvl w:val="0"/>
          <w:numId w:val="12"/>
        </w:numPr>
        <w:shd w:val="clear" w:color="auto" w:fill="auto"/>
        <w:tabs>
          <w:tab w:val="left" w:pos="1438"/>
        </w:tabs>
        <w:spacing w:beforeLines="40" w:before="96" w:afterLines="40" w:after="96" w:line="276" w:lineRule="auto"/>
        <w:ind w:left="993" w:hanging="567"/>
        <w:contextualSpacing/>
        <w:rPr>
          <w:sz w:val="24"/>
          <w:szCs w:val="24"/>
        </w:rPr>
      </w:pPr>
      <w:r w:rsidRPr="00F859A2">
        <w:rPr>
          <w:sz w:val="24"/>
          <w:szCs w:val="24"/>
        </w:rPr>
        <w:t xml:space="preserve">работа с </w:t>
      </w:r>
      <w:r w:rsidRPr="00F859A2">
        <w:rPr>
          <w:sz w:val="24"/>
          <w:szCs w:val="24"/>
          <w:lang w:val="en-US"/>
        </w:rPr>
        <w:t>CIS</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Экспертов с особыми полномочиями назначает Главный эксперт ходе подготовки чемпионата.</w:t>
      </w:r>
    </w:p>
    <w:p w:rsidR="009963E1" w:rsidRPr="00F859A2" w:rsidRDefault="009963E1" w:rsidP="00063AE7">
      <w:pPr>
        <w:pStyle w:val="22"/>
        <w:numPr>
          <w:ilvl w:val="0"/>
          <w:numId w:val="32"/>
        </w:numPr>
        <w:shd w:val="clear" w:color="auto" w:fill="auto"/>
        <w:tabs>
          <w:tab w:val="left" w:pos="1167"/>
        </w:tabs>
        <w:spacing w:beforeLines="40" w:before="96" w:afterLines="40" w:after="96" w:line="276" w:lineRule="auto"/>
        <w:ind w:left="440" w:firstLine="0"/>
        <w:contextualSpacing/>
        <w:rPr>
          <w:sz w:val="24"/>
          <w:szCs w:val="24"/>
        </w:rPr>
      </w:pPr>
      <w:r w:rsidRPr="00F859A2">
        <w:rPr>
          <w:sz w:val="24"/>
          <w:szCs w:val="24"/>
        </w:rPr>
        <w:t>Общение и подготовка на Дискуссионном форуме</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 xml:space="preserve">Эксперты, Председатели жюри, Технические эксперты и другие лица, как-либо связанные с чемпионатом или приглашенные, могут использовать Дискуссионные форумы </w:t>
      </w:r>
      <w:r w:rsidRPr="00F859A2">
        <w:rPr>
          <w:sz w:val="24"/>
          <w:szCs w:val="24"/>
          <w:lang w:val="en-US"/>
        </w:rPr>
        <w:t>WorldSkillsRussia</w:t>
      </w:r>
      <w:r w:rsidRPr="00F859A2">
        <w:rPr>
          <w:sz w:val="24"/>
          <w:szCs w:val="24"/>
        </w:rPr>
        <w:t xml:space="preserve"> для общения (</w:t>
      </w:r>
      <w:hyperlink r:id="rId21" w:history="1">
        <w:r w:rsidRPr="00F859A2">
          <w:rPr>
            <w:rStyle w:val="a3"/>
            <w:sz w:val="24"/>
            <w:szCs w:val="24"/>
            <w:lang w:val="en-US"/>
          </w:rPr>
          <w:t>http</w:t>
        </w:r>
        <w:r w:rsidRPr="00F859A2">
          <w:rPr>
            <w:rStyle w:val="a3"/>
            <w:sz w:val="24"/>
            <w:szCs w:val="24"/>
          </w:rPr>
          <w:t>://</w:t>
        </w:r>
        <w:r w:rsidRPr="00F859A2">
          <w:rPr>
            <w:rStyle w:val="a3"/>
            <w:sz w:val="24"/>
            <w:szCs w:val="24"/>
            <w:lang w:val="en-US"/>
          </w:rPr>
          <w:t>forum</w:t>
        </w:r>
        <w:r w:rsidRPr="00F859A2">
          <w:rPr>
            <w:rStyle w:val="a3"/>
            <w:sz w:val="24"/>
            <w:szCs w:val="24"/>
          </w:rPr>
          <w:t>.</w:t>
        </w:r>
        <w:r w:rsidRPr="00F859A2">
          <w:rPr>
            <w:rStyle w:val="a3"/>
            <w:sz w:val="24"/>
            <w:szCs w:val="24"/>
            <w:lang w:val="en-US"/>
          </w:rPr>
          <w:t>worldskillsrussia</w:t>
        </w:r>
        <w:r w:rsidRPr="00F859A2">
          <w:rPr>
            <w:rStyle w:val="a3"/>
            <w:sz w:val="24"/>
            <w:szCs w:val="24"/>
          </w:rPr>
          <w:t>.</w:t>
        </w:r>
        <w:r w:rsidRPr="00F859A2">
          <w:rPr>
            <w:rStyle w:val="a3"/>
            <w:sz w:val="24"/>
            <w:szCs w:val="24"/>
            <w:lang w:val="en-US"/>
          </w:rPr>
          <w:t>org</w:t>
        </w:r>
        <w:r w:rsidRPr="00F859A2">
          <w:rPr>
            <w:rStyle w:val="a3"/>
            <w:sz w:val="24"/>
            <w:szCs w:val="24"/>
          </w:rPr>
          <w:t>/</w:t>
        </w:r>
      </w:hyperlink>
      <w:r w:rsidRPr="00F859A2">
        <w:rPr>
          <w:sz w:val="24"/>
          <w:szCs w:val="24"/>
        </w:rPr>
        <w:t xml:space="preserve">), обсуждения и координирования разработки Конкурсных заданий, для общего развития специальности в рамках конкурса </w:t>
      </w:r>
      <w:r w:rsidRPr="00F859A2">
        <w:rPr>
          <w:sz w:val="24"/>
          <w:szCs w:val="24"/>
          <w:lang w:val="en-US"/>
        </w:rPr>
        <w:t>WorldSkills</w:t>
      </w:r>
      <w:r w:rsidRPr="00F859A2">
        <w:rPr>
          <w:sz w:val="24"/>
          <w:szCs w:val="24"/>
        </w:rPr>
        <w:t>. В роли модератора форума выступает Главный эксперт, или Эксперт, которого назначает на этот пост Главный эксперт.</w:t>
      </w:r>
    </w:p>
    <w:p w:rsidR="009963E1" w:rsidRPr="00F859A2" w:rsidRDefault="009963E1" w:rsidP="00063AE7">
      <w:pPr>
        <w:pStyle w:val="22"/>
        <w:numPr>
          <w:ilvl w:val="0"/>
          <w:numId w:val="32"/>
        </w:numPr>
        <w:shd w:val="clear" w:color="auto" w:fill="auto"/>
        <w:tabs>
          <w:tab w:val="left" w:pos="1153"/>
        </w:tabs>
        <w:spacing w:beforeLines="40" w:before="96" w:afterLines="40" w:after="96" w:line="276" w:lineRule="auto"/>
        <w:ind w:left="440" w:firstLine="0"/>
        <w:contextualSpacing/>
        <w:rPr>
          <w:sz w:val="24"/>
          <w:szCs w:val="24"/>
        </w:rPr>
      </w:pPr>
      <w:r w:rsidRPr="00F859A2">
        <w:rPr>
          <w:sz w:val="24"/>
          <w:szCs w:val="24"/>
        </w:rPr>
        <w:t>Решения, принятые на Дискуссионном форуме</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Любые решения, принимаемые Экспертами на Дискуссионном форуме в ходе подготовки к чемпионату, остаются в силе, если они были приняты большинством голосов экспертов по данной компетенции в соответствии с кворумом.</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Кворум достигается, если в голосовании участвуют как минимум две трети Экспертов из числа Организаций-участников, зарегистрированных по какой-либо специальности. Голосование продолжается как минимум две недели.</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Если Эксперт отсутствует на Дискуссионном форуме в то время, когда там проводится голосование, у него есть право на получение информации о принятом решении. Однако же, вопрос, по которому проводилось голосование, не будет обсуждаться второй раз или выставляться на голосование повторно.</w:t>
      </w:r>
    </w:p>
    <w:p w:rsidR="009963E1" w:rsidRPr="00F859A2" w:rsidRDefault="009963E1" w:rsidP="00063AE7">
      <w:pPr>
        <w:pStyle w:val="22"/>
        <w:shd w:val="clear" w:color="auto" w:fill="auto"/>
        <w:spacing w:beforeLines="40" w:before="96" w:afterLines="40" w:after="96" w:line="276" w:lineRule="auto"/>
        <w:ind w:left="993" w:hanging="567"/>
        <w:contextualSpacing/>
        <w:rPr>
          <w:sz w:val="24"/>
          <w:szCs w:val="24"/>
        </w:rPr>
      </w:pPr>
      <w:r w:rsidRPr="00F859A2">
        <w:rPr>
          <w:rStyle w:val="11pt"/>
          <w:i w:val="0"/>
          <w:sz w:val="24"/>
          <w:szCs w:val="24"/>
        </w:rPr>
        <w:t>4.4.13.</w:t>
      </w:r>
      <w:r w:rsidRPr="00F859A2">
        <w:rPr>
          <w:sz w:val="24"/>
          <w:szCs w:val="24"/>
        </w:rPr>
        <w:t xml:space="preserve"> Нарушение Правил проведения чемпионата или Кодекса этики</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 xml:space="preserve">Если Эксперта подозревают в нарушении правил или Кодекса этики, такой Эксперт подпадает под действие Регламента </w:t>
      </w:r>
      <w:r w:rsidRPr="00F859A2">
        <w:rPr>
          <w:sz w:val="24"/>
          <w:szCs w:val="24"/>
          <w:lang w:val="en-US"/>
        </w:rPr>
        <w:t>WSR</w:t>
      </w:r>
      <w:r w:rsidRPr="00F859A2">
        <w:rPr>
          <w:sz w:val="24"/>
          <w:szCs w:val="24"/>
        </w:rPr>
        <w:t xml:space="preserve"> о решении вопросов и споров.</w:t>
      </w:r>
    </w:p>
    <w:p w:rsidR="009963E1" w:rsidRPr="00F859A2" w:rsidRDefault="009963E1" w:rsidP="00063AE7">
      <w:pPr>
        <w:pStyle w:val="22"/>
        <w:numPr>
          <w:ilvl w:val="0"/>
          <w:numId w:val="34"/>
        </w:numPr>
        <w:shd w:val="clear" w:color="auto" w:fill="auto"/>
        <w:tabs>
          <w:tab w:val="left" w:pos="1009"/>
        </w:tabs>
        <w:spacing w:beforeLines="40" w:before="96" w:afterLines="40" w:after="96" w:line="276" w:lineRule="auto"/>
        <w:ind w:left="440" w:firstLine="0"/>
        <w:contextualSpacing/>
        <w:rPr>
          <w:sz w:val="24"/>
          <w:szCs w:val="24"/>
        </w:rPr>
      </w:pPr>
      <w:r w:rsidRPr="00F859A2">
        <w:rPr>
          <w:sz w:val="24"/>
          <w:szCs w:val="24"/>
        </w:rPr>
        <w:t>Главный эксперт (СЕ)</w:t>
      </w:r>
    </w:p>
    <w:p w:rsidR="009963E1" w:rsidRPr="00F859A2" w:rsidRDefault="009963E1" w:rsidP="00063AE7">
      <w:pPr>
        <w:pStyle w:val="22"/>
        <w:numPr>
          <w:ilvl w:val="0"/>
          <w:numId w:val="35"/>
        </w:numPr>
        <w:shd w:val="clear" w:color="auto" w:fill="auto"/>
        <w:tabs>
          <w:tab w:val="left" w:pos="1167"/>
        </w:tabs>
        <w:spacing w:beforeLines="40" w:before="96" w:afterLines="40" w:after="96" w:line="276" w:lineRule="auto"/>
        <w:ind w:left="440" w:firstLine="0"/>
        <w:contextualSpacing/>
        <w:rPr>
          <w:sz w:val="24"/>
          <w:szCs w:val="24"/>
        </w:rPr>
      </w:pPr>
      <w:r w:rsidRPr="00F859A2">
        <w:rPr>
          <w:sz w:val="24"/>
          <w:szCs w:val="24"/>
        </w:rPr>
        <w:t>Определение</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Эксперт, отвечающий за управление, организацию и руководство отдельной компетенцией в рамках Чемпионата. Главный эксперт может являться членом Оргкомитета</w:t>
      </w:r>
      <w:r w:rsidR="00A14185">
        <w:rPr>
          <w:sz w:val="24"/>
          <w:szCs w:val="24"/>
        </w:rPr>
        <w:t xml:space="preserve"> </w:t>
      </w:r>
      <w:r w:rsidRPr="00F859A2">
        <w:rPr>
          <w:sz w:val="24"/>
          <w:szCs w:val="24"/>
        </w:rPr>
        <w:t>чемпионата.</w:t>
      </w:r>
    </w:p>
    <w:p w:rsidR="009963E1" w:rsidRPr="00F859A2" w:rsidRDefault="009963E1" w:rsidP="00063AE7">
      <w:pPr>
        <w:pStyle w:val="22"/>
        <w:numPr>
          <w:ilvl w:val="0"/>
          <w:numId w:val="35"/>
        </w:numPr>
        <w:shd w:val="clear" w:color="auto" w:fill="auto"/>
        <w:tabs>
          <w:tab w:val="left" w:pos="1160"/>
        </w:tabs>
        <w:spacing w:beforeLines="40" w:before="96" w:afterLines="40" w:after="96" w:line="276" w:lineRule="auto"/>
        <w:ind w:left="440" w:firstLine="0"/>
        <w:contextualSpacing/>
        <w:rPr>
          <w:sz w:val="24"/>
          <w:szCs w:val="24"/>
        </w:rPr>
      </w:pPr>
      <w:r w:rsidRPr="00F859A2">
        <w:rPr>
          <w:sz w:val="24"/>
          <w:szCs w:val="24"/>
        </w:rPr>
        <w:t>Квалификация, опыт, личные качества и этические критерии</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Кроме квалификации, опыта, личных качеств и этических критериев, необходимых Эксперту, Главный эксперт обязан:</w:t>
      </w:r>
    </w:p>
    <w:p w:rsidR="009963E1" w:rsidRPr="00F859A2" w:rsidRDefault="009963E1" w:rsidP="00063AE7">
      <w:pPr>
        <w:pStyle w:val="22"/>
        <w:numPr>
          <w:ilvl w:val="0"/>
          <w:numId w:val="12"/>
        </w:numPr>
        <w:shd w:val="clear" w:color="auto" w:fill="auto"/>
        <w:tabs>
          <w:tab w:val="left" w:pos="1465"/>
        </w:tabs>
        <w:spacing w:beforeLines="40" w:before="96" w:afterLines="40" w:after="96" w:line="276" w:lineRule="auto"/>
        <w:ind w:left="993" w:right="20" w:hanging="567"/>
        <w:contextualSpacing/>
        <w:rPr>
          <w:sz w:val="24"/>
          <w:szCs w:val="24"/>
        </w:rPr>
      </w:pPr>
      <w:r w:rsidRPr="00F859A2">
        <w:rPr>
          <w:sz w:val="24"/>
          <w:szCs w:val="24"/>
        </w:rPr>
        <w:t>выступать в роли Эксперта как минимум на двух чемпионатах (учитывая</w:t>
      </w:r>
      <w:r w:rsidR="00A14185">
        <w:rPr>
          <w:sz w:val="24"/>
          <w:szCs w:val="24"/>
        </w:rPr>
        <w:t xml:space="preserve"> </w:t>
      </w:r>
      <w:r w:rsidRPr="00F859A2">
        <w:rPr>
          <w:sz w:val="24"/>
          <w:szCs w:val="24"/>
        </w:rPr>
        <w:t>текущий чемпионат), за исключением презентационных компетенций и дебютных;</w:t>
      </w:r>
    </w:p>
    <w:p w:rsidR="009963E1" w:rsidRPr="00F859A2" w:rsidRDefault="009963E1" w:rsidP="00063AE7">
      <w:pPr>
        <w:pStyle w:val="22"/>
        <w:numPr>
          <w:ilvl w:val="0"/>
          <w:numId w:val="36"/>
        </w:numPr>
        <w:shd w:val="clear" w:color="auto" w:fill="auto"/>
        <w:tabs>
          <w:tab w:val="left" w:pos="1465"/>
        </w:tabs>
        <w:spacing w:beforeLines="40" w:before="96" w:afterLines="40" w:after="96" w:line="276" w:lineRule="auto"/>
        <w:ind w:left="1580" w:firstLine="0"/>
        <w:contextualSpacing/>
        <w:rPr>
          <w:sz w:val="24"/>
          <w:szCs w:val="24"/>
        </w:rPr>
      </w:pPr>
      <w:r w:rsidRPr="00F859A2">
        <w:rPr>
          <w:sz w:val="24"/>
          <w:szCs w:val="24"/>
        </w:rPr>
        <w:t>обладать высочайшей квалификацией, высокой компетентностью и опытом</w:t>
      </w:r>
      <w:r w:rsidR="00A14185">
        <w:rPr>
          <w:sz w:val="24"/>
          <w:szCs w:val="24"/>
        </w:rPr>
        <w:t xml:space="preserve"> </w:t>
      </w:r>
      <w:r w:rsidRPr="00F859A2">
        <w:rPr>
          <w:sz w:val="24"/>
          <w:szCs w:val="24"/>
        </w:rPr>
        <w:t>в своей специальности;</w:t>
      </w:r>
    </w:p>
    <w:p w:rsidR="009963E1" w:rsidRPr="00F859A2" w:rsidRDefault="009963E1" w:rsidP="00063AE7">
      <w:pPr>
        <w:pStyle w:val="22"/>
        <w:numPr>
          <w:ilvl w:val="0"/>
          <w:numId w:val="12"/>
        </w:numPr>
        <w:shd w:val="clear" w:color="auto" w:fill="auto"/>
        <w:tabs>
          <w:tab w:val="left" w:pos="1465"/>
        </w:tabs>
        <w:spacing w:beforeLines="40" w:before="96" w:afterLines="40" w:after="96" w:line="276" w:lineRule="auto"/>
        <w:ind w:left="993" w:hanging="567"/>
        <w:contextualSpacing/>
        <w:rPr>
          <w:sz w:val="24"/>
          <w:szCs w:val="24"/>
        </w:rPr>
      </w:pPr>
      <w:r w:rsidRPr="00F859A2">
        <w:rPr>
          <w:sz w:val="24"/>
          <w:szCs w:val="24"/>
        </w:rPr>
        <w:t>обладать хорошими навыками организатора и руководителя;</w:t>
      </w:r>
    </w:p>
    <w:p w:rsidR="009963E1" w:rsidRPr="00F859A2" w:rsidRDefault="009963E1" w:rsidP="00063AE7">
      <w:pPr>
        <w:pStyle w:val="22"/>
        <w:numPr>
          <w:ilvl w:val="0"/>
          <w:numId w:val="36"/>
        </w:numPr>
        <w:shd w:val="clear" w:color="auto" w:fill="auto"/>
        <w:tabs>
          <w:tab w:val="left" w:pos="1465"/>
        </w:tabs>
        <w:spacing w:beforeLines="40" w:before="96" w:afterLines="40" w:after="96" w:line="276" w:lineRule="auto"/>
        <w:ind w:left="1220" w:firstLine="0"/>
        <w:contextualSpacing/>
        <w:rPr>
          <w:sz w:val="24"/>
          <w:szCs w:val="24"/>
        </w:rPr>
      </w:pPr>
      <w:r w:rsidRPr="00F859A2">
        <w:rPr>
          <w:sz w:val="24"/>
          <w:szCs w:val="24"/>
        </w:rPr>
        <w:t>обладать хорошими навыками межличностного общения;</w:t>
      </w:r>
    </w:p>
    <w:p w:rsidR="009963E1" w:rsidRPr="00F859A2" w:rsidRDefault="009963E1" w:rsidP="00063AE7">
      <w:pPr>
        <w:pStyle w:val="22"/>
        <w:numPr>
          <w:ilvl w:val="0"/>
          <w:numId w:val="36"/>
        </w:numPr>
        <w:shd w:val="clear" w:color="auto" w:fill="auto"/>
        <w:tabs>
          <w:tab w:val="left" w:pos="1465"/>
        </w:tabs>
        <w:spacing w:beforeLines="40" w:before="96" w:afterLines="40" w:after="96" w:line="276" w:lineRule="auto"/>
        <w:ind w:left="1580" w:firstLine="0"/>
        <w:contextualSpacing/>
        <w:rPr>
          <w:sz w:val="24"/>
          <w:szCs w:val="24"/>
        </w:rPr>
      </w:pPr>
      <w:r w:rsidRPr="00F859A2">
        <w:rPr>
          <w:sz w:val="24"/>
          <w:szCs w:val="24"/>
        </w:rPr>
        <w:t>обладать хорошими коммуникационными навыками (письменная и устная</w:t>
      </w:r>
      <w:r w:rsidR="00A14185">
        <w:rPr>
          <w:sz w:val="24"/>
          <w:szCs w:val="24"/>
        </w:rPr>
        <w:t xml:space="preserve"> </w:t>
      </w:r>
      <w:r w:rsidRPr="00F859A2">
        <w:rPr>
          <w:sz w:val="24"/>
          <w:szCs w:val="24"/>
        </w:rPr>
        <w:t>речь);</w:t>
      </w:r>
    </w:p>
    <w:p w:rsidR="009963E1" w:rsidRPr="00F859A2" w:rsidRDefault="009963E1" w:rsidP="00063AE7">
      <w:pPr>
        <w:pStyle w:val="22"/>
        <w:numPr>
          <w:ilvl w:val="0"/>
          <w:numId w:val="12"/>
        </w:numPr>
        <w:shd w:val="clear" w:color="auto" w:fill="auto"/>
        <w:tabs>
          <w:tab w:val="left" w:pos="1458"/>
        </w:tabs>
        <w:spacing w:beforeLines="40" w:before="96" w:afterLines="40" w:after="96" w:line="276" w:lineRule="auto"/>
        <w:ind w:left="993" w:right="20" w:hanging="567"/>
        <w:contextualSpacing/>
        <w:rPr>
          <w:sz w:val="24"/>
          <w:szCs w:val="24"/>
        </w:rPr>
      </w:pPr>
      <w:r w:rsidRPr="00F859A2">
        <w:rPr>
          <w:sz w:val="24"/>
          <w:szCs w:val="24"/>
        </w:rPr>
        <w:t>уметь пользоваться компьютером и интернетом (в частности, для того,</w:t>
      </w:r>
      <w:r w:rsidR="00A14185">
        <w:rPr>
          <w:sz w:val="24"/>
          <w:szCs w:val="24"/>
        </w:rPr>
        <w:t xml:space="preserve"> </w:t>
      </w:r>
      <w:r w:rsidRPr="00F859A2">
        <w:rPr>
          <w:sz w:val="24"/>
          <w:szCs w:val="24"/>
        </w:rPr>
        <w:t xml:space="preserve">чтобы вести Дискуссионный форум по своей специальности и работать в партнерстве с Техническим директором </w:t>
      </w:r>
      <w:r w:rsidRPr="00F859A2">
        <w:rPr>
          <w:sz w:val="24"/>
          <w:szCs w:val="24"/>
          <w:lang w:val="en-US"/>
        </w:rPr>
        <w:t>WSR</w:t>
      </w:r>
      <w:r w:rsidRPr="00F859A2">
        <w:rPr>
          <w:sz w:val="24"/>
          <w:szCs w:val="24"/>
        </w:rPr>
        <w:t>).</w:t>
      </w:r>
    </w:p>
    <w:p w:rsidR="009963E1" w:rsidRPr="00F859A2" w:rsidRDefault="009963E1" w:rsidP="00063AE7">
      <w:pPr>
        <w:pStyle w:val="22"/>
        <w:numPr>
          <w:ilvl w:val="0"/>
          <w:numId w:val="35"/>
        </w:numPr>
        <w:shd w:val="clear" w:color="auto" w:fill="auto"/>
        <w:tabs>
          <w:tab w:val="left" w:pos="1167"/>
        </w:tabs>
        <w:spacing w:beforeLines="40" w:before="96" w:afterLines="40" w:after="96" w:line="276" w:lineRule="auto"/>
        <w:ind w:left="440" w:firstLine="0"/>
        <w:contextualSpacing/>
        <w:rPr>
          <w:sz w:val="24"/>
          <w:szCs w:val="24"/>
        </w:rPr>
      </w:pPr>
      <w:r w:rsidRPr="00F859A2">
        <w:rPr>
          <w:sz w:val="24"/>
          <w:szCs w:val="24"/>
        </w:rPr>
        <w:t>Обязанности главного эксперта</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Главные эксперты играют центральную роль в планировании, управлении, организации и руководстве работой Экспертов (подготовка, проведение и оценка); также они обеспечивают соблюдение всех соответствующих правил, регламентов и оценочных критериев.</w:t>
      </w:r>
    </w:p>
    <w:p w:rsidR="009963E1" w:rsidRPr="00F859A2" w:rsidRDefault="009963E1" w:rsidP="00063AE7">
      <w:pPr>
        <w:pStyle w:val="22"/>
        <w:numPr>
          <w:ilvl w:val="0"/>
          <w:numId w:val="35"/>
        </w:numPr>
        <w:shd w:val="clear" w:color="auto" w:fill="auto"/>
        <w:tabs>
          <w:tab w:val="left" w:pos="1160"/>
        </w:tabs>
        <w:spacing w:beforeLines="40" w:before="96" w:afterLines="40" w:after="96" w:line="276" w:lineRule="auto"/>
        <w:ind w:left="440" w:firstLine="0"/>
        <w:contextualSpacing/>
        <w:rPr>
          <w:sz w:val="24"/>
          <w:szCs w:val="24"/>
        </w:rPr>
      </w:pPr>
      <w:r w:rsidRPr="00F859A2">
        <w:rPr>
          <w:sz w:val="24"/>
          <w:szCs w:val="24"/>
        </w:rPr>
        <w:t>Нарушение Правил проведения чемпионата или Кодекса этики</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Если Главного эксперта подозревают в</w:t>
      </w:r>
      <w:r w:rsidRPr="00F859A2">
        <w:rPr>
          <w:rStyle w:val="105pt"/>
          <w:sz w:val="24"/>
          <w:szCs w:val="24"/>
        </w:rPr>
        <w:t xml:space="preserve"> нарушении</w:t>
      </w:r>
      <w:r w:rsidRPr="00F859A2">
        <w:rPr>
          <w:sz w:val="24"/>
          <w:szCs w:val="24"/>
        </w:rPr>
        <w:t xml:space="preserve"> правил или Кодекса этики, такой Главный эксперт подпадает под действие Регламента </w:t>
      </w:r>
      <w:r w:rsidRPr="00F859A2">
        <w:rPr>
          <w:sz w:val="24"/>
          <w:szCs w:val="24"/>
          <w:lang w:val="en-US"/>
        </w:rPr>
        <w:t>WSR</w:t>
      </w:r>
      <w:r w:rsidRPr="00F859A2">
        <w:rPr>
          <w:sz w:val="24"/>
          <w:szCs w:val="24"/>
        </w:rPr>
        <w:t xml:space="preserve"> о решении вопросов и споров.</w:t>
      </w:r>
    </w:p>
    <w:p w:rsidR="009963E1" w:rsidRPr="00F859A2" w:rsidRDefault="009963E1" w:rsidP="00063AE7">
      <w:pPr>
        <w:pStyle w:val="22"/>
        <w:numPr>
          <w:ilvl w:val="1"/>
          <w:numId w:val="35"/>
        </w:numPr>
        <w:shd w:val="clear" w:color="auto" w:fill="auto"/>
        <w:tabs>
          <w:tab w:val="left" w:pos="1016"/>
        </w:tabs>
        <w:spacing w:beforeLines="40" w:before="96" w:afterLines="40" w:after="96" w:line="276" w:lineRule="auto"/>
        <w:ind w:left="440" w:firstLine="0"/>
        <w:contextualSpacing/>
        <w:rPr>
          <w:sz w:val="24"/>
          <w:szCs w:val="24"/>
        </w:rPr>
      </w:pPr>
      <w:r w:rsidRPr="00F859A2">
        <w:rPr>
          <w:sz w:val="24"/>
          <w:szCs w:val="24"/>
        </w:rPr>
        <w:t xml:space="preserve">Заместитель Главного эксперта </w:t>
      </w:r>
      <w:r w:rsidRPr="00F859A2">
        <w:rPr>
          <w:sz w:val="24"/>
          <w:szCs w:val="24"/>
          <w:lang w:val="en-US"/>
        </w:rPr>
        <w:t>(DCE)</w:t>
      </w:r>
    </w:p>
    <w:p w:rsidR="009963E1" w:rsidRPr="00F859A2" w:rsidRDefault="009963E1" w:rsidP="00063AE7">
      <w:pPr>
        <w:pStyle w:val="22"/>
        <w:shd w:val="clear" w:color="auto" w:fill="auto"/>
        <w:spacing w:beforeLines="40" w:before="96" w:afterLines="40" w:after="96" w:line="276" w:lineRule="auto"/>
        <w:ind w:left="993" w:hanging="567"/>
        <w:contextualSpacing/>
        <w:rPr>
          <w:sz w:val="24"/>
          <w:szCs w:val="24"/>
        </w:rPr>
      </w:pPr>
      <w:r w:rsidRPr="00F859A2">
        <w:rPr>
          <w:rStyle w:val="11pt"/>
          <w:i w:val="0"/>
          <w:sz w:val="24"/>
          <w:szCs w:val="24"/>
        </w:rPr>
        <w:t>4.6.1.</w:t>
      </w:r>
      <w:r w:rsidRPr="00F859A2">
        <w:rPr>
          <w:sz w:val="24"/>
          <w:szCs w:val="24"/>
        </w:rPr>
        <w:t xml:space="preserve"> Определение</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Эксперт, отвечающий за содействие Главному эксперту в деле подготовки и проведения конкурса. Заместитель Главного эксперта может являться членом</w:t>
      </w:r>
      <w:r w:rsidR="00A14185">
        <w:rPr>
          <w:sz w:val="24"/>
          <w:szCs w:val="24"/>
        </w:rPr>
        <w:t xml:space="preserve"> </w:t>
      </w:r>
      <w:r w:rsidRPr="00F859A2">
        <w:rPr>
          <w:sz w:val="24"/>
          <w:szCs w:val="24"/>
        </w:rPr>
        <w:t>Оргкомитета.</w:t>
      </w:r>
    </w:p>
    <w:p w:rsidR="009963E1" w:rsidRPr="00F859A2" w:rsidRDefault="009963E1" w:rsidP="00063AE7">
      <w:pPr>
        <w:pStyle w:val="22"/>
        <w:numPr>
          <w:ilvl w:val="2"/>
          <w:numId w:val="35"/>
        </w:numPr>
        <w:shd w:val="clear" w:color="auto" w:fill="auto"/>
        <w:tabs>
          <w:tab w:val="left" w:pos="1180"/>
        </w:tabs>
        <w:spacing w:beforeLines="40" w:before="96" w:afterLines="40" w:after="96" w:line="276" w:lineRule="auto"/>
        <w:ind w:left="460" w:firstLine="0"/>
        <w:contextualSpacing/>
        <w:rPr>
          <w:sz w:val="24"/>
          <w:szCs w:val="24"/>
        </w:rPr>
      </w:pPr>
      <w:r w:rsidRPr="00F859A2">
        <w:rPr>
          <w:sz w:val="24"/>
          <w:szCs w:val="24"/>
        </w:rPr>
        <w:t>Квалификация, опыт, личные качества и этические критерии</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Кроме квалификации, опыта, личных качеств и этических критериев, необходимых Эксперту, Заместитель Главного эксперта обязан:</w:t>
      </w:r>
    </w:p>
    <w:p w:rsidR="009963E1" w:rsidRPr="00F859A2" w:rsidRDefault="009963E1" w:rsidP="00063AE7">
      <w:pPr>
        <w:pStyle w:val="22"/>
        <w:numPr>
          <w:ilvl w:val="0"/>
          <w:numId w:val="12"/>
        </w:numPr>
        <w:shd w:val="clear" w:color="auto" w:fill="auto"/>
        <w:tabs>
          <w:tab w:val="left" w:pos="1465"/>
        </w:tabs>
        <w:spacing w:beforeLines="40" w:before="96" w:afterLines="40" w:after="96" w:line="276" w:lineRule="auto"/>
        <w:ind w:left="993" w:hanging="567"/>
        <w:contextualSpacing/>
        <w:rPr>
          <w:sz w:val="24"/>
          <w:szCs w:val="24"/>
        </w:rPr>
      </w:pPr>
      <w:r w:rsidRPr="00F859A2">
        <w:rPr>
          <w:sz w:val="24"/>
          <w:szCs w:val="24"/>
        </w:rPr>
        <w:t>обладать высочайшей квалификацией;</w:t>
      </w:r>
    </w:p>
    <w:p w:rsidR="009963E1" w:rsidRPr="00F859A2" w:rsidRDefault="009963E1" w:rsidP="00063AE7">
      <w:pPr>
        <w:pStyle w:val="22"/>
        <w:numPr>
          <w:ilvl w:val="0"/>
          <w:numId w:val="12"/>
        </w:numPr>
        <w:shd w:val="clear" w:color="auto" w:fill="auto"/>
        <w:tabs>
          <w:tab w:val="left" w:pos="1465"/>
        </w:tabs>
        <w:spacing w:beforeLines="40" w:before="96" w:afterLines="40" w:after="96" w:line="276" w:lineRule="auto"/>
        <w:ind w:left="993" w:hanging="567"/>
        <w:contextualSpacing/>
        <w:rPr>
          <w:sz w:val="24"/>
          <w:szCs w:val="24"/>
        </w:rPr>
      </w:pPr>
      <w:r w:rsidRPr="00F859A2">
        <w:rPr>
          <w:sz w:val="24"/>
          <w:szCs w:val="24"/>
        </w:rPr>
        <w:t>обладать высокой компетентностью и опытом в своей специальности;</w:t>
      </w:r>
    </w:p>
    <w:p w:rsidR="009963E1" w:rsidRPr="00F859A2" w:rsidRDefault="009963E1" w:rsidP="00063AE7">
      <w:pPr>
        <w:pStyle w:val="22"/>
        <w:numPr>
          <w:ilvl w:val="0"/>
          <w:numId w:val="12"/>
        </w:numPr>
        <w:shd w:val="clear" w:color="auto" w:fill="auto"/>
        <w:tabs>
          <w:tab w:val="left" w:pos="1465"/>
        </w:tabs>
        <w:spacing w:beforeLines="40" w:before="96" w:afterLines="40" w:after="96" w:line="276" w:lineRule="auto"/>
        <w:ind w:left="993" w:hanging="567"/>
        <w:contextualSpacing/>
        <w:rPr>
          <w:sz w:val="24"/>
          <w:szCs w:val="24"/>
        </w:rPr>
      </w:pPr>
      <w:r w:rsidRPr="00F859A2">
        <w:rPr>
          <w:sz w:val="24"/>
          <w:szCs w:val="24"/>
        </w:rPr>
        <w:t>обладать хорошими навыками организатора и руководителя;</w:t>
      </w:r>
    </w:p>
    <w:p w:rsidR="009963E1" w:rsidRPr="00F859A2" w:rsidRDefault="009963E1" w:rsidP="00063AE7">
      <w:pPr>
        <w:pStyle w:val="22"/>
        <w:numPr>
          <w:ilvl w:val="0"/>
          <w:numId w:val="12"/>
        </w:numPr>
        <w:shd w:val="clear" w:color="auto" w:fill="auto"/>
        <w:tabs>
          <w:tab w:val="left" w:pos="1465"/>
        </w:tabs>
        <w:spacing w:beforeLines="40" w:before="96" w:afterLines="40" w:after="96" w:line="276" w:lineRule="auto"/>
        <w:ind w:left="993" w:hanging="567"/>
        <w:contextualSpacing/>
        <w:rPr>
          <w:sz w:val="24"/>
          <w:szCs w:val="24"/>
        </w:rPr>
      </w:pPr>
      <w:r w:rsidRPr="00F859A2">
        <w:rPr>
          <w:sz w:val="24"/>
          <w:szCs w:val="24"/>
        </w:rPr>
        <w:t>обладать хорошими навыками межличностного общения;</w:t>
      </w:r>
    </w:p>
    <w:p w:rsidR="009963E1" w:rsidRPr="00F859A2" w:rsidRDefault="009963E1" w:rsidP="00063AE7">
      <w:pPr>
        <w:pStyle w:val="22"/>
        <w:numPr>
          <w:ilvl w:val="0"/>
          <w:numId w:val="12"/>
        </w:numPr>
        <w:shd w:val="clear" w:color="auto" w:fill="auto"/>
        <w:tabs>
          <w:tab w:val="left" w:pos="1465"/>
        </w:tabs>
        <w:spacing w:beforeLines="40" w:before="96" w:afterLines="40" w:after="96" w:line="276" w:lineRule="auto"/>
        <w:ind w:left="993" w:hanging="567"/>
        <w:contextualSpacing/>
        <w:rPr>
          <w:sz w:val="24"/>
          <w:szCs w:val="24"/>
        </w:rPr>
      </w:pPr>
      <w:r w:rsidRPr="00F859A2">
        <w:rPr>
          <w:sz w:val="24"/>
          <w:szCs w:val="24"/>
        </w:rPr>
        <w:t>обладать хорошими</w:t>
      </w:r>
      <w:r w:rsidR="00A14185">
        <w:rPr>
          <w:sz w:val="24"/>
          <w:szCs w:val="24"/>
        </w:rPr>
        <w:t xml:space="preserve"> </w:t>
      </w:r>
      <w:r w:rsidRPr="00F859A2">
        <w:rPr>
          <w:sz w:val="24"/>
          <w:szCs w:val="24"/>
        </w:rPr>
        <w:t xml:space="preserve"> коммуникационными навыками (письменная и устная</w:t>
      </w:r>
    </w:p>
    <w:p w:rsidR="009963E1" w:rsidRPr="00F859A2" w:rsidRDefault="009963E1" w:rsidP="00063AE7">
      <w:pPr>
        <w:pStyle w:val="22"/>
        <w:shd w:val="clear" w:color="auto" w:fill="auto"/>
        <w:spacing w:beforeLines="40" w:before="96" w:afterLines="40" w:after="96" w:line="276" w:lineRule="auto"/>
        <w:ind w:left="993" w:hanging="567"/>
        <w:contextualSpacing/>
        <w:rPr>
          <w:sz w:val="24"/>
          <w:szCs w:val="24"/>
        </w:rPr>
      </w:pPr>
      <w:r w:rsidRPr="00F859A2">
        <w:rPr>
          <w:sz w:val="24"/>
          <w:szCs w:val="24"/>
        </w:rPr>
        <w:t>речь);</w:t>
      </w:r>
    </w:p>
    <w:p w:rsidR="009963E1" w:rsidRPr="00F859A2" w:rsidRDefault="009963E1" w:rsidP="00063AE7">
      <w:pPr>
        <w:pStyle w:val="22"/>
        <w:numPr>
          <w:ilvl w:val="0"/>
          <w:numId w:val="12"/>
        </w:numPr>
        <w:shd w:val="clear" w:color="auto" w:fill="auto"/>
        <w:tabs>
          <w:tab w:val="left" w:pos="1458"/>
        </w:tabs>
        <w:spacing w:beforeLines="40" w:before="96" w:afterLines="40" w:after="96" w:line="276" w:lineRule="auto"/>
        <w:ind w:left="993" w:right="20" w:hanging="567"/>
        <w:contextualSpacing/>
        <w:jc w:val="both"/>
        <w:rPr>
          <w:sz w:val="24"/>
          <w:szCs w:val="24"/>
        </w:rPr>
      </w:pPr>
      <w:r w:rsidRPr="00F859A2">
        <w:rPr>
          <w:sz w:val="24"/>
          <w:szCs w:val="24"/>
        </w:rPr>
        <w:t>уметь пользоваться компьютером и интернетом (в частности, для того</w:t>
      </w:r>
      <w:r w:rsidR="00A14185">
        <w:rPr>
          <w:sz w:val="24"/>
          <w:szCs w:val="24"/>
        </w:rPr>
        <w:t xml:space="preserve"> </w:t>
      </w:r>
      <w:r w:rsidRPr="00F859A2">
        <w:rPr>
          <w:sz w:val="24"/>
          <w:szCs w:val="24"/>
        </w:rPr>
        <w:t xml:space="preserve">,чтобы вести Дискуссионный форум по своей специальности и работать в партнерстве с Главным экспертом и Техническим директором </w:t>
      </w:r>
      <w:r w:rsidRPr="00F859A2">
        <w:rPr>
          <w:sz w:val="24"/>
          <w:szCs w:val="24"/>
          <w:lang w:val="en-US"/>
        </w:rPr>
        <w:t>WSR</w:t>
      </w:r>
      <w:r w:rsidRPr="00F859A2">
        <w:rPr>
          <w:sz w:val="24"/>
          <w:szCs w:val="24"/>
        </w:rPr>
        <w:t>);</w:t>
      </w:r>
    </w:p>
    <w:p w:rsidR="009963E1" w:rsidRPr="00F859A2" w:rsidRDefault="009963E1" w:rsidP="00063AE7">
      <w:pPr>
        <w:pStyle w:val="22"/>
        <w:numPr>
          <w:ilvl w:val="2"/>
          <w:numId w:val="35"/>
        </w:numPr>
        <w:shd w:val="clear" w:color="auto" w:fill="auto"/>
        <w:tabs>
          <w:tab w:val="left" w:pos="1180"/>
        </w:tabs>
        <w:spacing w:beforeLines="40" w:before="96" w:afterLines="40" w:after="96" w:line="276" w:lineRule="auto"/>
        <w:ind w:left="460" w:firstLine="0"/>
        <w:contextualSpacing/>
        <w:rPr>
          <w:sz w:val="24"/>
          <w:szCs w:val="24"/>
        </w:rPr>
      </w:pPr>
      <w:r w:rsidRPr="00F859A2">
        <w:rPr>
          <w:sz w:val="24"/>
          <w:szCs w:val="24"/>
        </w:rPr>
        <w:t>Обязанности</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Заместитель Главного эксперта получает задания от Главного эксперта. Он работает совместно с Главным экспертом и Председателем жюри. Главная обязанность Заместителя Главного эксперта — оказывать помощь Главному эксперту.</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Заместитель Главного эксперта согласовывает с Главным экспертом Технические описания, с тем, чтобы убедиться, что все изменения Технических описаний являются полными, что их одобрили и подписали как минимум 80% Экспертов.</w:t>
      </w:r>
    </w:p>
    <w:p w:rsidR="009963E1" w:rsidRPr="00F859A2" w:rsidRDefault="009963E1" w:rsidP="00063AE7">
      <w:pPr>
        <w:pStyle w:val="22"/>
        <w:numPr>
          <w:ilvl w:val="2"/>
          <w:numId w:val="35"/>
        </w:numPr>
        <w:shd w:val="clear" w:color="auto" w:fill="auto"/>
        <w:tabs>
          <w:tab w:val="left" w:pos="1180"/>
        </w:tabs>
        <w:spacing w:beforeLines="40" w:before="96" w:afterLines="40" w:after="96" w:line="276" w:lineRule="auto"/>
        <w:ind w:left="460" w:firstLine="0"/>
        <w:contextualSpacing/>
        <w:rPr>
          <w:sz w:val="24"/>
          <w:szCs w:val="24"/>
        </w:rPr>
      </w:pPr>
      <w:r w:rsidRPr="00F859A2">
        <w:rPr>
          <w:sz w:val="24"/>
          <w:szCs w:val="24"/>
        </w:rPr>
        <w:t>Нарушение Правил проведения чемпионата или Кодекса этики</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 xml:space="preserve">Если Заместителя Главного эксперта подозревают в нарушении правил или Кодекса этики, такой Заместитель Главного эксперта подпадает под действие Регламента </w:t>
      </w:r>
      <w:r w:rsidRPr="00F859A2">
        <w:rPr>
          <w:sz w:val="24"/>
          <w:szCs w:val="24"/>
          <w:lang w:val="en-US"/>
        </w:rPr>
        <w:t>WSR</w:t>
      </w:r>
      <w:r w:rsidRPr="00F859A2">
        <w:rPr>
          <w:sz w:val="24"/>
          <w:szCs w:val="24"/>
        </w:rPr>
        <w:t xml:space="preserve"> о решении вопросов и споров.</w:t>
      </w:r>
    </w:p>
    <w:p w:rsidR="009963E1" w:rsidRPr="00F859A2" w:rsidRDefault="009963E1" w:rsidP="00063AE7">
      <w:pPr>
        <w:pStyle w:val="22"/>
        <w:shd w:val="clear" w:color="auto" w:fill="auto"/>
        <w:spacing w:beforeLines="40" w:before="96" w:afterLines="40" w:after="96" w:line="276" w:lineRule="auto"/>
        <w:ind w:left="993" w:hanging="567"/>
        <w:contextualSpacing/>
        <w:rPr>
          <w:sz w:val="24"/>
          <w:szCs w:val="24"/>
        </w:rPr>
      </w:pPr>
      <w:r w:rsidRPr="00F859A2">
        <w:rPr>
          <w:sz w:val="24"/>
          <w:szCs w:val="24"/>
        </w:rPr>
        <w:t>4.7. Жюри</w:t>
      </w:r>
    </w:p>
    <w:p w:rsidR="009963E1" w:rsidRPr="00F859A2" w:rsidRDefault="009963E1" w:rsidP="00063AE7">
      <w:pPr>
        <w:pStyle w:val="22"/>
        <w:numPr>
          <w:ilvl w:val="0"/>
          <w:numId w:val="37"/>
        </w:numPr>
        <w:shd w:val="clear" w:color="auto" w:fill="auto"/>
        <w:tabs>
          <w:tab w:val="left" w:pos="1180"/>
        </w:tabs>
        <w:spacing w:beforeLines="40" w:before="96" w:afterLines="40" w:after="96" w:line="276" w:lineRule="auto"/>
        <w:ind w:left="460" w:firstLine="0"/>
        <w:contextualSpacing/>
        <w:rPr>
          <w:sz w:val="24"/>
          <w:szCs w:val="24"/>
        </w:rPr>
      </w:pPr>
      <w:r w:rsidRPr="00F859A2">
        <w:rPr>
          <w:sz w:val="24"/>
          <w:szCs w:val="24"/>
        </w:rPr>
        <w:t>Определение</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Председатель жюри и группа Экспертов, куда входит Главный эксперт и Заместитель Главного эксперта, отвечающие за оценку конкурсных заданий по данной специальности. Жюри назначается по каждой специальности. Руководит работой Жюри</w:t>
      </w:r>
      <w:r w:rsidR="00A14185">
        <w:rPr>
          <w:sz w:val="24"/>
          <w:szCs w:val="24"/>
        </w:rPr>
        <w:t xml:space="preserve"> </w:t>
      </w:r>
      <w:r w:rsidRPr="00F859A2">
        <w:rPr>
          <w:sz w:val="24"/>
          <w:szCs w:val="24"/>
        </w:rPr>
        <w:t>Председатель.</w:t>
      </w:r>
    </w:p>
    <w:p w:rsidR="009963E1" w:rsidRPr="00F859A2" w:rsidRDefault="009963E1" w:rsidP="00063AE7">
      <w:pPr>
        <w:pStyle w:val="22"/>
        <w:numPr>
          <w:ilvl w:val="0"/>
          <w:numId w:val="37"/>
        </w:numPr>
        <w:shd w:val="clear" w:color="auto" w:fill="auto"/>
        <w:tabs>
          <w:tab w:val="left" w:pos="1180"/>
        </w:tabs>
        <w:spacing w:beforeLines="40" w:before="96" w:afterLines="40" w:after="96" w:line="276" w:lineRule="auto"/>
        <w:ind w:left="460" w:firstLine="0"/>
        <w:contextualSpacing/>
        <w:rPr>
          <w:sz w:val="24"/>
          <w:szCs w:val="24"/>
        </w:rPr>
      </w:pPr>
      <w:r w:rsidRPr="00F859A2">
        <w:rPr>
          <w:sz w:val="24"/>
          <w:szCs w:val="24"/>
        </w:rPr>
        <w:t>Обязанности</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Жюри отвечает за правильную подготовку и проведение конкурса по своей специальности, за соблюдение Правил проведения чемпионата, и за исполнение решений, принятых на собраниях Жюри.</w:t>
      </w:r>
    </w:p>
    <w:p w:rsidR="009963E1" w:rsidRPr="00F859A2" w:rsidRDefault="009963E1" w:rsidP="00063AE7">
      <w:pPr>
        <w:pStyle w:val="22"/>
        <w:numPr>
          <w:ilvl w:val="0"/>
          <w:numId w:val="37"/>
        </w:numPr>
        <w:shd w:val="clear" w:color="auto" w:fill="auto"/>
        <w:tabs>
          <w:tab w:val="left" w:pos="1173"/>
        </w:tabs>
        <w:spacing w:beforeLines="40" w:before="96" w:afterLines="40" w:after="96" w:line="276" w:lineRule="auto"/>
        <w:ind w:left="460" w:firstLine="0"/>
        <w:contextualSpacing/>
        <w:rPr>
          <w:sz w:val="24"/>
          <w:szCs w:val="24"/>
        </w:rPr>
      </w:pPr>
      <w:r w:rsidRPr="00F859A2">
        <w:rPr>
          <w:sz w:val="24"/>
          <w:szCs w:val="24"/>
        </w:rPr>
        <w:t>Решение большинства Экспертов</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Если Жюри оказывается не в состоянии принять единогласное решение за разумный период времени, Главный эксперт передает вопрос на голосование. Око</w:t>
      </w:r>
      <w:r w:rsidR="00F859A2">
        <w:rPr>
          <w:sz w:val="24"/>
          <w:szCs w:val="24"/>
        </w:rPr>
        <w:t>нч</w:t>
      </w:r>
      <w:r w:rsidRPr="00F859A2">
        <w:rPr>
          <w:sz w:val="24"/>
          <w:szCs w:val="24"/>
        </w:rPr>
        <w:t>ательным считается решение, принятое большинством голосов (50% Экспертов плюс один). Отсутствующих Экспертов информируют о принятом решении, но они никак не могут на него повлиять.</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Исключением из данного правила является внесение изменений в Техническое описание, которое требует одобрения 80% Жюри.</w:t>
      </w:r>
    </w:p>
    <w:p w:rsidR="009963E1" w:rsidRPr="00F859A2" w:rsidRDefault="009963E1" w:rsidP="00063AE7">
      <w:pPr>
        <w:pStyle w:val="22"/>
        <w:numPr>
          <w:ilvl w:val="0"/>
          <w:numId w:val="38"/>
        </w:numPr>
        <w:shd w:val="clear" w:color="auto" w:fill="auto"/>
        <w:tabs>
          <w:tab w:val="left" w:pos="1002"/>
        </w:tabs>
        <w:spacing w:beforeLines="40" w:before="96" w:afterLines="40" w:after="96" w:line="276" w:lineRule="auto"/>
        <w:ind w:left="440" w:firstLine="0"/>
        <w:contextualSpacing/>
        <w:rPr>
          <w:sz w:val="24"/>
          <w:szCs w:val="24"/>
        </w:rPr>
      </w:pPr>
      <w:r w:rsidRPr="00F859A2">
        <w:rPr>
          <w:sz w:val="24"/>
          <w:szCs w:val="24"/>
        </w:rPr>
        <w:t xml:space="preserve">Председатель жюри </w:t>
      </w:r>
      <w:r w:rsidRPr="00F859A2">
        <w:rPr>
          <w:sz w:val="24"/>
          <w:szCs w:val="24"/>
          <w:lang w:val="en-US"/>
        </w:rPr>
        <w:t>(JP)</w:t>
      </w:r>
    </w:p>
    <w:p w:rsidR="009963E1" w:rsidRPr="00F859A2" w:rsidRDefault="009963E1" w:rsidP="00063AE7">
      <w:pPr>
        <w:pStyle w:val="22"/>
        <w:numPr>
          <w:ilvl w:val="0"/>
          <w:numId w:val="39"/>
        </w:numPr>
        <w:shd w:val="clear" w:color="auto" w:fill="auto"/>
        <w:tabs>
          <w:tab w:val="left" w:pos="1167"/>
        </w:tabs>
        <w:spacing w:beforeLines="40" w:before="96" w:afterLines="40" w:after="96" w:line="276" w:lineRule="auto"/>
        <w:ind w:left="440" w:firstLine="0"/>
        <w:contextualSpacing/>
        <w:rPr>
          <w:sz w:val="24"/>
          <w:szCs w:val="24"/>
        </w:rPr>
      </w:pPr>
      <w:r w:rsidRPr="00F859A2">
        <w:rPr>
          <w:sz w:val="24"/>
          <w:szCs w:val="24"/>
        </w:rPr>
        <w:t>Определение</w:t>
      </w:r>
    </w:p>
    <w:p w:rsidR="009963E1" w:rsidRPr="00F859A2" w:rsidRDefault="009963E1" w:rsidP="00063AE7">
      <w:pPr>
        <w:pStyle w:val="22"/>
        <w:shd w:val="clear" w:color="auto" w:fill="auto"/>
        <w:spacing w:beforeLines="40" w:before="96" w:afterLines="40" w:after="96" w:line="276" w:lineRule="auto"/>
        <w:ind w:left="993" w:hanging="567"/>
        <w:contextualSpacing/>
        <w:jc w:val="both"/>
        <w:rPr>
          <w:sz w:val="24"/>
          <w:szCs w:val="24"/>
        </w:rPr>
      </w:pPr>
      <w:r w:rsidRPr="00F859A2">
        <w:rPr>
          <w:sz w:val="24"/>
          <w:szCs w:val="24"/>
        </w:rPr>
        <w:t>Председатель жюри руководит работой Жюри по какой-либо компетенции.</w:t>
      </w:r>
    </w:p>
    <w:p w:rsidR="009963E1" w:rsidRPr="00F859A2" w:rsidRDefault="009963E1" w:rsidP="00063AE7">
      <w:pPr>
        <w:pStyle w:val="22"/>
        <w:numPr>
          <w:ilvl w:val="0"/>
          <w:numId w:val="39"/>
        </w:numPr>
        <w:shd w:val="clear" w:color="auto" w:fill="auto"/>
        <w:tabs>
          <w:tab w:val="left" w:pos="1160"/>
        </w:tabs>
        <w:spacing w:beforeLines="40" w:before="96" w:afterLines="40" w:after="96" w:line="276" w:lineRule="auto"/>
        <w:ind w:left="440" w:firstLine="0"/>
        <w:contextualSpacing/>
        <w:rPr>
          <w:sz w:val="24"/>
          <w:szCs w:val="24"/>
        </w:rPr>
      </w:pPr>
      <w:r w:rsidRPr="00F859A2">
        <w:rPr>
          <w:sz w:val="24"/>
          <w:szCs w:val="24"/>
        </w:rPr>
        <w:t>Квалификация</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 xml:space="preserve">Председатель жюри должен быть ознакомлен со всеми подробностями Правил проведения чемпионата, Технического описания, системы начисления баллов по соответствующей специальности, а также с официальной документацией чемпионата. Председатель жюри назначается Техническим комитетом </w:t>
      </w:r>
      <w:r w:rsidRPr="00F859A2">
        <w:rPr>
          <w:sz w:val="24"/>
          <w:szCs w:val="24"/>
          <w:lang w:val="en-US"/>
        </w:rPr>
        <w:t>WSR</w:t>
      </w:r>
      <w:r w:rsidRPr="00F859A2">
        <w:rPr>
          <w:sz w:val="24"/>
          <w:szCs w:val="24"/>
        </w:rPr>
        <w:t>.</w:t>
      </w:r>
    </w:p>
    <w:p w:rsidR="009963E1" w:rsidRPr="00F859A2" w:rsidRDefault="009963E1" w:rsidP="00063AE7">
      <w:pPr>
        <w:pStyle w:val="22"/>
        <w:numPr>
          <w:ilvl w:val="0"/>
          <w:numId w:val="39"/>
        </w:numPr>
        <w:shd w:val="clear" w:color="auto" w:fill="auto"/>
        <w:tabs>
          <w:tab w:val="left" w:pos="1167"/>
        </w:tabs>
        <w:spacing w:beforeLines="40" w:before="96" w:afterLines="40" w:after="96" w:line="276" w:lineRule="auto"/>
        <w:ind w:left="440" w:firstLine="0"/>
        <w:contextualSpacing/>
        <w:rPr>
          <w:sz w:val="24"/>
          <w:szCs w:val="24"/>
        </w:rPr>
      </w:pPr>
      <w:r w:rsidRPr="00F859A2">
        <w:rPr>
          <w:sz w:val="24"/>
          <w:szCs w:val="24"/>
        </w:rPr>
        <w:t>Обязанности</w:t>
      </w:r>
    </w:p>
    <w:p w:rsidR="009963E1" w:rsidRPr="00F859A2" w:rsidRDefault="009963E1" w:rsidP="00063AE7">
      <w:pPr>
        <w:pStyle w:val="22"/>
        <w:shd w:val="clear" w:color="auto" w:fill="auto"/>
        <w:spacing w:beforeLines="40" w:before="96" w:afterLines="40" w:after="96" w:line="276" w:lineRule="auto"/>
        <w:ind w:left="993" w:hanging="567"/>
        <w:contextualSpacing/>
        <w:jc w:val="both"/>
        <w:rPr>
          <w:sz w:val="24"/>
          <w:szCs w:val="24"/>
        </w:rPr>
      </w:pPr>
      <w:r w:rsidRPr="00F859A2">
        <w:rPr>
          <w:sz w:val="24"/>
          <w:szCs w:val="24"/>
        </w:rPr>
        <w:t>Осуществляет общее руководство работой экспертов и маори.</w:t>
      </w:r>
    </w:p>
    <w:p w:rsidR="009963E1" w:rsidRPr="00F859A2" w:rsidRDefault="009963E1" w:rsidP="00063AE7">
      <w:pPr>
        <w:pStyle w:val="22"/>
        <w:numPr>
          <w:ilvl w:val="0"/>
          <w:numId w:val="39"/>
        </w:numPr>
        <w:shd w:val="clear" w:color="auto" w:fill="auto"/>
        <w:tabs>
          <w:tab w:val="left" w:pos="1153"/>
        </w:tabs>
        <w:spacing w:beforeLines="40" w:before="96" w:afterLines="40" w:after="96" w:line="276" w:lineRule="auto"/>
        <w:ind w:left="440" w:firstLine="0"/>
        <w:contextualSpacing/>
        <w:rPr>
          <w:sz w:val="24"/>
          <w:szCs w:val="24"/>
        </w:rPr>
      </w:pPr>
      <w:r w:rsidRPr="00F859A2">
        <w:rPr>
          <w:sz w:val="24"/>
          <w:szCs w:val="24"/>
        </w:rPr>
        <w:t>Нарушение Правил проведения чемпионата или Кодекса этики</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 xml:space="preserve">Если Председателя жюри подозревают в нарушении правил или Кодекса этики, такой Председатель жюри подпадает под действие Регламента </w:t>
      </w:r>
      <w:r w:rsidRPr="00F859A2">
        <w:rPr>
          <w:sz w:val="24"/>
          <w:szCs w:val="24"/>
          <w:lang w:val="en-US"/>
        </w:rPr>
        <w:t>WSR</w:t>
      </w:r>
      <w:r w:rsidRPr="00F859A2">
        <w:rPr>
          <w:sz w:val="24"/>
          <w:szCs w:val="24"/>
        </w:rPr>
        <w:t xml:space="preserve"> о решении вопросов и споров.</w:t>
      </w:r>
    </w:p>
    <w:p w:rsidR="009963E1" w:rsidRPr="00F859A2" w:rsidRDefault="009963E1" w:rsidP="00063AE7">
      <w:pPr>
        <w:pStyle w:val="22"/>
        <w:numPr>
          <w:ilvl w:val="1"/>
          <w:numId w:val="39"/>
        </w:numPr>
        <w:shd w:val="clear" w:color="auto" w:fill="auto"/>
        <w:tabs>
          <w:tab w:val="left" w:pos="1009"/>
        </w:tabs>
        <w:spacing w:beforeLines="40" w:before="96" w:afterLines="40" w:after="96" w:line="276" w:lineRule="auto"/>
        <w:ind w:left="440" w:firstLine="0"/>
        <w:contextualSpacing/>
        <w:rPr>
          <w:sz w:val="24"/>
          <w:szCs w:val="24"/>
        </w:rPr>
      </w:pPr>
      <w:r w:rsidRPr="00F859A2">
        <w:rPr>
          <w:sz w:val="24"/>
          <w:szCs w:val="24"/>
        </w:rPr>
        <w:t>Технический эксперт (</w:t>
      </w:r>
      <w:r w:rsidRPr="00F859A2">
        <w:rPr>
          <w:sz w:val="24"/>
          <w:szCs w:val="24"/>
          <w:lang w:val="en-US"/>
        </w:rPr>
        <w:t>WSS</w:t>
      </w:r>
      <w:r w:rsidRPr="00F859A2">
        <w:rPr>
          <w:sz w:val="24"/>
          <w:szCs w:val="24"/>
        </w:rPr>
        <w:t>)</w:t>
      </w:r>
    </w:p>
    <w:p w:rsidR="009963E1" w:rsidRPr="00F859A2" w:rsidRDefault="009963E1" w:rsidP="00063AE7">
      <w:pPr>
        <w:pStyle w:val="22"/>
        <w:numPr>
          <w:ilvl w:val="2"/>
          <w:numId w:val="39"/>
        </w:numPr>
        <w:shd w:val="clear" w:color="auto" w:fill="auto"/>
        <w:tabs>
          <w:tab w:val="left" w:pos="1167"/>
        </w:tabs>
        <w:spacing w:beforeLines="40" w:before="96" w:afterLines="40" w:after="96" w:line="276" w:lineRule="auto"/>
        <w:ind w:left="440" w:firstLine="0"/>
        <w:contextualSpacing/>
        <w:rPr>
          <w:sz w:val="24"/>
          <w:szCs w:val="24"/>
        </w:rPr>
      </w:pPr>
      <w:r w:rsidRPr="00F859A2">
        <w:rPr>
          <w:sz w:val="24"/>
          <w:szCs w:val="24"/>
        </w:rPr>
        <w:t>Определение</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Технический эксперт - лицо, обладающее квалификацией и опытом по своей аккредитованной специальности. Технический эксперт помогает Экспертам в работе и</w:t>
      </w:r>
      <w:r w:rsidR="00A14185">
        <w:rPr>
          <w:sz w:val="24"/>
          <w:szCs w:val="24"/>
        </w:rPr>
        <w:t xml:space="preserve"> </w:t>
      </w:r>
      <w:r w:rsidRPr="00F859A2">
        <w:rPr>
          <w:sz w:val="24"/>
          <w:szCs w:val="24"/>
        </w:rPr>
        <w:t>настройке оборудования.</w:t>
      </w:r>
    </w:p>
    <w:p w:rsidR="009963E1" w:rsidRPr="00F859A2" w:rsidRDefault="009963E1" w:rsidP="00063AE7">
      <w:pPr>
        <w:pStyle w:val="22"/>
        <w:numPr>
          <w:ilvl w:val="2"/>
          <w:numId w:val="39"/>
        </w:numPr>
        <w:shd w:val="clear" w:color="auto" w:fill="auto"/>
        <w:tabs>
          <w:tab w:val="left" w:pos="1160"/>
        </w:tabs>
        <w:spacing w:beforeLines="40" w:before="96" w:afterLines="40" w:after="96" w:line="276" w:lineRule="auto"/>
        <w:ind w:left="440" w:firstLine="0"/>
        <w:contextualSpacing/>
        <w:rPr>
          <w:sz w:val="24"/>
          <w:szCs w:val="24"/>
        </w:rPr>
      </w:pPr>
      <w:r w:rsidRPr="00F859A2">
        <w:rPr>
          <w:sz w:val="24"/>
          <w:szCs w:val="24"/>
        </w:rPr>
        <w:t>Назначение</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Технического эксперта или группу технических экспертов выбирает и рекомендует Главный Эксперт, партнер-поставщик оборудования на чемпионат.</w:t>
      </w:r>
    </w:p>
    <w:p w:rsidR="009963E1" w:rsidRPr="00F859A2" w:rsidRDefault="009963E1" w:rsidP="00063AE7">
      <w:pPr>
        <w:pStyle w:val="22"/>
        <w:numPr>
          <w:ilvl w:val="2"/>
          <w:numId w:val="39"/>
        </w:numPr>
        <w:shd w:val="clear" w:color="auto" w:fill="auto"/>
        <w:tabs>
          <w:tab w:val="left" w:pos="1160"/>
        </w:tabs>
        <w:spacing w:beforeLines="40" w:before="96" w:afterLines="40" w:after="96" w:line="276" w:lineRule="auto"/>
        <w:ind w:left="440" w:firstLine="0"/>
        <w:contextualSpacing/>
        <w:rPr>
          <w:sz w:val="24"/>
          <w:szCs w:val="24"/>
        </w:rPr>
      </w:pPr>
      <w:r w:rsidRPr="00F859A2">
        <w:rPr>
          <w:sz w:val="24"/>
          <w:szCs w:val="24"/>
        </w:rPr>
        <w:t>Подчинение</w:t>
      </w:r>
    </w:p>
    <w:p w:rsidR="009963E1" w:rsidRPr="00F859A2" w:rsidRDefault="009963E1" w:rsidP="00063AE7">
      <w:pPr>
        <w:pStyle w:val="22"/>
        <w:shd w:val="clear" w:color="auto" w:fill="auto"/>
        <w:spacing w:beforeLines="40" w:before="96" w:afterLines="40" w:after="96" w:line="276" w:lineRule="auto"/>
        <w:ind w:left="993" w:hanging="567"/>
        <w:contextualSpacing/>
        <w:jc w:val="both"/>
        <w:rPr>
          <w:sz w:val="24"/>
          <w:szCs w:val="24"/>
        </w:rPr>
      </w:pPr>
      <w:r w:rsidRPr="00F859A2">
        <w:rPr>
          <w:sz w:val="24"/>
          <w:szCs w:val="24"/>
        </w:rPr>
        <w:t>Технические эксперты отчитываются перед Главным экспертом.</w:t>
      </w:r>
    </w:p>
    <w:p w:rsidR="009963E1" w:rsidRPr="00F859A2" w:rsidRDefault="009963E1" w:rsidP="00063AE7">
      <w:pPr>
        <w:pStyle w:val="22"/>
        <w:numPr>
          <w:ilvl w:val="2"/>
          <w:numId w:val="39"/>
        </w:numPr>
        <w:shd w:val="clear" w:color="auto" w:fill="auto"/>
        <w:tabs>
          <w:tab w:val="left" w:pos="1167"/>
        </w:tabs>
        <w:spacing w:beforeLines="40" w:before="96" w:afterLines="40" w:after="96" w:line="276" w:lineRule="auto"/>
        <w:ind w:left="440" w:firstLine="0"/>
        <w:contextualSpacing/>
        <w:rPr>
          <w:sz w:val="24"/>
          <w:szCs w:val="24"/>
        </w:rPr>
      </w:pPr>
      <w:r w:rsidRPr="00F859A2">
        <w:rPr>
          <w:sz w:val="24"/>
          <w:szCs w:val="24"/>
        </w:rPr>
        <w:t>Особые условия</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 xml:space="preserve">Технические эксперты получают инструктаж от Главного эксперта и Технического директора </w:t>
      </w:r>
      <w:r w:rsidRPr="00F859A2">
        <w:rPr>
          <w:sz w:val="24"/>
          <w:szCs w:val="24"/>
          <w:lang w:val="en-US"/>
        </w:rPr>
        <w:t>WSR</w:t>
      </w:r>
      <w:r w:rsidRPr="00F859A2">
        <w:rPr>
          <w:sz w:val="24"/>
          <w:szCs w:val="24"/>
        </w:rPr>
        <w:t>, относительно особых условий и обстоятельств, связанных с проведением чемпионата, если таковые имеются.</w:t>
      </w:r>
    </w:p>
    <w:p w:rsidR="009963E1" w:rsidRPr="00F859A2" w:rsidRDefault="009963E1" w:rsidP="00063AE7">
      <w:pPr>
        <w:pStyle w:val="22"/>
        <w:numPr>
          <w:ilvl w:val="2"/>
          <w:numId w:val="39"/>
        </w:numPr>
        <w:shd w:val="clear" w:color="auto" w:fill="auto"/>
        <w:tabs>
          <w:tab w:val="left" w:pos="1167"/>
        </w:tabs>
        <w:spacing w:beforeLines="40" w:before="96" w:afterLines="40" w:after="96" w:line="276" w:lineRule="auto"/>
        <w:ind w:left="440" w:firstLine="0"/>
        <w:contextualSpacing/>
        <w:rPr>
          <w:sz w:val="24"/>
          <w:szCs w:val="24"/>
        </w:rPr>
      </w:pPr>
      <w:r w:rsidRPr="00F859A2">
        <w:rPr>
          <w:sz w:val="24"/>
          <w:szCs w:val="24"/>
        </w:rPr>
        <w:t>Присутствие</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Технические эксперты должны присутствовать на площадке соревнований с того момента, когда Эксперты начинают свою подготовку к чемпионату, и на всем протяжении чемпионата, вплоть до того момента, когда будут выставлены все оценки и будут выполнены другие задачи Экспертов.</w:t>
      </w:r>
    </w:p>
    <w:p w:rsidR="009963E1" w:rsidRPr="00F859A2" w:rsidRDefault="009963E1" w:rsidP="00063AE7">
      <w:pPr>
        <w:pStyle w:val="22"/>
        <w:numPr>
          <w:ilvl w:val="2"/>
          <w:numId w:val="39"/>
        </w:numPr>
        <w:shd w:val="clear" w:color="auto" w:fill="auto"/>
        <w:tabs>
          <w:tab w:val="left" w:pos="1160"/>
        </w:tabs>
        <w:spacing w:beforeLines="40" w:before="96" w:afterLines="40" w:after="96" w:line="276" w:lineRule="auto"/>
        <w:ind w:left="440" w:firstLine="0"/>
        <w:contextualSpacing/>
        <w:rPr>
          <w:sz w:val="24"/>
          <w:szCs w:val="24"/>
        </w:rPr>
      </w:pPr>
      <w:r w:rsidRPr="00F859A2">
        <w:rPr>
          <w:sz w:val="24"/>
          <w:szCs w:val="24"/>
        </w:rPr>
        <w:t>Нейтральность</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Поведение Технических экспертов по отношению к конкурсантам должно быть нейтральным. Они не могут участвовать в дискуссиях по выбору и оценке Конкурсных заданий. Если это выполнимо, они не должны присутствовать во время процедуры «оценки вслепую». Тем не менее, Жюри может при необходимости советоваться с Техническими экспертами.</w:t>
      </w:r>
    </w:p>
    <w:p w:rsidR="009963E1" w:rsidRPr="00F859A2" w:rsidRDefault="009963E1" w:rsidP="00063AE7">
      <w:pPr>
        <w:pStyle w:val="22"/>
        <w:numPr>
          <w:ilvl w:val="2"/>
          <w:numId w:val="39"/>
        </w:numPr>
        <w:shd w:val="clear" w:color="auto" w:fill="auto"/>
        <w:tabs>
          <w:tab w:val="left" w:pos="1187"/>
        </w:tabs>
        <w:spacing w:beforeLines="40" w:before="96" w:afterLines="40" w:after="96" w:line="276" w:lineRule="auto"/>
        <w:ind w:left="1020" w:hanging="560"/>
        <w:contextualSpacing/>
        <w:jc w:val="both"/>
        <w:rPr>
          <w:sz w:val="24"/>
          <w:szCs w:val="24"/>
        </w:rPr>
      </w:pPr>
      <w:r w:rsidRPr="00F859A2">
        <w:rPr>
          <w:sz w:val="24"/>
          <w:szCs w:val="24"/>
        </w:rPr>
        <w:t>Обязанности</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Технический эксперт отвечает за укомплектование конкурсного участка необходимыми расходными материалами, инструментами, образцами конкурсных заданий, подготовку материалов, безопасность на конкурсном участке, соблюдение норм ОТ и ТБ, а также за общую чистоту и опрятность территории мастерской.</w:t>
      </w:r>
    </w:p>
    <w:p w:rsidR="009963E1" w:rsidRPr="00F859A2" w:rsidRDefault="00C226CE" w:rsidP="00063AE7">
      <w:pPr>
        <w:pStyle w:val="22"/>
        <w:shd w:val="clear" w:color="auto" w:fill="auto"/>
        <w:tabs>
          <w:tab w:val="left" w:pos="1180"/>
        </w:tabs>
        <w:spacing w:beforeLines="40" w:before="96" w:afterLines="40" w:after="96" w:line="276" w:lineRule="auto"/>
        <w:ind w:left="993" w:hanging="567"/>
        <w:contextualSpacing/>
        <w:jc w:val="both"/>
        <w:rPr>
          <w:sz w:val="24"/>
          <w:szCs w:val="24"/>
        </w:rPr>
      </w:pPr>
      <w:r w:rsidRPr="00F859A2">
        <w:rPr>
          <w:sz w:val="24"/>
          <w:szCs w:val="24"/>
        </w:rPr>
        <w:t xml:space="preserve">4.9.8. </w:t>
      </w:r>
      <w:r w:rsidR="009963E1" w:rsidRPr="00F859A2">
        <w:rPr>
          <w:sz w:val="24"/>
          <w:szCs w:val="24"/>
        </w:rPr>
        <w:t>Нарушение Правил проведения чемпионата или Кодекса этики</w:t>
      </w:r>
    </w:p>
    <w:p w:rsidR="009963E1" w:rsidRPr="00F859A2" w:rsidRDefault="009963E1" w:rsidP="00063AE7">
      <w:pPr>
        <w:pStyle w:val="22"/>
        <w:shd w:val="clear" w:color="auto" w:fill="auto"/>
        <w:spacing w:beforeLines="40" w:before="96" w:afterLines="40" w:after="96" w:line="276" w:lineRule="auto"/>
        <w:ind w:left="993" w:right="20" w:hanging="567"/>
        <w:contextualSpacing/>
        <w:jc w:val="both"/>
        <w:rPr>
          <w:sz w:val="24"/>
          <w:szCs w:val="24"/>
        </w:rPr>
      </w:pPr>
      <w:r w:rsidRPr="00F859A2">
        <w:rPr>
          <w:sz w:val="24"/>
          <w:szCs w:val="24"/>
        </w:rPr>
        <w:t xml:space="preserve">Если Технического эксперта подозревают в нарушении правил или Кодекса этики, такой Технический эксперт подпадает под действие Регламента </w:t>
      </w:r>
      <w:r w:rsidRPr="00F859A2">
        <w:rPr>
          <w:sz w:val="24"/>
          <w:szCs w:val="24"/>
          <w:lang w:val="en-US"/>
        </w:rPr>
        <w:t>WSR</w:t>
      </w:r>
      <w:r w:rsidRPr="00F859A2">
        <w:rPr>
          <w:sz w:val="24"/>
          <w:szCs w:val="24"/>
        </w:rPr>
        <w:t xml:space="preserve"> о решении вопросов и споров.</w:t>
      </w:r>
    </w:p>
    <w:p w:rsidR="005E5D7E" w:rsidRPr="00F55BBB" w:rsidRDefault="00CF426B" w:rsidP="007E6B21">
      <w:pPr>
        <w:pStyle w:val="1"/>
        <w:keepLines/>
        <w:numPr>
          <w:ilvl w:val="0"/>
          <w:numId w:val="2"/>
        </w:numPr>
        <w:jc w:val="both"/>
        <w:rPr>
          <w:rFonts w:asciiTheme="majorHAnsi" w:eastAsiaTheme="majorEastAsia" w:hAnsiTheme="majorHAnsi" w:cstheme="majorBidi"/>
          <w:b w:val="0"/>
          <w:bCs w:val="0"/>
          <w:caps w:val="0"/>
          <w:color w:val="2E74B5" w:themeColor="accent1" w:themeShade="BF"/>
          <w:sz w:val="32"/>
          <w:szCs w:val="32"/>
          <w:u w:val="none"/>
          <w:lang w:val="ru-RU" w:eastAsia="ru-RU"/>
        </w:rPr>
      </w:pPr>
      <w:bookmarkStart w:id="11" w:name="_Toc393964631"/>
      <w:r w:rsidRPr="00CF426B">
        <w:rPr>
          <w:rFonts w:asciiTheme="majorHAnsi" w:eastAsiaTheme="majorEastAsia" w:hAnsiTheme="majorHAnsi" w:cstheme="majorBidi"/>
          <w:b w:val="0"/>
          <w:bCs w:val="0"/>
          <w:caps w:val="0"/>
          <w:color w:val="2E74B5" w:themeColor="accent1" w:themeShade="BF"/>
          <w:sz w:val="32"/>
          <w:szCs w:val="32"/>
          <w:u w:val="none"/>
          <w:lang w:val="ru-RU" w:eastAsia="ru-RU"/>
        </w:rPr>
        <w:t>Правила и нормы техники безопасности</w:t>
      </w:r>
      <w:r w:rsidR="005E5D7E" w:rsidRPr="00F55BBB">
        <w:rPr>
          <w:rFonts w:asciiTheme="majorHAnsi" w:eastAsiaTheme="majorEastAsia" w:hAnsiTheme="majorHAnsi" w:cstheme="majorBidi"/>
          <w:b w:val="0"/>
          <w:bCs w:val="0"/>
          <w:caps w:val="0"/>
          <w:color w:val="2E74B5" w:themeColor="accent1" w:themeShade="BF"/>
          <w:sz w:val="32"/>
          <w:szCs w:val="32"/>
          <w:u w:val="none"/>
          <w:lang w:val="ru-RU" w:eastAsia="ru-RU"/>
        </w:rPr>
        <w:t>.</w:t>
      </w:r>
      <w:bookmarkEnd w:id="11"/>
    </w:p>
    <w:p w:rsidR="005E5D7E" w:rsidRPr="00CF426B" w:rsidRDefault="005E5D7E" w:rsidP="007E6B21">
      <w:pPr>
        <w:pStyle w:val="ad"/>
        <w:numPr>
          <w:ilvl w:val="1"/>
          <w:numId w:val="2"/>
        </w:numPr>
        <w:ind w:left="993" w:hanging="567"/>
        <w:jc w:val="both"/>
        <w:rPr>
          <w:rFonts w:eastAsiaTheme="minorEastAsia"/>
        </w:rPr>
      </w:pPr>
      <w:r w:rsidRPr="00CF426B">
        <w:rPr>
          <w:rFonts w:eastAsiaTheme="minorEastAsia"/>
        </w:rPr>
        <w:t>Все аккредитованные на чемпионате WSR лица должны неукоснительно соблюдать Правила и нормы охраны труда и техники безопасности (ОТ и ТБ), принятые в Российской Федерации.</w:t>
      </w:r>
    </w:p>
    <w:p w:rsidR="003663F7" w:rsidRDefault="005E5D7E" w:rsidP="00C226CE">
      <w:pPr>
        <w:pStyle w:val="ad"/>
        <w:numPr>
          <w:ilvl w:val="1"/>
          <w:numId w:val="2"/>
        </w:numPr>
        <w:ind w:left="993" w:hanging="567"/>
        <w:jc w:val="both"/>
        <w:rPr>
          <w:rFonts w:eastAsiaTheme="minorEastAsia"/>
        </w:rPr>
      </w:pPr>
      <w:r w:rsidRPr="005E5D7E">
        <w:rPr>
          <w:rFonts w:eastAsiaTheme="minorEastAsia"/>
        </w:rPr>
        <w:t>До официального старта выполнения конкурсных заданий, технический эксперт должен провести инструктаж по</w:t>
      </w:r>
      <w:r w:rsidR="00A14185">
        <w:rPr>
          <w:rFonts w:eastAsiaTheme="minorEastAsia"/>
        </w:rPr>
        <w:t xml:space="preserve"> </w:t>
      </w:r>
      <w:r w:rsidRPr="005E5D7E">
        <w:rPr>
          <w:rFonts w:eastAsiaTheme="minorEastAsia"/>
        </w:rPr>
        <w:t xml:space="preserve">ОТ и ТБ для участников и экспертов </w:t>
      </w:r>
      <w:r w:rsidRPr="00CF426B">
        <w:rPr>
          <w:rFonts w:eastAsiaTheme="minorEastAsia"/>
        </w:rPr>
        <w:t>WSR</w:t>
      </w:r>
      <w:r w:rsidRPr="005E5D7E">
        <w:rPr>
          <w:rFonts w:eastAsiaTheme="minorEastAsia"/>
        </w:rPr>
        <w:t>. По итогам проведения инструктажа каждый участник и эксперт должны поставить свою подпись в ведомости о прохождении инструктажа по ОТ и ТБ.</w:t>
      </w:r>
    </w:p>
    <w:p w:rsidR="00CF426B" w:rsidRPr="003663F7" w:rsidRDefault="003663F7" w:rsidP="003663F7">
      <w:pPr>
        <w:rPr>
          <w:rFonts w:eastAsiaTheme="minorEastAsia"/>
          <w:sz w:val="24"/>
          <w:szCs w:val="24"/>
        </w:rPr>
      </w:pPr>
      <w:r>
        <w:rPr>
          <w:rFonts w:eastAsiaTheme="minorEastAsia"/>
        </w:rPr>
        <w:br w:type="page"/>
      </w:r>
    </w:p>
    <w:p w:rsidR="003F112A" w:rsidRPr="00753113" w:rsidRDefault="00753113" w:rsidP="007E6B21">
      <w:pPr>
        <w:pStyle w:val="1"/>
        <w:keepLines/>
        <w:numPr>
          <w:ilvl w:val="0"/>
          <w:numId w:val="2"/>
        </w:numPr>
        <w:jc w:val="both"/>
        <w:rPr>
          <w:rFonts w:asciiTheme="majorHAnsi" w:eastAsiaTheme="majorEastAsia" w:hAnsiTheme="majorHAnsi" w:cstheme="majorBidi"/>
          <w:b w:val="0"/>
          <w:bCs w:val="0"/>
          <w:caps w:val="0"/>
          <w:color w:val="2E74B5" w:themeColor="accent1" w:themeShade="BF"/>
          <w:sz w:val="32"/>
          <w:szCs w:val="32"/>
          <w:u w:val="none"/>
          <w:lang w:val="ru-RU" w:eastAsia="ru-RU"/>
        </w:rPr>
      </w:pPr>
      <w:bookmarkStart w:id="12" w:name="_Toc393964632"/>
      <w:r>
        <w:rPr>
          <w:rFonts w:asciiTheme="majorHAnsi" w:eastAsiaTheme="majorEastAsia" w:hAnsiTheme="majorHAnsi" w:cstheme="majorBidi"/>
          <w:b w:val="0"/>
          <w:bCs w:val="0"/>
          <w:caps w:val="0"/>
          <w:color w:val="2E74B5" w:themeColor="accent1" w:themeShade="BF"/>
          <w:sz w:val="32"/>
          <w:szCs w:val="32"/>
          <w:u w:val="none"/>
          <w:lang w:val="ru-RU" w:eastAsia="ru-RU"/>
        </w:rPr>
        <w:t>Доступ и аккредитация</w:t>
      </w:r>
      <w:bookmarkEnd w:id="12"/>
    </w:p>
    <w:p w:rsidR="00C226CE" w:rsidRDefault="00C226CE" w:rsidP="007E6B21">
      <w:pPr>
        <w:spacing w:line="276" w:lineRule="auto"/>
        <w:ind w:firstLine="720"/>
        <w:jc w:val="both"/>
        <w:rPr>
          <w:rFonts w:eastAsiaTheme="minorEastAsia"/>
          <w:sz w:val="24"/>
        </w:rPr>
      </w:pPr>
    </w:p>
    <w:p w:rsidR="00C226CE" w:rsidRDefault="00C226CE" w:rsidP="00A04ACE">
      <w:pPr>
        <w:pStyle w:val="22"/>
        <w:numPr>
          <w:ilvl w:val="0"/>
          <w:numId w:val="40"/>
        </w:numPr>
        <w:shd w:val="clear" w:color="auto" w:fill="auto"/>
        <w:tabs>
          <w:tab w:val="left" w:pos="1022"/>
        </w:tabs>
        <w:spacing w:before="40" w:after="40" w:line="276" w:lineRule="auto"/>
        <w:ind w:left="1150" w:hanging="360"/>
        <w:jc w:val="both"/>
      </w:pPr>
      <w:r>
        <w:t>До ступ на конкурсные участки</w:t>
      </w:r>
    </w:p>
    <w:p w:rsidR="00C226CE" w:rsidRDefault="00C226CE" w:rsidP="00F859A2">
      <w:pPr>
        <w:pStyle w:val="22"/>
        <w:shd w:val="clear" w:color="auto" w:fill="auto"/>
        <w:spacing w:before="40" w:after="40" w:line="276" w:lineRule="auto"/>
        <w:ind w:left="20" w:right="20" w:firstLine="720"/>
        <w:jc w:val="both"/>
      </w:pPr>
      <w:r>
        <w:t>Доступ на конкурсные участки получают только лица с официальной</w:t>
      </w:r>
      <w:r w:rsidR="00984AF5">
        <w:t xml:space="preserve"> </w:t>
      </w:r>
      <w:r>
        <w:t>аккредитацией. Экспертам, Техническим экспертам необходима аккредитация для</w:t>
      </w:r>
      <w:r w:rsidR="00984AF5">
        <w:t xml:space="preserve"> </w:t>
      </w:r>
      <w:r>
        <w:t>получения доступа на свой конкурсный участок.</w:t>
      </w:r>
    </w:p>
    <w:p w:rsidR="00C226CE" w:rsidRDefault="00C226CE" w:rsidP="00F859A2">
      <w:pPr>
        <w:pStyle w:val="22"/>
        <w:shd w:val="clear" w:color="auto" w:fill="auto"/>
        <w:spacing w:before="40" w:after="40" w:line="276" w:lineRule="auto"/>
        <w:ind w:left="20" w:right="20" w:firstLine="720"/>
        <w:jc w:val="both"/>
      </w:pPr>
      <w:r>
        <w:t xml:space="preserve">Представители </w:t>
      </w:r>
      <w:r>
        <w:rPr>
          <w:lang w:val="en-US"/>
        </w:rPr>
        <w:t>WSR</w:t>
      </w:r>
      <w:r w:rsidRPr="004C3002">
        <w:t xml:space="preserve">, </w:t>
      </w:r>
      <w:r>
        <w:t xml:space="preserve">персонал Оргкомитета, вспомогательный персонал </w:t>
      </w:r>
      <w:r>
        <w:rPr>
          <w:lang w:val="en-US"/>
        </w:rPr>
        <w:t>CIS</w:t>
      </w:r>
      <w:r w:rsidRPr="004C3002">
        <w:t xml:space="preserve"> (</w:t>
      </w:r>
      <w:r>
        <w:rPr>
          <w:lang w:val="en-US"/>
        </w:rPr>
        <w:t>CIS</w:t>
      </w:r>
      <w:r w:rsidRPr="004C3002">
        <w:t>)</w:t>
      </w:r>
      <w:r>
        <w:t>обладают правом доступа на все конкурсные участки в любое время. Вместе с тем, и</w:t>
      </w:r>
      <w:r w:rsidR="00A14185">
        <w:t xml:space="preserve">м </w:t>
      </w:r>
      <w:r>
        <w:t>запрещено контактировать с конкурсантами, кроме как в сопровождении Главного</w:t>
      </w:r>
      <w:r w:rsidR="00A14185">
        <w:t xml:space="preserve"> </w:t>
      </w:r>
      <w:r>
        <w:t>эксперта.</w:t>
      </w:r>
    </w:p>
    <w:p w:rsidR="00C226CE" w:rsidRDefault="00C226CE" w:rsidP="00F859A2">
      <w:pPr>
        <w:pStyle w:val="22"/>
        <w:shd w:val="clear" w:color="auto" w:fill="auto"/>
        <w:spacing w:before="40" w:after="40" w:line="276" w:lineRule="auto"/>
        <w:ind w:left="20" w:right="20" w:firstLine="720"/>
        <w:jc w:val="both"/>
      </w:pPr>
      <w:r>
        <w:t>Лидеры команд обладают правом доступа на все конкурсные участки в любое</w:t>
      </w:r>
      <w:r w:rsidR="00984AF5">
        <w:t xml:space="preserve"> </w:t>
      </w:r>
      <w:r>
        <w:t>время, и могут контактировать непосредственно с конкурсантами. Во время своего</w:t>
      </w:r>
      <w:r w:rsidR="00A14185">
        <w:t xml:space="preserve"> </w:t>
      </w:r>
      <w:r>
        <w:t>первого посещения конкурсного места они обязаны представиться Главному эксперту и</w:t>
      </w:r>
      <w:r w:rsidR="00A14185">
        <w:t xml:space="preserve"> </w:t>
      </w:r>
      <w:r>
        <w:t xml:space="preserve">Техническому директору </w:t>
      </w:r>
      <w:r>
        <w:rPr>
          <w:lang w:val="en-US"/>
        </w:rPr>
        <w:t>WSR</w:t>
      </w:r>
      <w:r w:rsidRPr="004C3002">
        <w:t>.</w:t>
      </w:r>
    </w:p>
    <w:p w:rsidR="00C226CE" w:rsidRDefault="00C226CE" w:rsidP="00F859A2">
      <w:pPr>
        <w:pStyle w:val="22"/>
        <w:shd w:val="clear" w:color="auto" w:fill="auto"/>
        <w:spacing w:before="40" w:after="40" w:line="276" w:lineRule="auto"/>
        <w:ind w:left="20" w:right="20" w:firstLine="720"/>
        <w:jc w:val="both"/>
      </w:pPr>
      <w:r>
        <w:t>Доступ на конкурсный участок персонала/волонтеров Оргкомитета разрешается по</w:t>
      </w:r>
      <w:r w:rsidR="00984AF5">
        <w:t xml:space="preserve"> </w:t>
      </w:r>
      <w:r>
        <w:t>индивидуальному согласованию; разрешение дает Главный эксперт или РКЦ.</w:t>
      </w:r>
    </w:p>
    <w:p w:rsidR="00C226CE" w:rsidRDefault="00C226CE" w:rsidP="00A04ACE">
      <w:pPr>
        <w:pStyle w:val="22"/>
        <w:numPr>
          <w:ilvl w:val="0"/>
          <w:numId w:val="40"/>
        </w:numPr>
        <w:shd w:val="clear" w:color="auto" w:fill="auto"/>
        <w:tabs>
          <w:tab w:val="left" w:pos="1014"/>
        </w:tabs>
        <w:spacing w:before="40" w:after="40" w:line="276" w:lineRule="auto"/>
        <w:ind w:left="1150" w:hanging="360"/>
        <w:jc w:val="both"/>
      </w:pPr>
      <w:r>
        <w:t>Доступ на площадку проведения чемпионата до начала чемпионата.</w:t>
      </w:r>
    </w:p>
    <w:p w:rsidR="00C226CE" w:rsidRDefault="00C226CE" w:rsidP="00F859A2">
      <w:pPr>
        <w:pStyle w:val="22"/>
        <w:shd w:val="clear" w:color="auto" w:fill="auto"/>
        <w:spacing w:before="40" w:after="40" w:line="276" w:lineRule="auto"/>
        <w:ind w:left="20" w:right="20" w:firstLine="720"/>
        <w:jc w:val="both"/>
        <w:rPr>
          <w:rFonts w:eastAsiaTheme="minorEastAsia"/>
          <w:sz w:val="24"/>
        </w:rPr>
      </w:pPr>
      <w:r>
        <w:t>Доступ на площадку проведения чемпионата до начала чемпионата запрещен</w:t>
      </w:r>
      <w:r w:rsidR="00984AF5">
        <w:t xml:space="preserve"> </w:t>
      </w:r>
      <w:r>
        <w:t>Наблюдателям, прессе и широкой публике. Специальный допуск для Наблюдателей и</w:t>
      </w:r>
      <w:r w:rsidR="00984AF5">
        <w:t xml:space="preserve"> </w:t>
      </w:r>
      <w:r>
        <w:t>прессы разрешается «на индивидуальной основе»; разрешение дает Главный эксперт или</w:t>
      </w:r>
      <w:r w:rsidR="00984AF5">
        <w:t xml:space="preserve"> </w:t>
      </w:r>
      <w:r>
        <w:t xml:space="preserve">Технический директор </w:t>
      </w:r>
      <w:r>
        <w:rPr>
          <w:lang w:val="en-US"/>
        </w:rPr>
        <w:t>WSR</w:t>
      </w:r>
      <w:r w:rsidRPr="004C3002">
        <w:t>.</w:t>
      </w:r>
    </w:p>
    <w:p w:rsidR="003F112A" w:rsidRPr="00753113" w:rsidRDefault="003F112A" w:rsidP="007E6B21">
      <w:pPr>
        <w:pStyle w:val="1"/>
        <w:keepLines/>
        <w:numPr>
          <w:ilvl w:val="0"/>
          <w:numId w:val="2"/>
        </w:numPr>
        <w:jc w:val="both"/>
        <w:rPr>
          <w:rFonts w:asciiTheme="majorHAnsi" w:eastAsiaTheme="majorEastAsia" w:hAnsiTheme="majorHAnsi" w:cstheme="majorBidi"/>
          <w:b w:val="0"/>
          <w:bCs w:val="0"/>
          <w:caps w:val="0"/>
          <w:color w:val="2E74B5" w:themeColor="accent1" w:themeShade="BF"/>
          <w:sz w:val="32"/>
          <w:szCs w:val="32"/>
          <w:u w:val="none"/>
          <w:lang w:val="ru-RU" w:eastAsia="ru-RU"/>
        </w:rPr>
      </w:pPr>
      <w:bookmarkStart w:id="13" w:name="_Toc393964633"/>
      <w:r w:rsidRPr="00753113">
        <w:rPr>
          <w:rFonts w:asciiTheme="majorHAnsi" w:eastAsiaTheme="majorEastAsia" w:hAnsiTheme="majorHAnsi" w:cstheme="majorBidi"/>
          <w:b w:val="0"/>
          <w:bCs w:val="0"/>
          <w:caps w:val="0"/>
          <w:color w:val="2E74B5" w:themeColor="accent1" w:themeShade="BF"/>
          <w:sz w:val="32"/>
          <w:szCs w:val="32"/>
          <w:u w:val="none"/>
          <w:lang w:val="ru-RU" w:eastAsia="ru-RU"/>
        </w:rPr>
        <w:t>Видеосъемка и фотографирование</w:t>
      </w:r>
      <w:bookmarkEnd w:id="13"/>
    </w:p>
    <w:p w:rsidR="00C226CE" w:rsidRDefault="00C226CE" w:rsidP="00F859A2">
      <w:pPr>
        <w:pStyle w:val="22"/>
        <w:numPr>
          <w:ilvl w:val="2"/>
          <w:numId w:val="2"/>
        </w:numPr>
        <w:shd w:val="clear" w:color="auto" w:fill="auto"/>
        <w:tabs>
          <w:tab w:val="left" w:pos="1014"/>
        </w:tabs>
        <w:spacing w:before="40" w:after="40" w:line="276" w:lineRule="auto"/>
      </w:pPr>
      <w:r>
        <w:t>До начала чемпионата</w:t>
      </w:r>
    </w:p>
    <w:p w:rsidR="00C226CE" w:rsidRDefault="00C226CE" w:rsidP="00F859A2">
      <w:pPr>
        <w:pStyle w:val="22"/>
        <w:shd w:val="clear" w:color="auto" w:fill="auto"/>
        <w:spacing w:before="40" w:after="40" w:line="276" w:lineRule="auto"/>
        <w:ind w:left="20" w:right="20" w:firstLine="720"/>
        <w:jc w:val="both"/>
      </w:pPr>
      <w:r>
        <w:t>Видеосъемка и фотографирование в холлах/зданиях и конкурсных участках до</w:t>
      </w:r>
      <w:r w:rsidR="00984AF5">
        <w:t xml:space="preserve"> </w:t>
      </w:r>
      <w:r>
        <w:t>начала соревнований запрещены. Исключения могут быть предоставлены официальным</w:t>
      </w:r>
      <w:r w:rsidR="00984AF5">
        <w:t xml:space="preserve"> </w:t>
      </w:r>
      <w:r>
        <w:t xml:space="preserve">представителям </w:t>
      </w:r>
      <w:r>
        <w:rPr>
          <w:lang w:val="en-US"/>
        </w:rPr>
        <w:t>WorldSkillsRussia</w:t>
      </w:r>
      <w:r w:rsidRPr="004C3002">
        <w:t xml:space="preserve">, </w:t>
      </w:r>
      <w:r>
        <w:t>с одобрения руководителя Оргкомитета.</w:t>
      </w:r>
    </w:p>
    <w:p w:rsidR="00C226CE" w:rsidRDefault="00C226CE" w:rsidP="00F859A2">
      <w:pPr>
        <w:pStyle w:val="22"/>
        <w:numPr>
          <w:ilvl w:val="2"/>
          <w:numId w:val="2"/>
        </w:numPr>
        <w:shd w:val="clear" w:color="auto" w:fill="auto"/>
        <w:tabs>
          <w:tab w:val="left" w:pos="1014"/>
        </w:tabs>
        <w:spacing w:before="40" w:after="40" w:line="276" w:lineRule="auto"/>
      </w:pPr>
      <w:r>
        <w:t>В ходе чемпионата</w:t>
      </w:r>
    </w:p>
    <w:p w:rsidR="00C226CE" w:rsidRDefault="00C226CE" w:rsidP="00F859A2">
      <w:pPr>
        <w:pStyle w:val="22"/>
        <w:shd w:val="clear" w:color="auto" w:fill="auto"/>
        <w:spacing w:before="40" w:after="40" w:line="276" w:lineRule="auto"/>
        <w:ind w:left="20" w:right="20" w:firstLine="720"/>
        <w:jc w:val="both"/>
      </w:pPr>
      <w:r>
        <w:t>На видеосъемку и фотографирование на рабочих местах в ходе чемпионата</w:t>
      </w:r>
      <w:r w:rsidR="00984AF5">
        <w:t xml:space="preserve"> </w:t>
      </w:r>
      <w:r>
        <w:t>необходимо разрешение РКЦ.</w:t>
      </w:r>
    </w:p>
    <w:p w:rsidR="00C226CE" w:rsidRDefault="00C226CE" w:rsidP="00F859A2">
      <w:pPr>
        <w:pStyle w:val="22"/>
        <w:shd w:val="clear" w:color="auto" w:fill="auto"/>
        <w:spacing w:before="40" w:after="40" w:line="276" w:lineRule="auto"/>
        <w:ind w:left="20" w:right="20" w:firstLine="720"/>
        <w:jc w:val="both"/>
      </w:pPr>
      <w:r>
        <w:t>Видео съемка и фотографирование рабочих мест регламентируется общей</w:t>
      </w:r>
      <w:r w:rsidR="00984AF5">
        <w:t xml:space="preserve"> </w:t>
      </w:r>
      <w:r>
        <w:t>Информационной политикой и Правилами проведения фото - и видеосъемки на</w:t>
      </w:r>
      <w:r w:rsidR="00984AF5">
        <w:t xml:space="preserve"> </w:t>
      </w:r>
      <w:r>
        <w:t>соревнованиях.</w:t>
      </w:r>
    </w:p>
    <w:p w:rsidR="00C226CE" w:rsidRDefault="00C226CE" w:rsidP="00F859A2">
      <w:pPr>
        <w:pStyle w:val="22"/>
        <w:shd w:val="clear" w:color="auto" w:fill="auto"/>
        <w:spacing w:before="40" w:after="40" w:line="276" w:lineRule="auto"/>
        <w:ind w:left="20" w:right="20" w:firstLine="720"/>
        <w:jc w:val="both"/>
      </w:pPr>
      <w:r>
        <w:t>Видеосъемка и фотографирование Конкурсных заданий или компонентов заданий в</w:t>
      </w:r>
      <w:r w:rsidR="00984AF5">
        <w:t xml:space="preserve"> </w:t>
      </w:r>
      <w:r>
        <w:t>ходе конкурса и обсуждение их с конкурсантами до конца конкурса запрещено. Лица,</w:t>
      </w:r>
      <w:r w:rsidR="00984AF5">
        <w:t xml:space="preserve"> </w:t>
      </w:r>
      <w:r>
        <w:t>подозреваемые в нарушении этого правила, подпадают под действие Регламента о</w:t>
      </w:r>
      <w:r w:rsidR="00984AF5">
        <w:t xml:space="preserve"> </w:t>
      </w:r>
      <w:r>
        <w:t>решении вопросов и споров.</w:t>
      </w:r>
    </w:p>
    <w:p w:rsidR="00B57BA6" w:rsidRPr="00FA244D" w:rsidRDefault="00C226CE" w:rsidP="00F859A2">
      <w:pPr>
        <w:pStyle w:val="22"/>
        <w:shd w:val="clear" w:color="auto" w:fill="auto"/>
        <w:spacing w:before="40" w:after="40" w:line="276" w:lineRule="auto"/>
        <w:ind w:left="20" w:right="20" w:firstLine="720"/>
        <w:jc w:val="both"/>
        <w:rPr>
          <w:rFonts w:eastAsiaTheme="minorEastAsia"/>
          <w:sz w:val="24"/>
        </w:rPr>
      </w:pPr>
      <w:r>
        <w:t>Работа фото-видео операторов не должна никаким образом мешать конкурсантам</w:t>
      </w:r>
      <w:r w:rsidR="00984AF5">
        <w:t xml:space="preserve"> </w:t>
      </w:r>
      <w:r>
        <w:t>во время решения конкурсного задания. Нельзя входить непосредственно в рабочую зону,</w:t>
      </w:r>
      <w:r w:rsidR="00984AF5">
        <w:t xml:space="preserve"> </w:t>
      </w:r>
      <w:r>
        <w:t>отвлекать внимание участника, пересекать ограждение безопасности, прикасаться к</w:t>
      </w:r>
      <w:r w:rsidR="00984AF5">
        <w:t xml:space="preserve"> </w:t>
      </w:r>
      <w:r>
        <w:t>элементам конкурсного задания и к участнику.</w:t>
      </w:r>
    </w:p>
    <w:p w:rsidR="003F112A" w:rsidRPr="00FA244D" w:rsidRDefault="003F112A" w:rsidP="007E6B21">
      <w:pPr>
        <w:pStyle w:val="1"/>
        <w:keepLines/>
        <w:numPr>
          <w:ilvl w:val="0"/>
          <w:numId w:val="2"/>
        </w:numPr>
        <w:jc w:val="both"/>
        <w:rPr>
          <w:rFonts w:asciiTheme="majorHAnsi" w:eastAsiaTheme="majorEastAsia" w:hAnsiTheme="majorHAnsi" w:cstheme="majorBidi"/>
          <w:b w:val="0"/>
          <w:bCs w:val="0"/>
          <w:caps w:val="0"/>
          <w:color w:val="2E74B5" w:themeColor="accent1" w:themeShade="BF"/>
          <w:sz w:val="32"/>
          <w:szCs w:val="32"/>
          <w:u w:val="none"/>
          <w:lang w:val="ru-RU" w:eastAsia="ru-RU"/>
        </w:rPr>
      </w:pPr>
      <w:bookmarkStart w:id="14" w:name="_Toc391214687"/>
      <w:bookmarkStart w:id="15" w:name="_Toc393964634"/>
      <w:r w:rsidRPr="00FA244D">
        <w:rPr>
          <w:rFonts w:asciiTheme="majorHAnsi" w:eastAsiaTheme="majorEastAsia" w:hAnsiTheme="majorHAnsi" w:cstheme="majorBidi"/>
          <w:b w:val="0"/>
          <w:bCs w:val="0"/>
          <w:caps w:val="0"/>
          <w:color w:val="2E74B5" w:themeColor="accent1" w:themeShade="BF"/>
          <w:sz w:val="32"/>
          <w:szCs w:val="32"/>
          <w:u w:val="none"/>
          <w:lang w:val="ru-RU" w:eastAsia="ru-RU"/>
        </w:rPr>
        <w:t>Технические описания</w:t>
      </w:r>
      <w:bookmarkEnd w:id="14"/>
      <w:bookmarkEnd w:id="15"/>
    </w:p>
    <w:p w:rsidR="003F112A" w:rsidRPr="00FA244D" w:rsidRDefault="003F112A" w:rsidP="006E3200">
      <w:pPr>
        <w:pStyle w:val="ad"/>
        <w:numPr>
          <w:ilvl w:val="1"/>
          <w:numId w:val="2"/>
        </w:numPr>
        <w:ind w:left="993" w:hanging="567"/>
        <w:jc w:val="both"/>
        <w:rPr>
          <w:rFonts w:eastAsiaTheme="minorEastAsia"/>
        </w:rPr>
      </w:pPr>
      <w:r w:rsidRPr="00FA244D">
        <w:rPr>
          <w:rFonts w:eastAsiaTheme="minorEastAsia"/>
        </w:rPr>
        <w:t>Определение</w:t>
      </w:r>
    </w:p>
    <w:p w:rsidR="003F112A" w:rsidRPr="00FA244D" w:rsidRDefault="003F112A" w:rsidP="006E3200">
      <w:pPr>
        <w:spacing w:before="40" w:after="40" w:line="276" w:lineRule="auto"/>
        <w:ind w:firstLine="720"/>
        <w:jc w:val="both"/>
        <w:rPr>
          <w:rFonts w:eastAsiaTheme="minorEastAsia"/>
          <w:sz w:val="24"/>
        </w:rPr>
      </w:pPr>
      <w:r w:rsidRPr="00FA244D">
        <w:rPr>
          <w:rFonts w:eastAsiaTheme="minorEastAsia"/>
          <w:sz w:val="24"/>
        </w:rPr>
        <w:t>По каждой компетенции существует Техническое описание, которое</w:t>
      </w:r>
      <w:r w:rsidR="004D678F">
        <w:rPr>
          <w:rFonts w:eastAsiaTheme="minorEastAsia"/>
          <w:sz w:val="24"/>
        </w:rPr>
        <w:t xml:space="preserve"> включает в себя набор базовых навыков и знаний</w:t>
      </w:r>
      <w:r w:rsidR="003C7279">
        <w:rPr>
          <w:rFonts w:eastAsiaTheme="minorEastAsia"/>
          <w:sz w:val="24"/>
        </w:rPr>
        <w:t>,</w:t>
      </w:r>
      <w:r w:rsidR="004D678F">
        <w:rPr>
          <w:rFonts w:eastAsiaTheme="minorEastAsia"/>
          <w:sz w:val="24"/>
        </w:rPr>
        <w:t xml:space="preserve"> обязательных для компетенции (профессии),</w:t>
      </w:r>
      <w:r w:rsidRPr="00FA244D">
        <w:rPr>
          <w:rFonts w:eastAsiaTheme="minorEastAsia"/>
          <w:sz w:val="24"/>
        </w:rPr>
        <w:t xml:space="preserve"> определяет название, характеристики компетенции и объем работ, разработку, выбор, выверку, внесение изменений (при необходимости) и обнародование Конкурсного задания, проведение конкурса, отраслевые требования техники безопасности.</w:t>
      </w:r>
    </w:p>
    <w:p w:rsidR="003F112A" w:rsidRPr="00FA244D" w:rsidRDefault="003F112A" w:rsidP="006E3200">
      <w:pPr>
        <w:spacing w:before="40" w:after="40" w:line="276" w:lineRule="auto"/>
        <w:ind w:firstLine="720"/>
        <w:jc w:val="both"/>
        <w:rPr>
          <w:rFonts w:eastAsiaTheme="minorEastAsia"/>
          <w:sz w:val="24"/>
        </w:rPr>
      </w:pPr>
      <w:r w:rsidRPr="00FA244D">
        <w:rPr>
          <w:rFonts w:eastAsiaTheme="minorEastAsia"/>
          <w:sz w:val="24"/>
        </w:rPr>
        <w:t>Оно определяет материалы и оборудование, привозимое с собой конкурсантами и предоставляемое Оргкомитетом, а также оборудование, запрещенное к использованию.</w:t>
      </w:r>
    </w:p>
    <w:p w:rsidR="003F112A" w:rsidRPr="00FA244D" w:rsidRDefault="003F112A" w:rsidP="006E3200">
      <w:pPr>
        <w:spacing w:before="40" w:after="40" w:line="276" w:lineRule="auto"/>
        <w:ind w:firstLine="720"/>
        <w:jc w:val="both"/>
        <w:rPr>
          <w:rFonts w:eastAsiaTheme="minorEastAsia"/>
          <w:sz w:val="24"/>
        </w:rPr>
      </w:pPr>
      <w:r w:rsidRPr="00FA244D">
        <w:rPr>
          <w:rFonts w:eastAsiaTheme="minorEastAsia"/>
          <w:sz w:val="24"/>
        </w:rPr>
        <w:t>В Техническом описании также могут приводиться примеры планировки площадки (обычно с предыдущих чемпионатов).</w:t>
      </w:r>
    </w:p>
    <w:p w:rsidR="003F112A" w:rsidRPr="00FA244D" w:rsidRDefault="003F112A" w:rsidP="006E3200">
      <w:pPr>
        <w:spacing w:before="40" w:after="40" w:line="276" w:lineRule="auto"/>
        <w:ind w:firstLine="720"/>
        <w:jc w:val="both"/>
        <w:rPr>
          <w:rFonts w:eastAsiaTheme="minorEastAsia"/>
          <w:sz w:val="24"/>
        </w:rPr>
      </w:pPr>
      <w:r w:rsidRPr="00FA244D">
        <w:rPr>
          <w:rFonts w:eastAsiaTheme="minorEastAsia"/>
          <w:sz w:val="24"/>
        </w:rPr>
        <w:t>В Техническом описании нельзя указывать материалы и оборудование, предоставляемые Оргкомитетом: они указываются в Инфраструктурном листе.</w:t>
      </w:r>
    </w:p>
    <w:p w:rsidR="003F112A" w:rsidRPr="004D678F" w:rsidRDefault="004D678F" w:rsidP="006E3200">
      <w:pPr>
        <w:pStyle w:val="ad"/>
        <w:numPr>
          <w:ilvl w:val="1"/>
          <w:numId w:val="2"/>
        </w:numPr>
        <w:ind w:left="993" w:hanging="567"/>
        <w:jc w:val="both"/>
        <w:rPr>
          <w:rFonts w:eastAsiaTheme="minorEastAsia"/>
        </w:rPr>
      </w:pPr>
      <w:r>
        <w:rPr>
          <w:rFonts w:eastAsiaTheme="minorEastAsia"/>
        </w:rPr>
        <w:t>Преимущественный регламент</w:t>
      </w:r>
    </w:p>
    <w:p w:rsidR="003F112A" w:rsidRPr="004D678F" w:rsidRDefault="003F112A" w:rsidP="006E3200">
      <w:pPr>
        <w:spacing w:before="40" w:after="40" w:line="276" w:lineRule="auto"/>
        <w:ind w:firstLine="720"/>
        <w:jc w:val="both"/>
        <w:rPr>
          <w:rFonts w:eastAsiaTheme="minorEastAsia"/>
          <w:sz w:val="24"/>
        </w:rPr>
      </w:pPr>
      <w:r w:rsidRPr="004D678F">
        <w:rPr>
          <w:rFonts w:eastAsiaTheme="minorEastAsia"/>
          <w:sz w:val="24"/>
        </w:rPr>
        <w:t xml:space="preserve">Технические описания не могут превалировать над Регламентом проведения чемпионата. Во всех случаях разночтений, Регламент проведения чемпионата </w:t>
      </w:r>
      <w:r w:rsidR="004D678F">
        <w:rPr>
          <w:rFonts w:eastAsiaTheme="minorEastAsia"/>
          <w:sz w:val="24"/>
        </w:rPr>
        <w:t>имеет преимущество</w:t>
      </w:r>
      <w:r w:rsidRPr="004D678F">
        <w:rPr>
          <w:rFonts w:eastAsiaTheme="minorEastAsia"/>
          <w:sz w:val="24"/>
        </w:rPr>
        <w:t>.</w:t>
      </w:r>
    </w:p>
    <w:p w:rsidR="003F112A" w:rsidRPr="004D678F" w:rsidRDefault="003F112A" w:rsidP="006E3200">
      <w:pPr>
        <w:pStyle w:val="ad"/>
        <w:numPr>
          <w:ilvl w:val="1"/>
          <w:numId w:val="2"/>
        </w:numPr>
        <w:ind w:left="993" w:hanging="567"/>
        <w:jc w:val="both"/>
        <w:rPr>
          <w:rFonts w:eastAsiaTheme="minorEastAsia"/>
        </w:rPr>
      </w:pPr>
      <w:r w:rsidRPr="004D678F">
        <w:rPr>
          <w:rFonts w:eastAsiaTheme="minorEastAsia"/>
        </w:rPr>
        <w:t>Доступность</w:t>
      </w:r>
    </w:p>
    <w:p w:rsidR="003F112A" w:rsidRPr="004D678F" w:rsidRDefault="003F112A" w:rsidP="006E3200">
      <w:pPr>
        <w:spacing w:before="40" w:after="40" w:line="276" w:lineRule="auto"/>
        <w:ind w:firstLine="720"/>
        <w:jc w:val="both"/>
        <w:rPr>
          <w:rFonts w:eastAsiaTheme="minorEastAsia"/>
          <w:sz w:val="24"/>
        </w:rPr>
      </w:pPr>
      <w:r w:rsidRPr="004D678F">
        <w:rPr>
          <w:rFonts w:eastAsiaTheme="minorEastAsia"/>
          <w:sz w:val="24"/>
        </w:rPr>
        <w:t xml:space="preserve">Технические описания должны быть обнародованы на сайте </w:t>
      </w:r>
      <w:r w:rsidR="00DC5BB9">
        <w:rPr>
          <w:rFonts w:eastAsiaTheme="minorEastAsia"/>
          <w:sz w:val="24"/>
        </w:rPr>
        <w:t>РЧ</w:t>
      </w:r>
      <w:r w:rsidR="00611E7A">
        <w:rPr>
          <w:rFonts w:eastAsiaTheme="minorEastAsia"/>
          <w:sz w:val="24"/>
        </w:rPr>
        <w:t xml:space="preserve"> </w:t>
      </w:r>
      <w:r w:rsidRPr="004D678F">
        <w:rPr>
          <w:rFonts w:eastAsiaTheme="minorEastAsia"/>
          <w:sz w:val="24"/>
        </w:rPr>
        <w:t xml:space="preserve">WSR на русском языке за 1 месяц до </w:t>
      </w:r>
      <w:r w:rsidR="00DC5BB9">
        <w:rPr>
          <w:rFonts w:eastAsiaTheme="minorEastAsia"/>
          <w:sz w:val="24"/>
        </w:rPr>
        <w:t>Регионал</w:t>
      </w:r>
      <w:r w:rsidRPr="004D678F">
        <w:rPr>
          <w:rFonts w:eastAsiaTheme="minorEastAsia"/>
          <w:sz w:val="24"/>
        </w:rPr>
        <w:t xml:space="preserve">ьного чемпионата WSR. Исходные файлы и изменения, внесенные в предыдущее Техническое описание, также необходимо обнародовать на сайте </w:t>
      </w:r>
      <w:r w:rsidR="00611E7A">
        <w:rPr>
          <w:rFonts w:eastAsiaTheme="minorEastAsia"/>
          <w:sz w:val="24"/>
        </w:rPr>
        <w:t xml:space="preserve">РКЦ </w:t>
      </w:r>
      <w:r w:rsidRPr="004D678F">
        <w:rPr>
          <w:rFonts w:eastAsiaTheme="minorEastAsia"/>
          <w:sz w:val="24"/>
        </w:rPr>
        <w:t>WSR</w:t>
      </w:r>
      <w:r w:rsidR="00611E7A">
        <w:rPr>
          <w:rFonts w:eastAsiaTheme="minorEastAsia"/>
          <w:sz w:val="24"/>
        </w:rPr>
        <w:t xml:space="preserve"> Приморского края</w:t>
      </w:r>
      <w:r w:rsidRPr="004D678F">
        <w:rPr>
          <w:rFonts w:eastAsiaTheme="minorEastAsia"/>
          <w:sz w:val="24"/>
        </w:rPr>
        <w:t>.</w:t>
      </w:r>
    </w:p>
    <w:p w:rsidR="003F112A" w:rsidRPr="004D678F" w:rsidRDefault="003F112A" w:rsidP="006E3200">
      <w:pPr>
        <w:pStyle w:val="ad"/>
        <w:numPr>
          <w:ilvl w:val="1"/>
          <w:numId w:val="2"/>
        </w:numPr>
        <w:ind w:left="993" w:hanging="567"/>
        <w:jc w:val="both"/>
        <w:rPr>
          <w:rFonts w:eastAsiaTheme="minorEastAsia"/>
        </w:rPr>
      </w:pPr>
      <w:r w:rsidRPr="004D678F">
        <w:rPr>
          <w:rFonts w:eastAsiaTheme="minorEastAsia"/>
        </w:rPr>
        <w:t>Корректировка и применимость</w:t>
      </w:r>
    </w:p>
    <w:p w:rsidR="003F112A" w:rsidRPr="004D678F" w:rsidRDefault="003F112A" w:rsidP="006E3200">
      <w:pPr>
        <w:spacing w:before="40" w:after="40" w:line="276" w:lineRule="auto"/>
        <w:ind w:firstLine="720"/>
        <w:jc w:val="both"/>
        <w:rPr>
          <w:rFonts w:eastAsiaTheme="minorEastAsia"/>
          <w:sz w:val="24"/>
        </w:rPr>
      </w:pPr>
      <w:r w:rsidRPr="004D678F">
        <w:rPr>
          <w:rFonts w:eastAsiaTheme="minorEastAsia"/>
          <w:sz w:val="24"/>
        </w:rPr>
        <w:t>Технические описания корректируются Экспертами для каждого чемпионата</w:t>
      </w:r>
      <w:r w:rsidR="004D678F">
        <w:rPr>
          <w:rFonts w:eastAsiaTheme="minorEastAsia"/>
          <w:sz w:val="24"/>
        </w:rPr>
        <w:t xml:space="preserve"> сразу же после </w:t>
      </w:r>
      <w:r w:rsidR="003663F7">
        <w:rPr>
          <w:rFonts w:eastAsiaTheme="minorEastAsia"/>
          <w:sz w:val="24"/>
        </w:rPr>
        <w:t>окончания</w:t>
      </w:r>
      <w:r w:rsidR="004D678F">
        <w:rPr>
          <w:rFonts w:eastAsiaTheme="minorEastAsia"/>
          <w:sz w:val="24"/>
        </w:rPr>
        <w:t xml:space="preserve"> предыдущего </w:t>
      </w:r>
      <w:r w:rsidR="00DC5BB9">
        <w:rPr>
          <w:rFonts w:eastAsiaTheme="minorEastAsia"/>
          <w:sz w:val="24"/>
        </w:rPr>
        <w:t>РЧ</w:t>
      </w:r>
      <w:r w:rsidR="004D678F">
        <w:rPr>
          <w:rFonts w:eastAsiaTheme="minorEastAsia"/>
          <w:sz w:val="24"/>
          <w:lang w:val="en-US"/>
        </w:rPr>
        <w:t>WSR</w:t>
      </w:r>
      <w:r w:rsidRPr="004D678F">
        <w:rPr>
          <w:rFonts w:eastAsiaTheme="minorEastAsia"/>
          <w:sz w:val="24"/>
        </w:rPr>
        <w:t xml:space="preserve">, т.к. в них включают последние технические достижения. Откорректированный вариант передается в </w:t>
      </w:r>
      <w:r w:rsidR="004D678F">
        <w:rPr>
          <w:rFonts w:eastAsiaTheme="minorEastAsia"/>
          <w:sz w:val="24"/>
        </w:rPr>
        <w:t xml:space="preserve">Технический комитет </w:t>
      </w:r>
      <w:r w:rsidR="004D678F">
        <w:rPr>
          <w:rFonts w:eastAsiaTheme="minorEastAsia"/>
          <w:sz w:val="24"/>
          <w:lang w:val="en-US"/>
        </w:rPr>
        <w:t>WSR</w:t>
      </w:r>
      <w:r w:rsidRPr="004D678F">
        <w:rPr>
          <w:rFonts w:eastAsiaTheme="minorEastAsia"/>
          <w:sz w:val="24"/>
        </w:rPr>
        <w:t>. Откорректированный вариант Технического описания должен быть одобрен как минимум 80% Экспертов чемпионата. Если этого не произошло, текущее Техническое описание остается в силе до следующего чемпионата.</w:t>
      </w:r>
    </w:p>
    <w:p w:rsidR="003F112A" w:rsidRPr="004D678F" w:rsidRDefault="003F112A" w:rsidP="006E3200">
      <w:pPr>
        <w:spacing w:before="40" w:after="40" w:line="276" w:lineRule="auto"/>
        <w:ind w:firstLine="720"/>
        <w:jc w:val="both"/>
        <w:rPr>
          <w:rFonts w:eastAsiaTheme="minorEastAsia"/>
          <w:sz w:val="24"/>
        </w:rPr>
      </w:pPr>
      <w:r w:rsidRPr="004D678F">
        <w:rPr>
          <w:rFonts w:eastAsiaTheme="minorEastAsia"/>
          <w:sz w:val="24"/>
        </w:rPr>
        <w:t xml:space="preserve">Корректировка Технического описания должна быть </w:t>
      </w:r>
      <w:r w:rsidR="003663F7">
        <w:rPr>
          <w:rFonts w:eastAsiaTheme="minorEastAsia"/>
          <w:sz w:val="24"/>
        </w:rPr>
        <w:t xml:space="preserve">окончена </w:t>
      </w:r>
      <w:r w:rsidRPr="004D678F">
        <w:rPr>
          <w:rFonts w:eastAsiaTheme="minorEastAsia"/>
          <w:sz w:val="24"/>
        </w:rPr>
        <w:t>к 16.00 дня С+1 (1-ый день, который следует за датой официального закрытия чемпионата). Любые исключения из этого правила предварительно согласуются с Техническим директором</w:t>
      </w:r>
      <w:r w:rsidR="00611E7A">
        <w:rPr>
          <w:rFonts w:eastAsiaTheme="minorEastAsia"/>
          <w:sz w:val="24"/>
        </w:rPr>
        <w:t xml:space="preserve"> </w:t>
      </w:r>
      <w:r w:rsidR="004D678F">
        <w:rPr>
          <w:rFonts w:eastAsiaTheme="minorEastAsia"/>
          <w:sz w:val="24"/>
          <w:lang w:val="en-US"/>
        </w:rPr>
        <w:t>WSR</w:t>
      </w:r>
      <w:r w:rsidRPr="004D678F">
        <w:rPr>
          <w:rFonts w:eastAsiaTheme="minorEastAsia"/>
          <w:sz w:val="24"/>
        </w:rPr>
        <w:t>.</w:t>
      </w:r>
    </w:p>
    <w:p w:rsidR="003F112A" w:rsidRPr="004D678F" w:rsidRDefault="003F112A" w:rsidP="006E3200">
      <w:pPr>
        <w:pStyle w:val="ad"/>
        <w:numPr>
          <w:ilvl w:val="1"/>
          <w:numId w:val="2"/>
        </w:numPr>
        <w:ind w:left="993" w:hanging="567"/>
        <w:jc w:val="both"/>
        <w:rPr>
          <w:rFonts w:eastAsiaTheme="minorEastAsia"/>
        </w:rPr>
      </w:pPr>
      <w:r w:rsidRPr="004D678F">
        <w:rPr>
          <w:rFonts w:eastAsiaTheme="minorEastAsia"/>
        </w:rPr>
        <w:t xml:space="preserve">Обнародование </w:t>
      </w:r>
    </w:p>
    <w:p w:rsidR="003F112A" w:rsidRDefault="003F112A" w:rsidP="006E3200">
      <w:pPr>
        <w:spacing w:before="40" w:after="40" w:line="276" w:lineRule="auto"/>
        <w:ind w:firstLine="720"/>
        <w:jc w:val="both"/>
        <w:rPr>
          <w:rFonts w:eastAsiaTheme="minorEastAsia"/>
          <w:sz w:val="24"/>
        </w:rPr>
      </w:pPr>
      <w:r w:rsidRPr="004D678F">
        <w:rPr>
          <w:rFonts w:eastAsiaTheme="minorEastAsia"/>
          <w:sz w:val="24"/>
        </w:rPr>
        <w:t>Решения и рекомендации, касающиеся Технических описаний, обнародуются для Организаций-участников как минимум за 1 месяц до их исполнения.</w:t>
      </w:r>
    </w:p>
    <w:p w:rsidR="003663F7" w:rsidRPr="004D678F" w:rsidRDefault="003663F7" w:rsidP="006E3200">
      <w:pPr>
        <w:spacing w:before="40" w:after="40" w:line="276" w:lineRule="auto"/>
        <w:ind w:firstLine="720"/>
        <w:jc w:val="both"/>
        <w:rPr>
          <w:rFonts w:eastAsiaTheme="minorEastAsia"/>
          <w:sz w:val="24"/>
        </w:rPr>
      </w:pPr>
    </w:p>
    <w:p w:rsidR="003F112A" w:rsidRPr="004D678F" w:rsidRDefault="003F112A" w:rsidP="007E6B21">
      <w:pPr>
        <w:pStyle w:val="1"/>
        <w:keepLines/>
        <w:numPr>
          <w:ilvl w:val="0"/>
          <w:numId w:val="2"/>
        </w:numPr>
        <w:jc w:val="both"/>
        <w:rPr>
          <w:rFonts w:asciiTheme="majorHAnsi" w:eastAsiaTheme="majorEastAsia" w:hAnsiTheme="majorHAnsi" w:cstheme="majorBidi"/>
          <w:b w:val="0"/>
          <w:bCs w:val="0"/>
          <w:caps w:val="0"/>
          <w:color w:val="2E74B5" w:themeColor="accent1" w:themeShade="BF"/>
          <w:sz w:val="32"/>
          <w:szCs w:val="32"/>
          <w:u w:val="none"/>
          <w:lang w:val="ru-RU" w:eastAsia="ru-RU"/>
        </w:rPr>
      </w:pPr>
      <w:bookmarkStart w:id="16" w:name="_Toc391214688"/>
      <w:bookmarkStart w:id="17" w:name="_Toc393964635"/>
      <w:r w:rsidRPr="004D678F">
        <w:rPr>
          <w:rFonts w:asciiTheme="majorHAnsi" w:eastAsiaTheme="majorEastAsia" w:hAnsiTheme="majorHAnsi" w:cstheme="majorBidi"/>
          <w:b w:val="0"/>
          <w:bCs w:val="0"/>
          <w:caps w:val="0"/>
          <w:color w:val="2E74B5" w:themeColor="accent1" w:themeShade="BF"/>
          <w:sz w:val="32"/>
          <w:szCs w:val="32"/>
          <w:u w:val="none"/>
          <w:lang w:val="ru-RU" w:eastAsia="ru-RU"/>
        </w:rPr>
        <w:t>Инфраструктурные листы</w:t>
      </w:r>
      <w:bookmarkEnd w:id="16"/>
      <w:bookmarkEnd w:id="17"/>
    </w:p>
    <w:p w:rsidR="003F112A" w:rsidRPr="004D678F" w:rsidRDefault="003F112A" w:rsidP="006E3200">
      <w:pPr>
        <w:pStyle w:val="ad"/>
        <w:numPr>
          <w:ilvl w:val="1"/>
          <w:numId w:val="2"/>
        </w:numPr>
        <w:ind w:left="993" w:hanging="567"/>
        <w:jc w:val="both"/>
        <w:rPr>
          <w:rFonts w:eastAsiaTheme="minorEastAsia"/>
        </w:rPr>
      </w:pPr>
      <w:r w:rsidRPr="004D678F">
        <w:rPr>
          <w:rFonts w:eastAsiaTheme="minorEastAsia"/>
        </w:rPr>
        <w:t>Определение</w:t>
      </w:r>
    </w:p>
    <w:p w:rsidR="003F112A" w:rsidRPr="004D678F" w:rsidRDefault="003F112A" w:rsidP="006E3200">
      <w:pPr>
        <w:spacing w:before="40" w:after="40" w:line="276" w:lineRule="auto"/>
        <w:ind w:firstLine="720"/>
        <w:jc w:val="both"/>
        <w:rPr>
          <w:rFonts w:eastAsiaTheme="minorEastAsia"/>
          <w:sz w:val="24"/>
        </w:rPr>
      </w:pPr>
      <w:r w:rsidRPr="004D678F">
        <w:rPr>
          <w:rFonts w:eastAsiaTheme="minorEastAsia"/>
          <w:sz w:val="24"/>
        </w:rPr>
        <w:t xml:space="preserve">Инфраструктурный лист- это список материалов и оборудования, которое предоставляется Оргкомитетом </w:t>
      </w:r>
      <w:r w:rsidR="00DC5BB9">
        <w:rPr>
          <w:rFonts w:eastAsiaTheme="minorEastAsia"/>
          <w:sz w:val="24"/>
        </w:rPr>
        <w:t>Регионал</w:t>
      </w:r>
      <w:r w:rsidRPr="004D678F">
        <w:rPr>
          <w:rFonts w:eastAsiaTheme="minorEastAsia"/>
          <w:sz w:val="24"/>
        </w:rPr>
        <w:t>ьного чемпионата WSR для проведения конкурса.</w:t>
      </w:r>
    </w:p>
    <w:p w:rsidR="003F112A" w:rsidRPr="004D678F" w:rsidRDefault="003F112A" w:rsidP="006E3200">
      <w:pPr>
        <w:pStyle w:val="ad"/>
        <w:numPr>
          <w:ilvl w:val="1"/>
          <w:numId w:val="2"/>
        </w:numPr>
        <w:ind w:left="993" w:hanging="567"/>
        <w:jc w:val="both"/>
        <w:rPr>
          <w:rFonts w:eastAsiaTheme="minorEastAsia"/>
        </w:rPr>
      </w:pPr>
      <w:r w:rsidRPr="004D678F">
        <w:rPr>
          <w:rFonts w:eastAsiaTheme="minorEastAsia"/>
        </w:rPr>
        <w:t>Разработка</w:t>
      </w:r>
    </w:p>
    <w:p w:rsidR="003F112A" w:rsidRPr="004D678F" w:rsidRDefault="003F112A" w:rsidP="006E3200">
      <w:pPr>
        <w:spacing w:before="40" w:after="40" w:line="276" w:lineRule="auto"/>
        <w:ind w:firstLine="720"/>
        <w:jc w:val="both"/>
        <w:rPr>
          <w:rFonts w:eastAsiaTheme="minorEastAsia"/>
          <w:sz w:val="24"/>
        </w:rPr>
      </w:pPr>
      <w:r w:rsidRPr="004D678F">
        <w:rPr>
          <w:rFonts w:eastAsiaTheme="minorEastAsia"/>
          <w:sz w:val="24"/>
        </w:rPr>
        <w:t xml:space="preserve">Инфраструктурный лист рассматривается и корректируется Техническим </w:t>
      </w:r>
      <w:r w:rsidR="004D678F">
        <w:rPr>
          <w:rFonts w:eastAsiaTheme="minorEastAsia"/>
          <w:sz w:val="24"/>
        </w:rPr>
        <w:t>комитетом</w:t>
      </w:r>
      <w:r w:rsidR="00984AF5">
        <w:rPr>
          <w:rFonts w:eastAsiaTheme="minorEastAsia"/>
          <w:sz w:val="24"/>
        </w:rPr>
        <w:t xml:space="preserve"> </w:t>
      </w:r>
      <w:r w:rsidRPr="004D678F">
        <w:rPr>
          <w:rFonts w:eastAsiaTheme="minorEastAsia"/>
          <w:sz w:val="24"/>
        </w:rPr>
        <w:t>WSR</w:t>
      </w:r>
      <w:r w:rsidR="00984AF5">
        <w:rPr>
          <w:rFonts w:eastAsiaTheme="minorEastAsia"/>
          <w:sz w:val="24"/>
        </w:rPr>
        <w:t xml:space="preserve"> </w:t>
      </w:r>
      <w:r w:rsidRPr="004D678F">
        <w:rPr>
          <w:rFonts w:eastAsiaTheme="minorEastAsia"/>
          <w:sz w:val="24"/>
        </w:rPr>
        <w:t>совместно с</w:t>
      </w:r>
      <w:r w:rsidR="004D678F">
        <w:rPr>
          <w:rFonts w:eastAsiaTheme="minorEastAsia"/>
          <w:sz w:val="24"/>
        </w:rPr>
        <w:t xml:space="preserve"> Главным Экспертом</w:t>
      </w:r>
      <w:r w:rsidRPr="004D678F">
        <w:rPr>
          <w:rFonts w:eastAsiaTheme="minorEastAsia"/>
          <w:sz w:val="24"/>
        </w:rPr>
        <w:t>.</w:t>
      </w:r>
      <w:r w:rsidR="00984AF5">
        <w:rPr>
          <w:rFonts w:eastAsiaTheme="minorEastAsia"/>
          <w:sz w:val="24"/>
        </w:rPr>
        <w:t xml:space="preserve"> </w:t>
      </w:r>
      <w:r w:rsidR="00E16D21">
        <w:rPr>
          <w:rFonts w:eastAsiaTheme="minorEastAsia"/>
          <w:sz w:val="24"/>
        </w:rPr>
        <w:t>Рабочая группа WSR</w:t>
      </w:r>
      <w:r w:rsidR="004D678F">
        <w:rPr>
          <w:rFonts w:eastAsiaTheme="minorEastAsia"/>
          <w:sz w:val="24"/>
        </w:rPr>
        <w:t xml:space="preserve"> и Оргкомитет </w:t>
      </w:r>
      <w:r w:rsidRPr="004D678F">
        <w:rPr>
          <w:rFonts w:eastAsiaTheme="minorEastAsia"/>
          <w:sz w:val="24"/>
        </w:rPr>
        <w:t>чемпионата организует</w:t>
      </w:r>
      <w:r w:rsidR="004D678F">
        <w:rPr>
          <w:rFonts w:eastAsiaTheme="minorEastAsia"/>
          <w:sz w:val="24"/>
        </w:rPr>
        <w:t xml:space="preserve"> застройку и</w:t>
      </w:r>
      <w:r w:rsidRPr="004D678F">
        <w:rPr>
          <w:rFonts w:eastAsiaTheme="minorEastAsia"/>
          <w:sz w:val="24"/>
        </w:rPr>
        <w:t xml:space="preserve"> инфраструктуру</w:t>
      </w:r>
      <w:r w:rsidR="004D678F">
        <w:rPr>
          <w:rFonts w:eastAsiaTheme="minorEastAsia"/>
          <w:sz w:val="24"/>
        </w:rPr>
        <w:t xml:space="preserve"> места соревнований</w:t>
      </w:r>
      <w:r w:rsidRPr="004D678F">
        <w:rPr>
          <w:rFonts w:eastAsiaTheme="minorEastAsia"/>
          <w:sz w:val="24"/>
        </w:rPr>
        <w:t xml:space="preserve"> согласно</w:t>
      </w:r>
      <w:r w:rsidR="004D678F">
        <w:rPr>
          <w:rFonts w:eastAsiaTheme="minorEastAsia"/>
          <w:sz w:val="24"/>
        </w:rPr>
        <w:t xml:space="preserve"> инфраструктурному листу и требованиям действующего законодательства</w:t>
      </w:r>
      <w:r w:rsidRPr="004D678F">
        <w:rPr>
          <w:rFonts w:eastAsiaTheme="minorEastAsia"/>
          <w:sz w:val="24"/>
        </w:rPr>
        <w:t xml:space="preserve"> РФ, а также исходя из имеющихся в</w:t>
      </w:r>
      <w:r w:rsidR="00857E8C">
        <w:rPr>
          <w:rFonts w:eastAsiaTheme="minorEastAsia"/>
          <w:sz w:val="24"/>
        </w:rPr>
        <w:t xml:space="preserve"> данном регион</w:t>
      </w:r>
      <w:r w:rsidR="00984AF5">
        <w:rPr>
          <w:rFonts w:eastAsiaTheme="minorEastAsia"/>
          <w:sz w:val="24"/>
        </w:rPr>
        <w:t>е</w:t>
      </w:r>
      <w:r w:rsidR="00857E8C">
        <w:rPr>
          <w:rFonts w:eastAsiaTheme="minorEastAsia"/>
          <w:sz w:val="24"/>
        </w:rPr>
        <w:t xml:space="preserve"> </w:t>
      </w:r>
      <w:r w:rsidRPr="004D678F">
        <w:rPr>
          <w:rFonts w:eastAsiaTheme="minorEastAsia"/>
          <w:sz w:val="24"/>
        </w:rPr>
        <w:t>материалов и оборудования.</w:t>
      </w:r>
    </w:p>
    <w:p w:rsidR="003F112A" w:rsidRPr="00857E8C" w:rsidRDefault="003F112A" w:rsidP="006E3200">
      <w:pPr>
        <w:pStyle w:val="ad"/>
        <w:numPr>
          <w:ilvl w:val="1"/>
          <w:numId w:val="2"/>
        </w:numPr>
        <w:ind w:left="993" w:hanging="567"/>
        <w:jc w:val="both"/>
        <w:rPr>
          <w:rFonts w:eastAsiaTheme="minorEastAsia"/>
        </w:rPr>
      </w:pPr>
      <w:r w:rsidRPr="00857E8C">
        <w:rPr>
          <w:rFonts w:eastAsiaTheme="minorEastAsia"/>
        </w:rPr>
        <w:t>Публикация</w:t>
      </w:r>
    </w:p>
    <w:p w:rsidR="003F112A" w:rsidRPr="00857E8C" w:rsidRDefault="003F112A" w:rsidP="006E3200">
      <w:pPr>
        <w:spacing w:before="40" w:after="40" w:line="276" w:lineRule="auto"/>
        <w:ind w:firstLine="720"/>
        <w:jc w:val="both"/>
        <w:rPr>
          <w:rFonts w:eastAsiaTheme="minorEastAsia"/>
          <w:sz w:val="24"/>
        </w:rPr>
      </w:pPr>
      <w:r w:rsidRPr="00857E8C">
        <w:rPr>
          <w:rFonts w:eastAsiaTheme="minorEastAsia"/>
          <w:sz w:val="24"/>
        </w:rPr>
        <w:t xml:space="preserve">Инфраструктурный лист публикуется на сайте </w:t>
      </w:r>
      <w:r w:rsidR="00DC5BB9">
        <w:rPr>
          <w:rFonts w:eastAsiaTheme="minorEastAsia"/>
          <w:sz w:val="24"/>
        </w:rPr>
        <w:t>РЧ</w:t>
      </w:r>
      <w:r w:rsidR="00984AF5">
        <w:rPr>
          <w:rFonts w:eastAsiaTheme="minorEastAsia"/>
          <w:sz w:val="24"/>
        </w:rPr>
        <w:t xml:space="preserve"> </w:t>
      </w:r>
      <w:r w:rsidR="00857E8C">
        <w:rPr>
          <w:rFonts w:eastAsiaTheme="minorEastAsia"/>
          <w:sz w:val="24"/>
          <w:lang w:val="en-US"/>
        </w:rPr>
        <w:t>WSR</w:t>
      </w:r>
      <w:r w:rsidRPr="00857E8C">
        <w:rPr>
          <w:rFonts w:eastAsiaTheme="minorEastAsia"/>
          <w:sz w:val="24"/>
        </w:rPr>
        <w:t>. Эксперты</w:t>
      </w:r>
      <w:r w:rsidR="00984AF5">
        <w:rPr>
          <w:rFonts w:eastAsiaTheme="minorEastAsia"/>
          <w:sz w:val="24"/>
        </w:rPr>
        <w:t xml:space="preserve"> </w:t>
      </w:r>
      <w:r w:rsidR="00857E8C">
        <w:rPr>
          <w:rFonts w:eastAsiaTheme="minorEastAsia"/>
          <w:sz w:val="24"/>
        </w:rPr>
        <w:t xml:space="preserve">и партнеры </w:t>
      </w:r>
      <w:r w:rsidR="00857E8C">
        <w:rPr>
          <w:rFonts w:eastAsiaTheme="minorEastAsia"/>
          <w:sz w:val="24"/>
          <w:lang w:val="en-US"/>
        </w:rPr>
        <w:t>WSR</w:t>
      </w:r>
      <w:r w:rsidRPr="00857E8C">
        <w:rPr>
          <w:rFonts w:eastAsiaTheme="minorEastAsia"/>
          <w:sz w:val="24"/>
        </w:rPr>
        <w:t xml:space="preserve"> могут рассматривать эту информацию и распечатывать ее с сайта WorldSkills Russia.</w:t>
      </w:r>
    </w:p>
    <w:p w:rsidR="003F112A" w:rsidRPr="00857E8C" w:rsidRDefault="003F112A" w:rsidP="007E6B21">
      <w:pPr>
        <w:pStyle w:val="1"/>
        <w:keepLines/>
        <w:numPr>
          <w:ilvl w:val="0"/>
          <w:numId w:val="2"/>
        </w:numPr>
        <w:jc w:val="both"/>
        <w:rPr>
          <w:rFonts w:asciiTheme="majorHAnsi" w:eastAsiaTheme="majorEastAsia" w:hAnsiTheme="majorHAnsi" w:cstheme="majorBidi"/>
          <w:b w:val="0"/>
          <w:bCs w:val="0"/>
          <w:caps w:val="0"/>
          <w:color w:val="2E74B5" w:themeColor="accent1" w:themeShade="BF"/>
          <w:sz w:val="32"/>
          <w:szCs w:val="32"/>
          <w:u w:val="none"/>
          <w:lang w:val="ru-RU" w:eastAsia="ru-RU"/>
        </w:rPr>
      </w:pPr>
      <w:bookmarkStart w:id="18" w:name="_Toc391214689"/>
      <w:bookmarkStart w:id="19" w:name="_Toc393964636"/>
      <w:r w:rsidRPr="00857E8C">
        <w:rPr>
          <w:rFonts w:asciiTheme="majorHAnsi" w:eastAsiaTheme="majorEastAsia" w:hAnsiTheme="majorHAnsi" w:cstheme="majorBidi"/>
          <w:b w:val="0"/>
          <w:bCs w:val="0"/>
          <w:caps w:val="0"/>
          <w:color w:val="2E74B5" w:themeColor="accent1" w:themeShade="BF"/>
          <w:sz w:val="32"/>
          <w:szCs w:val="32"/>
          <w:u w:val="none"/>
          <w:lang w:val="ru-RU" w:eastAsia="ru-RU"/>
        </w:rPr>
        <w:t>Конкурсные задания</w:t>
      </w:r>
      <w:bookmarkEnd w:id="18"/>
      <w:bookmarkEnd w:id="19"/>
    </w:p>
    <w:p w:rsidR="003F112A" w:rsidRPr="00857E8C" w:rsidRDefault="003F112A" w:rsidP="007E6B21">
      <w:pPr>
        <w:pStyle w:val="ad"/>
        <w:numPr>
          <w:ilvl w:val="1"/>
          <w:numId w:val="2"/>
        </w:numPr>
        <w:ind w:left="993" w:hanging="567"/>
        <w:jc w:val="both"/>
        <w:rPr>
          <w:rFonts w:eastAsiaTheme="minorEastAsia"/>
        </w:rPr>
      </w:pPr>
      <w:r w:rsidRPr="00857E8C">
        <w:rPr>
          <w:rFonts w:eastAsiaTheme="minorEastAsia"/>
        </w:rPr>
        <w:t>Определение</w:t>
      </w:r>
    </w:p>
    <w:p w:rsidR="003F112A" w:rsidRPr="00857E8C" w:rsidRDefault="003F112A" w:rsidP="007E6B21">
      <w:pPr>
        <w:spacing w:line="276" w:lineRule="auto"/>
        <w:ind w:firstLine="720"/>
        <w:jc w:val="both"/>
        <w:rPr>
          <w:rFonts w:eastAsiaTheme="minorEastAsia"/>
          <w:sz w:val="24"/>
        </w:rPr>
      </w:pPr>
      <w:r w:rsidRPr="00857E8C">
        <w:rPr>
          <w:rFonts w:eastAsiaTheme="minorEastAsia"/>
          <w:sz w:val="24"/>
        </w:rPr>
        <w:t>По каждой компетенции существует Конкурсное задание: работа, которую необходимо выполнить конкурсанту, чтобы продемонстрировать свои</w:t>
      </w:r>
      <w:r w:rsidR="00984AF5">
        <w:rPr>
          <w:rFonts w:eastAsiaTheme="minorEastAsia"/>
          <w:sz w:val="24"/>
        </w:rPr>
        <w:t xml:space="preserve"> </w:t>
      </w:r>
      <w:r w:rsidR="00857E8C">
        <w:rPr>
          <w:rFonts w:eastAsiaTheme="minorEastAsia"/>
          <w:sz w:val="24"/>
        </w:rPr>
        <w:t>знания,</w:t>
      </w:r>
      <w:r w:rsidRPr="00857E8C">
        <w:rPr>
          <w:rFonts w:eastAsiaTheme="minorEastAsia"/>
          <w:sz w:val="24"/>
        </w:rPr>
        <w:t xml:space="preserve"> умения</w:t>
      </w:r>
      <w:r w:rsidR="00857E8C">
        <w:rPr>
          <w:rFonts w:eastAsiaTheme="minorEastAsia"/>
          <w:sz w:val="24"/>
        </w:rPr>
        <w:t xml:space="preserve"> и навыки</w:t>
      </w:r>
      <w:r w:rsidRPr="00857E8C">
        <w:rPr>
          <w:rFonts w:eastAsiaTheme="minorEastAsia"/>
          <w:sz w:val="24"/>
        </w:rPr>
        <w:t xml:space="preserve">. </w:t>
      </w:r>
      <w:r w:rsidR="00857E8C">
        <w:rPr>
          <w:rFonts w:eastAsiaTheme="minorEastAsia"/>
          <w:sz w:val="24"/>
        </w:rPr>
        <w:t>Конкурсные задания должны включать в себя проверку всех знаний, навыков и умений, включенных в Техническое описание.</w:t>
      </w:r>
    </w:p>
    <w:p w:rsidR="003F112A" w:rsidRPr="00857E8C" w:rsidRDefault="003F112A" w:rsidP="007E6B21">
      <w:pPr>
        <w:pStyle w:val="ad"/>
        <w:numPr>
          <w:ilvl w:val="1"/>
          <w:numId w:val="2"/>
        </w:numPr>
        <w:ind w:left="993" w:hanging="567"/>
        <w:jc w:val="both"/>
        <w:rPr>
          <w:rFonts w:eastAsiaTheme="minorEastAsia"/>
        </w:rPr>
      </w:pPr>
      <w:r w:rsidRPr="00857E8C">
        <w:rPr>
          <w:rFonts w:eastAsiaTheme="minorEastAsia"/>
        </w:rPr>
        <w:t>Продолжительность и формат</w:t>
      </w:r>
    </w:p>
    <w:p w:rsidR="003F112A" w:rsidRPr="00857E8C" w:rsidRDefault="003F112A" w:rsidP="007E6B21">
      <w:pPr>
        <w:pStyle w:val="ad"/>
        <w:numPr>
          <w:ilvl w:val="2"/>
          <w:numId w:val="2"/>
        </w:numPr>
        <w:jc w:val="both"/>
        <w:rPr>
          <w:rFonts w:eastAsiaTheme="minorEastAsia"/>
        </w:rPr>
      </w:pPr>
      <w:r w:rsidRPr="00857E8C">
        <w:rPr>
          <w:rFonts w:eastAsiaTheme="minorEastAsia"/>
        </w:rPr>
        <w:t>Продолжительность конкурсного задания</w:t>
      </w:r>
    </w:p>
    <w:p w:rsidR="003F112A" w:rsidRPr="00857E8C" w:rsidRDefault="003F112A" w:rsidP="007E6B21">
      <w:pPr>
        <w:spacing w:line="276" w:lineRule="auto"/>
        <w:ind w:firstLine="720"/>
        <w:jc w:val="both"/>
        <w:rPr>
          <w:rFonts w:eastAsiaTheme="minorEastAsia"/>
          <w:sz w:val="24"/>
        </w:rPr>
      </w:pPr>
      <w:r w:rsidRPr="00857E8C">
        <w:rPr>
          <w:rFonts w:eastAsiaTheme="minorEastAsia"/>
          <w:sz w:val="24"/>
        </w:rPr>
        <w:t>Конкурсное задание разработано так, чтобы участники смогли продемонстрировать навыки, указанные в Техническом описании. Оно должно выявлять степень овладения мастерством</w:t>
      </w:r>
      <w:r w:rsidR="00857E8C">
        <w:rPr>
          <w:rFonts w:eastAsiaTheme="minorEastAsia"/>
          <w:sz w:val="24"/>
        </w:rPr>
        <w:t>.</w:t>
      </w:r>
    </w:p>
    <w:p w:rsidR="003F112A" w:rsidRPr="00857E8C" w:rsidRDefault="003F112A" w:rsidP="007E6B21">
      <w:pPr>
        <w:pStyle w:val="ad"/>
        <w:numPr>
          <w:ilvl w:val="1"/>
          <w:numId w:val="2"/>
        </w:numPr>
        <w:ind w:left="993" w:hanging="567"/>
        <w:jc w:val="both"/>
        <w:rPr>
          <w:rFonts w:eastAsiaTheme="minorEastAsia"/>
        </w:rPr>
      </w:pPr>
      <w:r w:rsidRPr="00857E8C">
        <w:rPr>
          <w:rFonts w:eastAsiaTheme="minorEastAsia"/>
        </w:rPr>
        <w:t>Этические критерии</w:t>
      </w:r>
    </w:p>
    <w:p w:rsidR="003F112A" w:rsidRPr="00857E8C" w:rsidRDefault="003F112A" w:rsidP="007E6B21">
      <w:pPr>
        <w:spacing w:line="276" w:lineRule="auto"/>
        <w:ind w:firstLine="720"/>
        <w:jc w:val="both"/>
        <w:rPr>
          <w:rFonts w:eastAsiaTheme="minorEastAsia"/>
          <w:sz w:val="24"/>
        </w:rPr>
      </w:pPr>
      <w:r w:rsidRPr="00857E8C">
        <w:rPr>
          <w:rFonts w:eastAsiaTheme="minorEastAsia"/>
          <w:sz w:val="24"/>
        </w:rPr>
        <w:t xml:space="preserve">Все Эксперты обязаны демонстрировать высочайший уровень профессионализма, честности и беспристрастности. Одно из самых главных требований в этой связи – обеспечение отсутствия преимуществ у кого-либо из конкурсантов (групп конкурсантов) вследствие получения ими заранее информации о Конкурсном задании, которую не получили другие участники. </w:t>
      </w:r>
      <w:r w:rsidR="00857E8C">
        <w:rPr>
          <w:rFonts w:eastAsiaTheme="minorEastAsia"/>
          <w:sz w:val="24"/>
        </w:rPr>
        <w:t xml:space="preserve">Необходимо соблюдать </w:t>
      </w:r>
      <w:r w:rsidRPr="00857E8C">
        <w:rPr>
          <w:rFonts w:eastAsiaTheme="minorEastAsia"/>
          <w:sz w:val="24"/>
        </w:rPr>
        <w:t>Требов</w:t>
      </w:r>
      <w:r w:rsidR="00857E8C">
        <w:rPr>
          <w:rFonts w:eastAsiaTheme="minorEastAsia"/>
          <w:sz w:val="24"/>
        </w:rPr>
        <w:t>ания Кодекса Этики</w:t>
      </w:r>
      <w:r w:rsidRPr="00857E8C">
        <w:rPr>
          <w:rFonts w:eastAsiaTheme="minorEastAsia"/>
          <w:sz w:val="24"/>
        </w:rPr>
        <w:t>.</w:t>
      </w:r>
    </w:p>
    <w:p w:rsidR="003F112A" w:rsidRPr="00643C34" w:rsidRDefault="003F112A" w:rsidP="007E6B21">
      <w:pPr>
        <w:pStyle w:val="ad"/>
        <w:numPr>
          <w:ilvl w:val="1"/>
          <w:numId w:val="2"/>
        </w:numPr>
        <w:ind w:left="993" w:hanging="567"/>
        <w:jc w:val="both"/>
        <w:rPr>
          <w:rFonts w:eastAsiaTheme="minorEastAsia"/>
        </w:rPr>
      </w:pPr>
      <w:r w:rsidRPr="00643C34">
        <w:rPr>
          <w:rFonts w:eastAsiaTheme="minorEastAsia"/>
        </w:rPr>
        <w:t xml:space="preserve">Выбор, </w:t>
      </w:r>
      <w:r w:rsidR="00643C34" w:rsidRPr="00643C34">
        <w:rPr>
          <w:rFonts w:eastAsiaTheme="minorEastAsia"/>
        </w:rPr>
        <w:t xml:space="preserve">обоснование и </w:t>
      </w:r>
      <w:r w:rsidRPr="00643C34">
        <w:rPr>
          <w:rFonts w:eastAsiaTheme="minorEastAsia"/>
        </w:rPr>
        <w:t>обнародование</w:t>
      </w:r>
    </w:p>
    <w:p w:rsidR="003F112A" w:rsidRPr="00643C34" w:rsidRDefault="003F112A" w:rsidP="007E6B21">
      <w:pPr>
        <w:spacing w:line="276" w:lineRule="auto"/>
        <w:ind w:firstLine="720"/>
        <w:jc w:val="both"/>
        <w:rPr>
          <w:rFonts w:eastAsiaTheme="minorEastAsia"/>
          <w:sz w:val="24"/>
        </w:rPr>
      </w:pPr>
      <w:r w:rsidRPr="00643C34">
        <w:rPr>
          <w:rFonts w:eastAsiaTheme="minorEastAsia"/>
          <w:sz w:val="24"/>
        </w:rPr>
        <w:t>Порядок выбора, выверки и обнародования Конкурсного задания определяется Техническим описанием.</w:t>
      </w:r>
    </w:p>
    <w:p w:rsidR="003F112A" w:rsidRPr="00643C34" w:rsidRDefault="003F112A" w:rsidP="007E6B21">
      <w:pPr>
        <w:pStyle w:val="ad"/>
        <w:numPr>
          <w:ilvl w:val="2"/>
          <w:numId w:val="2"/>
        </w:numPr>
        <w:jc w:val="both"/>
        <w:rPr>
          <w:rFonts w:eastAsiaTheme="minorEastAsia"/>
        </w:rPr>
      </w:pPr>
      <w:r w:rsidRPr="00643C34">
        <w:rPr>
          <w:rFonts w:eastAsiaTheme="minorEastAsia"/>
        </w:rPr>
        <w:t>Обнародование</w:t>
      </w:r>
    </w:p>
    <w:p w:rsidR="003F112A" w:rsidRPr="00643C34" w:rsidRDefault="003F112A" w:rsidP="007E6B21">
      <w:pPr>
        <w:spacing w:line="276" w:lineRule="auto"/>
        <w:ind w:firstLine="720"/>
        <w:jc w:val="both"/>
        <w:rPr>
          <w:rFonts w:eastAsiaTheme="minorEastAsia"/>
          <w:sz w:val="24"/>
        </w:rPr>
      </w:pPr>
      <w:r w:rsidRPr="00643C34">
        <w:rPr>
          <w:rFonts w:eastAsiaTheme="minorEastAsia"/>
          <w:sz w:val="24"/>
        </w:rPr>
        <w:t xml:space="preserve">Обнародование Конкурсного задания для Экспертов и конкурсантов происходит как минимум за </w:t>
      </w:r>
      <w:r w:rsidR="00C226CE">
        <w:rPr>
          <w:rFonts w:eastAsiaTheme="minorEastAsia"/>
          <w:sz w:val="24"/>
        </w:rPr>
        <w:t>три месяца до начала чемпионата</w:t>
      </w:r>
      <w:r w:rsidRPr="00643C34">
        <w:rPr>
          <w:rFonts w:eastAsiaTheme="minorEastAsia"/>
          <w:sz w:val="24"/>
        </w:rPr>
        <w:t>.</w:t>
      </w:r>
    </w:p>
    <w:p w:rsidR="003F112A" w:rsidRPr="00643C34" w:rsidRDefault="00643C34" w:rsidP="007E6B21">
      <w:pPr>
        <w:pStyle w:val="ad"/>
        <w:numPr>
          <w:ilvl w:val="2"/>
          <w:numId w:val="2"/>
        </w:numPr>
        <w:jc w:val="both"/>
        <w:rPr>
          <w:rFonts w:eastAsiaTheme="minorEastAsia"/>
        </w:rPr>
      </w:pPr>
      <w:r>
        <w:rPr>
          <w:rFonts w:eastAsiaTheme="minorEastAsia"/>
        </w:rPr>
        <w:t>Обоснование</w:t>
      </w:r>
    </w:p>
    <w:p w:rsidR="003F112A" w:rsidRPr="00643C34" w:rsidRDefault="003F112A" w:rsidP="007E6B21">
      <w:pPr>
        <w:spacing w:line="276" w:lineRule="auto"/>
        <w:ind w:firstLine="720"/>
        <w:jc w:val="both"/>
        <w:rPr>
          <w:rFonts w:eastAsiaTheme="minorEastAsia"/>
          <w:sz w:val="24"/>
        </w:rPr>
      </w:pPr>
      <w:r w:rsidRPr="00643C34">
        <w:rPr>
          <w:rFonts w:eastAsiaTheme="minorEastAsia"/>
          <w:sz w:val="24"/>
        </w:rPr>
        <w:t xml:space="preserve">Конкурсное задание должно сопровождаться доказательством функциональности, конструкции и возможности выполнения задания за отведенный промежуток времени, соответствующий специальности (например, </w:t>
      </w:r>
      <w:r w:rsidR="00643C34">
        <w:rPr>
          <w:rFonts w:eastAsiaTheme="minorEastAsia"/>
          <w:sz w:val="24"/>
        </w:rPr>
        <w:t>чертеж</w:t>
      </w:r>
      <w:r w:rsidRPr="00643C34">
        <w:rPr>
          <w:rFonts w:eastAsiaTheme="minorEastAsia"/>
          <w:sz w:val="24"/>
        </w:rPr>
        <w:t xml:space="preserve"> проекта, выполненного согласно Техническому заданию, с использованием указанных в задании материалов и оборудования, в рамках имеющихся у конкурсантов знаний, и за указанный в задании промежуток времени). Конкурсное задание должно быть выполнимо при помощи инструментов и материалов, указанных в Инфраструктурном листе, и инструментов, привозимых</w:t>
      </w:r>
      <w:r w:rsidR="00643C34">
        <w:rPr>
          <w:rFonts w:eastAsiaTheme="minorEastAsia"/>
          <w:sz w:val="24"/>
        </w:rPr>
        <w:t xml:space="preserve"> с собой конкурсантами. Конкурсное задание регламентируется </w:t>
      </w:r>
      <w:r w:rsidRPr="00643C34">
        <w:rPr>
          <w:rFonts w:eastAsiaTheme="minorEastAsia"/>
          <w:sz w:val="24"/>
        </w:rPr>
        <w:t>Техническим описанием.</w:t>
      </w:r>
    </w:p>
    <w:p w:rsidR="003F112A" w:rsidRPr="00643C34" w:rsidRDefault="003F112A" w:rsidP="007E6B21">
      <w:pPr>
        <w:pStyle w:val="ad"/>
        <w:numPr>
          <w:ilvl w:val="2"/>
          <w:numId w:val="2"/>
        </w:numPr>
        <w:jc w:val="both"/>
        <w:rPr>
          <w:rFonts w:eastAsiaTheme="minorEastAsia"/>
        </w:rPr>
      </w:pPr>
      <w:r w:rsidRPr="00643C34">
        <w:rPr>
          <w:rFonts w:eastAsiaTheme="minorEastAsia"/>
        </w:rPr>
        <w:t>Выбор</w:t>
      </w:r>
    </w:p>
    <w:p w:rsidR="00C226CE" w:rsidRDefault="00C226CE" w:rsidP="00C226CE">
      <w:pPr>
        <w:pStyle w:val="22"/>
        <w:shd w:val="clear" w:color="auto" w:fill="auto"/>
        <w:spacing w:line="313" w:lineRule="exact"/>
        <w:ind w:left="40" w:right="20" w:firstLine="720"/>
        <w:jc w:val="both"/>
      </w:pPr>
      <w:r>
        <w:t xml:space="preserve">Конкурсное задание для Регионального Чемпионата </w:t>
      </w:r>
      <w:r>
        <w:rPr>
          <w:lang w:val="en-US"/>
        </w:rPr>
        <w:t>WorldskillsRussia</w:t>
      </w:r>
      <w:r>
        <w:t xml:space="preserve"> определяется следующим образом:</w:t>
      </w:r>
    </w:p>
    <w:p w:rsidR="00C226CE" w:rsidRDefault="00C226CE" w:rsidP="00A04ACE">
      <w:pPr>
        <w:pStyle w:val="22"/>
        <w:numPr>
          <w:ilvl w:val="0"/>
          <w:numId w:val="41"/>
        </w:numPr>
        <w:shd w:val="clear" w:color="auto" w:fill="auto"/>
        <w:spacing w:line="313" w:lineRule="exact"/>
        <w:ind w:left="993" w:right="20" w:hanging="567"/>
        <w:jc w:val="both"/>
      </w:pPr>
      <w:r>
        <w:t xml:space="preserve">для компетенций со статусом отборочных к </w:t>
      </w:r>
      <w:r w:rsidR="00DC5BB9">
        <w:t>Регионал</w:t>
      </w:r>
      <w:r>
        <w:t xml:space="preserve">ьному финалу — ответственные члены оргкомитета за организацию компетенций должны скачать пакет документов с последующей адаптацией под имеющееся в наличии для проведения соревнования оборудования с официального сайта Союза </w:t>
      </w:r>
      <w:r>
        <w:rPr>
          <w:rStyle w:val="13"/>
        </w:rPr>
        <w:t>http</w:t>
      </w:r>
      <w:r w:rsidRPr="00C226CE">
        <w:rPr>
          <w:rStyle w:val="13"/>
          <w:lang w:val="ru-RU"/>
        </w:rPr>
        <w:t>://</w:t>
      </w:r>
      <w:r>
        <w:rPr>
          <w:rStyle w:val="13"/>
        </w:rPr>
        <w:t>worldskillsrussia</w:t>
      </w:r>
      <w:r w:rsidRPr="00C226CE">
        <w:rPr>
          <w:rStyle w:val="13"/>
          <w:lang w:val="ru-RU"/>
        </w:rPr>
        <w:t>.</w:t>
      </w:r>
      <w:r>
        <w:rPr>
          <w:rStyle w:val="13"/>
        </w:rPr>
        <w:t>org</w:t>
      </w:r>
      <w:r w:rsidRPr="00C226CE">
        <w:rPr>
          <w:rStyle w:val="13"/>
          <w:lang w:val="ru-RU"/>
        </w:rPr>
        <w:t>/</w:t>
      </w:r>
      <w:r>
        <w:rPr>
          <w:rStyle w:val="13"/>
        </w:rPr>
        <w:t>techcom</w:t>
      </w:r>
      <w:r w:rsidRPr="00C226CE">
        <w:rPr>
          <w:rStyle w:val="13"/>
          <w:lang w:val="ru-RU"/>
        </w:rPr>
        <w:t>/</w:t>
      </w:r>
      <w:r w:rsidR="00DC5BB9">
        <w:rPr>
          <w:rStyle w:val="13"/>
        </w:rPr>
        <w:t>konk</w:t>
      </w:r>
      <w:r>
        <w:rPr>
          <w:rStyle w:val="13"/>
        </w:rPr>
        <w:t>ursdo</w:t>
      </w:r>
      <w:r w:rsidRPr="00C226CE">
        <w:rPr>
          <w:rStyle w:val="13"/>
          <w:lang w:val="ru-RU"/>
        </w:rPr>
        <w:t>с</w:t>
      </w:r>
      <w:r>
        <w:rPr>
          <w:rStyle w:val="13"/>
        </w:rPr>
        <w:t>s</w:t>
      </w:r>
      <w:r w:rsidRPr="00C226CE">
        <w:rPr>
          <w:rStyle w:val="13"/>
          <w:lang w:val="ru-RU"/>
        </w:rPr>
        <w:t>/</w:t>
      </w:r>
      <w:r w:rsidRPr="004C3002">
        <w:t xml:space="preserve">. </w:t>
      </w:r>
      <w:r>
        <w:t>При отсутствии необходимой для полноценного проведения соревнований по компетенции уведомить РКЦ не менее чем за 1.5 месяца до начало соревнований.</w:t>
      </w:r>
    </w:p>
    <w:p w:rsidR="00C226CE" w:rsidRDefault="00C226CE" w:rsidP="00A04ACE">
      <w:pPr>
        <w:pStyle w:val="22"/>
        <w:numPr>
          <w:ilvl w:val="0"/>
          <w:numId w:val="41"/>
        </w:numPr>
        <w:shd w:val="clear" w:color="auto" w:fill="auto"/>
        <w:spacing w:line="313" w:lineRule="exact"/>
        <w:ind w:left="993" w:right="20" w:hanging="567"/>
        <w:jc w:val="both"/>
      </w:pPr>
      <w:r>
        <w:t>для компетенций со статусом Регионального Чемпионата документация разрабатывается ответственными членами оргкомитета за организацию компетенций. Документация должна быть разработана, согласована с РКЦ и обнародована не позднее чем за 1 месяц до начала Чемпионата.</w:t>
      </w:r>
    </w:p>
    <w:p w:rsidR="003F112A" w:rsidRPr="00643C34" w:rsidRDefault="003F112A" w:rsidP="007E6B21">
      <w:pPr>
        <w:pStyle w:val="ad"/>
        <w:numPr>
          <w:ilvl w:val="2"/>
          <w:numId w:val="2"/>
        </w:numPr>
        <w:jc w:val="both"/>
        <w:rPr>
          <w:rFonts w:eastAsiaTheme="minorEastAsia"/>
        </w:rPr>
      </w:pPr>
      <w:r w:rsidRPr="00643C34">
        <w:rPr>
          <w:rFonts w:eastAsiaTheme="minorEastAsia"/>
        </w:rPr>
        <w:t>Конфиденциальность информации</w:t>
      </w:r>
      <w:r w:rsidR="0080576C">
        <w:rPr>
          <w:rFonts w:eastAsiaTheme="minorEastAsia"/>
        </w:rPr>
        <w:t xml:space="preserve"> о Конкурсном задании</w:t>
      </w:r>
    </w:p>
    <w:p w:rsidR="003F112A" w:rsidRPr="00643C34" w:rsidRDefault="003F112A" w:rsidP="007E6B21">
      <w:pPr>
        <w:spacing w:line="276" w:lineRule="auto"/>
        <w:ind w:firstLine="720"/>
        <w:jc w:val="both"/>
        <w:rPr>
          <w:rFonts w:eastAsiaTheme="minorEastAsia"/>
          <w:sz w:val="24"/>
        </w:rPr>
      </w:pPr>
      <w:r w:rsidRPr="00643C34">
        <w:rPr>
          <w:rFonts w:eastAsiaTheme="minorEastAsia"/>
          <w:sz w:val="24"/>
        </w:rPr>
        <w:t>Информация о Конкурсном задании распространяется согласно двум основополагающим принципам:</w:t>
      </w:r>
    </w:p>
    <w:p w:rsidR="003F112A" w:rsidRPr="00D8275D" w:rsidRDefault="003F112A" w:rsidP="007E6B21">
      <w:pPr>
        <w:pStyle w:val="ad"/>
        <w:numPr>
          <w:ilvl w:val="0"/>
          <w:numId w:val="3"/>
        </w:numPr>
        <w:spacing w:before="0" w:after="0"/>
        <w:ind w:left="1560" w:right="17"/>
        <w:jc w:val="both"/>
      </w:pPr>
      <w:r w:rsidRPr="00D8275D">
        <w:t>По необходимости: только тем лицам, которым необходимо выполнить задание;</w:t>
      </w:r>
    </w:p>
    <w:p w:rsidR="003F112A" w:rsidRPr="00D8275D" w:rsidRDefault="003F112A" w:rsidP="007E6B21">
      <w:pPr>
        <w:pStyle w:val="ad"/>
        <w:numPr>
          <w:ilvl w:val="0"/>
          <w:numId w:val="3"/>
        </w:numPr>
        <w:spacing w:before="0" w:after="0"/>
        <w:ind w:left="1560" w:right="17"/>
        <w:jc w:val="both"/>
      </w:pPr>
      <w:r w:rsidRPr="00D8275D">
        <w:t>Вовремя: именно тогда, когда оно понадобится этим лицам.</w:t>
      </w:r>
    </w:p>
    <w:p w:rsidR="003F112A" w:rsidRPr="00643C34" w:rsidRDefault="003F112A" w:rsidP="007E6B21">
      <w:pPr>
        <w:spacing w:line="276" w:lineRule="auto"/>
        <w:ind w:firstLine="720"/>
        <w:jc w:val="both"/>
        <w:rPr>
          <w:rFonts w:eastAsiaTheme="minorEastAsia"/>
          <w:sz w:val="24"/>
        </w:rPr>
      </w:pPr>
      <w:r w:rsidRPr="00643C34">
        <w:rPr>
          <w:rFonts w:eastAsiaTheme="minorEastAsia"/>
          <w:sz w:val="24"/>
        </w:rPr>
        <w:t xml:space="preserve">Содержание Конкурсного задания </w:t>
      </w:r>
      <w:r w:rsidR="00643C34">
        <w:rPr>
          <w:rFonts w:eastAsiaTheme="minorEastAsia"/>
          <w:sz w:val="24"/>
        </w:rPr>
        <w:t xml:space="preserve">до начала соревнований </w:t>
      </w:r>
      <w:r w:rsidRPr="00643C34">
        <w:rPr>
          <w:rFonts w:eastAsiaTheme="minorEastAsia"/>
          <w:sz w:val="24"/>
        </w:rPr>
        <w:t xml:space="preserve">не должно </w:t>
      </w:r>
      <w:r w:rsidR="00643C34">
        <w:rPr>
          <w:rFonts w:eastAsiaTheme="minorEastAsia"/>
          <w:sz w:val="24"/>
        </w:rPr>
        <w:t>быть</w:t>
      </w:r>
      <w:r w:rsidRPr="00643C34">
        <w:rPr>
          <w:rFonts w:eastAsiaTheme="minorEastAsia"/>
          <w:sz w:val="24"/>
        </w:rPr>
        <w:t xml:space="preserve"> известным никому, кроме Экспертов из Жюри, или особой группы Экспертов в составе Жюри. Это также означает, что Эксперты не имеют право обращаться за помощью в этой связи к кому-либо из своей страны/региона или отрасли.</w:t>
      </w:r>
    </w:p>
    <w:p w:rsidR="003F112A" w:rsidRPr="00643C34" w:rsidRDefault="003F112A" w:rsidP="007E6B21">
      <w:pPr>
        <w:spacing w:line="276" w:lineRule="auto"/>
        <w:ind w:firstLine="720"/>
        <w:jc w:val="both"/>
        <w:rPr>
          <w:rFonts w:eastAsiaTheme="minorEastAsia"/>
          <w:sz w:val="24"/>
        </w:rPr>
      </w:pPr>
      <w:r w:rsidRPr="00643C34">
        <w:rPr>
          <w:rFonts w:eastAsiaTheme="minorEastAsia"/>
          <w:sz w:val="24"/>
        </w:rPr>
        <w:t xml:space="preserve">Технические эксперты могут запрашивать доступ к Конкурсному заданию с целью подготовки материалов и оборудования для конкурса. Точное время предоставления такой информации устанавливает </w:t>
      </w:r>
      <w:r w:rsidR="00626032">
        <w:rPr>
          <w:rFonts w:eastAsiaTheme="minorEastAsia"/>
          <w:sz w:val="24"/>
        </w:rPr>
        <w:t xml:space="preserve">Главный Эксперт и </w:t>
      </w:r>
      <w:r w:rsidRPr="00643C34">
        <w:rPr>
          <w:rFonts w:eastAsiaTheme="minorEastAsia"/>
          <w:sz w:val="24"/>
        </w:rPr>
        <w:t>Технический директор</w:t>
      </w:r>
      <w:r w:rsidR="00611E7A">
        <w:rPr>
          <w:rFonts w:eastAsiaTheme="minorEastAsia"/>
          <w:sz w:val="24"/>
        </w:rPr>
        <w:t xml:space="preserve"> </w:t>
      </w:r>
      <w:r w:rsidR="00626032">
        <w:rPr>
          <w:rFonts w:eastAsiaTheme="minorEastAsia"/>
          <w:sz w:val="24"/>
          <w:lang w:val="en-US"/>
        </w:rPr>
        <w:t>WSR</w:t>
      </w:r>
      <w:r w:rsidRPr="00643C34">
        <w:rPr>
          <w:rFonts w:eastAsiaTheme="minorEastAsia"/>
          <w:sz w:val="24"/>
        </w:rPr>
        <w:t>.</w:t>
      </w:r>
    </w:p>
    <w:p w:rsidR="003F112A" w:rsidRPr="00643C34" w:rsidRDefault="003F112A" w:rsidP="007E6B21">
      <w:pPr>
        <w:spacing w:line="276" w:lineRule="auto"/>
        <w:ind w:firstLine="720"/>
        <w:jc w:val="both"/>
        <w:rPr>
          <w:rFonts w:eastAsiaTheme="minorEastAsia"/>
          <w:sz w:val="24"/>
        </w:rPr>
      </w:pPr>
      <w:r w:rsidRPr="00643C34">
        <w:rPr>
          <w:rFonts w:eastAsiaTheme="minorEastAsia"/>
          <w:sz w:val="24"/>
        </w:rPr>
        <w:t>В ситуациях, когда Экспертам необходимо привлечь кого-либо со стороны (например, чертежника для изготовления профессиональных чертежей, или лиц, занимающихся доставкой аппаратного обеспечения), до привлечения такого лица необходимо выполнить следующие действия:</w:t>
      </w:r>
    </w:p>
    <w:p w:rsidR="003F112A" w:rsidRPr="00D8275D" w:rsidRDefault="003F112A" w:rsidP="007E6B21">
      <w:pPr>
        <w:pStyle w:val="ad"/>
        <w:numPr>
          <w:ilvl w:val="0"/>
          <w:numId w:val="3"/>
        </w:numPr>
        <w:spacing w:before="0" w:after="0"/>
        <w:ind w:left="1560" w:right="17"/>
        <w:jc w:val="both"/>
      </w:pPr>
      <w:r w:rsidRPr="00D8275D">
        <w:t>Получить письменное разрешение от Технического директора;</w:t>
      </w:r>
    </w:p>
    <w:p w:rsidR="003F112A" w:rsidRPr="00D8275D" w:rsidRDefault="003F112A" w:rsidP="007E6B21">
      <w:pPr>
        <w:pStyle w:val="ad"/>
        <w:numPr>
          <w:ilvl w:val="0"/>
          <w:numId w:val="3"/>
        </w:numPr>
        <w:spacing w:before="0" w:after="0"/>
        <w:ind w:left="1560" w:right="17"/>
        <w:jc w:val="both"/>
      </w:pPr>
      <w:r w:rsidRPr="00D8275D">
        <w:t xml:space="preserve">Ознакомить таких лиц с Кодексом этики и подписать с ними Соглашение </w:t>
      </w:r>
      <w:r w:rsidRPr="00626032">
        <w:t>WorldSkills</w:t>
      </w:r>
      <w:r w:rsidRPr="00D8275D">
        <w:t xml:space="preserve"> о конфиденциальности и профессионализме.</w:t>
      </w:r>
    </w:p>
    <w:p w:rsidR="003F112A" w:rsidRPr="00626032" w:rsidRDefault="003F112A" w:rsidP="007E6B21">
      <w:pPr>
        <w:spacing w:line="276" w:lineRule="auto"/>
        <w:ind w:firstLine="720"/>
        <w:jc w:val="both"/>
        <w:rPr>
          <w:rFonts w:eastAsiaTheme="minorEastAsia"/>
          <w:sz w:val="24"/>
        </w:rPr>
      </w:pPr>
      <w:r w:rsidRPr="00626032">
        <w:rPr>
          <w:rFonts w:eastAsiaTheme="minorEastAsia"/>
          <w:sz w:val="24"/>
        </w:rPr>
        <w:t>Когда Эксперты начинают подготовительную работу над Конкурсным заданием во время чемпионата, все бумаги, чертежи, заметки, переносные компьютеры, карты памяти и другие устройства накопления данных должны оставаться на конкурсном участке, запертыми в специальном хранилище.</w:t>
      </w:r>
    </w:p>
    <w:p w:rsidR="003F112A" w:rsidRPr="00626032" w:rsidRDefault="003F112A" w:rsidP="007E6B21">
      <w:pPr>
        <w:spacing w:line="276" w:lineRule="auto"/>
        <w:ind w:firstLine="720"/>
        <w:jc w:val="both"/>
        <w:rPr>
          <w:rFonts w:eastAsiaTheme="minorEastAsia"/>
          <w:sz w:val="24"/>
        </w:rPr>
      </w:pPr>
      <w:r w:rsidRPr="00626032">
        <w:rPr>
          <w:rFonts w:eastAsiaTheme="minorEastAsia"/>
          <w:sz w:val="24"/>
        </w:rPr>
        <w:t>Ответственность за надежность и конфиденциальность несут Эксперты. Нарушение режима безопасности может дискредитировать WorldSkills Russia и организацию-участника, к которой принадлежит Эксперт.</w:t>
      </w:r>
    </w:p>
    <w:p w:rsidR="003F112A" w:rsidRPr="0080576C" w:rsidRDefault="003F112A" w:rsidP="007E6B21">
      <w:pPr>
        <w:pStyle w:val="ad"/>
        <w:numPr>
          <w:ilvl w:val="2"/>
          <w:numId w:val="2"/>
        </w:numPr>
        <w:jc w:val="both"/>
        <w:rPr>
          <w:rFonts w:eastAsiaTheme="minorEastAsia"/>
        </w:rPr>
      </w:pPr>
      <w:r w:rsidRPr="0080576C">
        <w:rPr>
          <w:rFonts w:eastAsiaTheme="minorEastAsia"/>
        </w:rPr>
        <w:t>Критерии оценки</w:t>
      </w:r>
    </w:p>
    <w:p w:rsidR="003F112A" w:rsidRPr="0080576C" w:rsidRDefault="003F112A" w:rsidP="007E6B21">
      <w:pPr>
        <w:spacing w:line="276" w:lineRule="auto"/>
        <w:ind w:firstLine="720"/>
        <w:jc w:val="both"/>
        <w:rPr>
          <w:rFonts w:eastAsiaTheme="minorEastAsia"/>
          <w:sz w:val="24"/>
        </w:rPr>
      </w:pPr>
      <w:r w:rsidRPr="0080576C">
        <w:rPr>
          <w:rFonts w:eastAsiaTheme="minorEastAsia"/>
          <w:sz w:val="24"/>
        </w:rPr>
        <w:t>Каждое Конкурсное задание должно сопровождаться Схемой начисления баллов, составленной согласно требованиям Технического описания, а также подробным списком Аспектов субкритериев</w:t>
      </w:r>
      <w:r w:rsidR="00160DE5">
        <w:rPr>
          <w:rStyle w:val="af0"/>
          <w:rFonts w:eastAsiaTheme="minorEastAsia"/>
          <w:sz w:val="24"/>
        </w:rPr>
        <w:footnoteReference w:id="1"/>
      </w:r>
      <w:r w:rsidRPr="0080576C">
        <w:rPr>
          <w:rFonts w:eastAsiaTheme="minorEastAsia"/>
          <w:sz w:val="24"/>
        </w:rPr>
        <w:t>, определяемых для Ведомости оценки объективных показателей и Ведомости оценки субъективных показателей (если это применимо).</w:t>
      </w:r>
    </w:p>
    <w:p w:rsidR="003F112A" w:rsidRPr="0080576C" w:rsidRDefault="003F112A" w:rsidP="007E6B21">
      <w:pPr>
        <w:spacing w:line="276" w:lineRule="auto"/>
        <w:ind w:firstLine="720"/>
        <w:jc w:val="both"/>
        <w:rPr>
          <w:rFonts w:eastAsiaTheme="minorEastAsia"/>
          <w:sz w:val="24"/>
        </w:rPr>
      </w:pPr>
      <w:r w:rsidRPr="0080576C">
        <w:rPr>
          <w:rFonts w:eastAsiaTheme="minorEastAsia"/>
          <w:sz w:val="24"/>
        </w:rPr>
        <w:t>Схема начисления баллов принимается большинством голосов (50% Экспертов плюс один).</w:t>
      </w:r>
    </w:p>
    <w:p w:rsidR="003F112A" w:rsidRPr="0080576C" w:rsidRDefault="003F112A" w:rsidP="007E6B21">
      <w:pPr>
        <w:pStyle w:val="ad"/>
        <w:numPr>
          <w:ilvl w:val="2"/>
          <w:numId w:val="2"/>
        </w:numPr>
        <w:jc w:val="both"/>
        <w:rPr>
          <w:rFonts w:eastAsiaTheme="minorEastAsia"/>
        </w:rPr>
      </w:pPr>
      <w:r w:rsidRPr="0080576C">
        <w:rPr>
          <w:rFonts w:eastAsiaTheme="minorEastAsia"/>
        </w:rPr>
        <w:t>30% изменение</w:t>
      </w:r>
    </w:p>
    <w:p w:rsidR="003F112A" w:rsidRPr="0080576C" w:rsidRDefault="003F112A" w:rsidP="007E6B21">
      <w:pPr>
        <w:spacing w:line="276" w:lineRule="auto"/>
        <w:ind w:firstLine="720"/>
        <w:jc w:val="both"/>
        <w:rPr>
          <w:rFonts w:eastAsiaTheme="minorEastAsia"/>
          <w:sz w:val="24"/>
        </w:rPr>
      </w:pPr>
      <w:r w:rsidRPr="0080576C">
        <w:rPr>
          <w:rFonts w:eastAsiaTheme="minorEastAsia"/>
          <w:sz w:val="24"/>
        </w:rPr>
        <w:t xml:space="preserve">Если Конкурсное задание обнародуется заранее, то Эксперты обязаны внести в него как минимум 30% изменений, в пределах ограничений по оборудованию и материалам, которые предоставляются </w:t>
      </w:r>
      <w:r w:rsidR="0080576C">
        <w:rPr>
          <w:rFonts w:eastAsiaTheme="minorEastAsia"/>
          <w:sz w:val="24"/>
        </w:rPr>
        <w:t xml:space="preserve">Принимающей стороной и </w:t>
      </w:r>
      <w:r w:rsidRPr="0080576C">
        <w:rPr>
          <w:rFonts w:eastAsiaTheme="minorEastAsia"/>
          <w:sz w:val="24"/>
        </w:rPr>
        <w:t>Оргкомитетом</w:t>
      </w:r>
      <w:r w:rsidR="00611E7A">
        <w:rPr>
          <w:rFonts w:eastAsiaTheme="minorEastAsia"/>
          <w:sz w:val="24"/>
        </w:rPr>
        <w:t xml:space="preserve"> </w:t>
      </w:r>
      <w:r w:rsidR="00DC5BB9">
        <w:rPr>
          <w:rFonts w:eastAsiaTheme="minorEastAsia"/>
          <w:sz w:val="24"/>
        </w:rPr>
        <w:t>РЧ</w:t>
      </w:r>
      <w:r w:rsidR="00611E7A">
        <w:rPr>
          <w:rFonts w:eastAsiaTheme="minorEastAsia"/>
          <w:sz w:val="24"/>
        </w:rPr>
        <w:t xml:space="preserve"> </w:t>
      </w:r>
      <w:r w:rsidR="0080576C">
        <w:rPr>
          <w:rFonts w:eastAsiaTheme="minorEastAsia"/>
          <w:sz w:val="24"/>
          <w:lang w:val="en-US"/>
        </w:rPr>
        <w:t>WSR</w:t>
      </w:r>
      <w:r w:rsidRPr="0080576C">
        <w:rPr>
          <w:rFonts w:eastAsiaTheme="minorEastAsia"/>
          <w:sz w:val="24"/>
        </w:rPr>
        <w:t xml:space="preserve">. Такие 30% изменения вносятся </w:t>
      </w:r>
      <w:r w:rsidR="0080576C">
        <w:rPr>
          <w:rFonts w:eastAsiaTheme="minorEastAsia"/>
          <w:sz w:val="24"/>
        </w:rPr>
        <w:t>непосредственно перед соревнованиями</w:t>
      </w:r>
      <w:r w:rsidRPr="0080576C">
        <w:rPr>
          <w:rFonts w:eastAsiaTheme="minorEastAsia"/>
          <w:sz w:val="24"/>
        </w:rPr>
        <w:t>. Доказательство внесения изменений необходимо оформ</w:t>
      </w:r>
      <w:r w:rsidR="0080576C">
        <w:rPr>
          <w:rFonts w:eastAsiaTheme="minorEastAsia"/>
          <w:sz w:val="24"/>
        </w:rPr>
        <w:t>ить документально и утвердить у</w:t>
      </w:r>
      <w:r w:rsidRPr="0080576C">
        <w:rPr>
          <w:rFonts w:eastAsiaTheme="minorEastAsia"/>
          <w:sz w:val="24"/>
        </w:rPr>
        <w:t xml:space="preserve"> Председателя жюри </w:t>
      </w:r>
      <w:r w:rsidR="0080576C">
        <w:rPr>
          <w:rFonts w:eastAsiaTheme="minorEastAsia"/>
          <w:sz w:val="24"/>
        </w:rPr>
        <w:t xml:space="preserve">и Технического Директора </w:t>
      </w:r>
      <w:r w:rsidR="0080576C">
        <w:rPr>
          <w:rFonts w:eastAsiaTheme="minorEastAsia"/>
          <w:sz w:val="24"/>
          <w:lang w:val="en-US"/>
        </w:rPr>
        <w:t>WSR</w:t>
      </w:r>
      <w:r w:rsidR="00984AF5">
        <w:rPr>
          <w:rFonts w:eastAsiaTheme="minorEastAsia"/>
          <w:sz w:val="24"/>
        </w:rPr>
        <w:t xml:space="preserve"> </w:t>
      </w:r>
      <w:r w:rsidRPr="0080576C">
        <w:rPr>
          <w:rFonts w:eastAsiaTheme="minorEastAsia"/>
          <w:sz w:val="24"/>
        </w:rPr>
        <w:t>до начала чемпионата.</w:t>
      </w:r>
    </w:p>
    <w:p w:rsidR="003F112A" w:rsidRPr="0080576C" w:rsidRDefault="003F112A" w:rsidP="007E6B21">
      <w:pPr>
        <w:pStyle w:val="ad"/>
        <w:numPr>
          <w:ilvl w:val="2"/>
          <w:numId w:val="2"/>
        </w:numPr>
        <w:jc w:val="both"/>
        <w:rPr>
          <w:rFonts w:eastAsiaTheme="minorEastAsia"/>
        </w:rPr>
      </w:pPr>
      <w:r w:rsidRPr="0080576C">
        <w:rPr>
          <w:rFonts w:eastAsiaTheme="minorEastAsia"/>
        </w:rPr>
        <w:t>Конкурсное задание и инструктаж по начислению баллов</w:t>
      </w:r>
    </w:p>
    <w:p w:rsidR="003F112A" w:rsidRPr="0080576C" w:rsidRDefault="003F112A" w:rsidP="007E6B21">
      <w:pPr>
        <w:spacing w:line="276" w:lineRule="auto"/>
        <w:ind w:firstLine="720"/>
        <w:jc w:val="both"/>
        <w:rPr>
          <w:rFonts w:eastAsiaTheme="minorEastAsia"/>
          <w:sz w:val="24"/>
        </w:rPr>
      </w:pPr>
      <w:r w:rsidRPr="0080576C">
        <w:rPr>
          <w:rFonts w:eastAsiaTheme="minorEastAsia"/>
          <w:sz w:val="24"/>
        </w:rPr>
        <w:t xml:space="preserve">Если конкурсные задания не являются модульными, участник получает всё Конкурсное задание полностью, вместе с соответствующим пояснительным материалом и заранее </w:t>
      </w:r>
      <w:r w:rsidR="0080576C">
        <w:rPr>
          <w:rFonts w:eastAsiaTheme="minorEastAsia"/>
          <w:sz w:val="24"/>
        </w:rPr>
        <w:t>подготовленными</w:t>
      </w:r>
      <w:r w:rsidRPr="0080576C">
        <w:rPr>
          <w:rFonts w:eastAsiaTheme="minorEastAsia"/>
          <w:sz w:val="24"/>
        </w:rPr>
        <w:t xml:space="preserve"> Оценочными ведомостями, непосредственно перед началом чемпионата. На изучение этих документов и вопросы конкурсанты получают как минимум 1 час (не включается в общее время чемпионата). </w:t>
      </w:r>
    </w:p>
    <w:p w:rsidR="003F112A" w:rsidRPr="0080576C" w:rsidRDefault="003F112A" w:rsidP="007E6B21">
      <w:pPr>
        <w:spacing w:line="276" w:lineRule="auto"/>
        <w:ind w:firstLine="720"/>
        <w:jc w:val="both"/>
        <w:rPr>
          <w:rFonts w:eastAsiaTheme="minorEastAsia"/>
          <w:sz w:val="24"/>
        </w:rPr>
      </w:pPr>
      <w:r w:rsidRPr="0080576C">
        <w:rPr>
          <w:rFonts w:eastAsiaTheme="minorEastAsia"/>
          <w:sz w:val="24"/>
        </w:rPr>
        <w:t xml:space="preserve">Если конкурсное задание состоит из модулей, то конкурсанты получают соответствующие документы, пояснительный материал и заранее </w:t>
      </w:r>
      <w:r w:rsidR="0080576C">
        <w:rPr>
          <w:rFonts w:eastAsiaTheme="minorEastAsia"/>
          <w:sz w:val="24"/>
        </w:rPr>
        <w:t>подготовленные</w:t>
      </w:r>
      <w:r w:rsidRPr="0080576C">
        <w:rPr>
          <w:rFonts w:eastAsiaTheme="minorEastAsia"/>
          <w:sz w:val="24"/>
        </w:rPr>
        <w:t xml:space="preserve"> Оценочные ведомости для такого модуля перед началом</w:t>
      </w:r>
      <w:r w:rsidR="0080576C">
        <w:rPr>
          <w:rFonts w:eastAsiaTheme="minorEastAsia"/>
          <w:sz w:val="24"/>
        </w:rPr>
        <w:t xml:space="preserve"> выполнения</w:t>
      </w:r>
      <w:r w:rsidRPr="0080576C">
        <w:rPr>
          <w:rFonts w:eastAsiaTheme="minorEastAsia"/>
          <w:sz w:val="24"/>
        </w:rPr>
        <w:t xml:space="preserve"> каждого модуля. Эксперт, курирующий каждый модуль, при необходимости дает конкурсантам разъяснения. Конкурсанты получают как минимум 15 минут (не включаются в общее время чемпионата) на ознакомление с документами и вопросы.</w:t>
      </w:r>
    </w:p>
    <w:p w:rsidR="003F112A" w:rsidRPr="0080576C" w:rsidRDefault="0080576C" w:rsidP="007E6B21">
      <w:pPr>
        <w:pStyle w:val="ad"/>
        <w:numPr>
          <w:ilvl w:val="2"/>
          <w:numId w:val="2"/>
        </w:numPr>
        <w:jc w:val="both"/>
        <w:rPr>
          <w:rFonts w:eastAsiaTheme="minorEastAsia"/>
        </w:rPr>
      </w:pPr>
      <w:r>
        <w:rPr>
          <w:rFonts w:eastAsiaTheme="minorEastAsia"/>
        </w:rPr>
        <w:t>Право</w:t>
      </w:r>
      <w:r w:rsidR="003F112A" w:rsidRPr="0080576C">
        <w:rPr>
          <w:rFonts w:eastAsiaTheme="minorEastAsia"/>
        </w:rPr>
        <w:t xml:space="preserve"> интеллектуальной собственностью</w:t>
      </w:r>
    </w:p>
    <w:p w:rsidR="003F112A" w:rsidRPr="0080576C" w:rsidRDefault="003F112A" w:rsidP="007E6B21">
      <w:pPr>
        <w:spacing w:line="276" w:lineRule="auto"/>
        <w:ind w:firstLine="720"/>
        <w:jc w:val="both"/>
        <w:rPr>
          <w:rFonts w:eastAsiaTheme="minorEastAsia"/>
          <w:sz w:val="24"/>
        </w:rPr>
      </w:pPr>
      <w:r w:rsidRPr="0080576C">
        <w:rPr>
          <w:rFonts w:eastAsiaTheme="minorEastAsia"/>
          <w:sz w:val="24"/>
        </w:rPr>
        <w:t>Конкурсные задания, которые отбирает Жюри и объявляет их пригодными для чемпионата, хранятся у Технического директора WSR</w:t>
      </w:r>
      <w:r w:rsidR="0080576C">
        <w:rPr>
          <w:rFonts w:eastAsiaTheme="minorEastAsia"/>
          <w:sz w:val="24"/>
        </w:rPr>
        <w:t xml:space="preserve"> и в РКЦ, региона Принимающего соревнования</w:t>
      </w:r>
      <w:r w:rsidRPr="0080576C">
        <w:rPr>
          <w:rFonts w:eastAsiaTheme="minorEastAsia"/>
          <w:sz w:val="24"/>
        </w:rPr>
        <w:t xml:space="preserve"> для будущего</w:t>
      </w:r>
      <w:r w:rsidR="0080576C">
        <w:rPr>
          <w:rFonts w:eastAsiaTheme="minorEastAsia"/>
          <w:sz w:val="24"/>
        </w:rPr>
        <w:t xml:space="preserve"> их</w:t>
      </w:r>
      <w:r w:rsidRPr="0080576C">
        <w:rPr>
          <w:rFonts w:eastAsiaTheme="minorEastAsia"/>
          <w:sz w:val="24"/>
        </w:rPr>
        <w:t xml:space="preserve"> использования </w:t>
      </w:r>
      <w:r w:rsidR="0080576C">
        <w:rPr>
          <w:rFonts w:eastAsiaTheme="minorEastAsia"/>
          <w:sz w:val="24"/>
        </w:rPr>
        <w:t>в своих региональных соревнованиях</w:t>
      </w:r>
      <w:r w:rsidRPr="0080576C">
        <w:rPr>
          <w:rFonts w:eastAsiaTheme="minorEastAsia"/>
          <w:sz w:val="24"/>
        </w:rPr>
        <w:t>.</w:t>
      </w:r>
      <w:r w:rsidR="0080576C">
        <w:rPr>
          <w:rFonts w:eastAsiaTheme="minorEastAsia"/>
          <w:sz w:val="24"/>
        </w:rPr>
        <w:t xml:space="preserve"> Право интеллектуальной собственности принадлежит </w:t>
      </w:r>
      <w:r w:rsidR="0080576C">
        <w:rPr>
          <w:rFonts w:eastAsiaTheme="minorEastAsia"/>
          <w:sz w:val="24"/>
          <w:lang w:val="en-US"/>
        </w:rPr>
        <w:t xml:space="preserve">WSR </w:t>
      </w:r>
      <w:r w:rsidR="0080576C">
        <w:rPr>
          <w:rFonts w:eastAsiaTheme="minorEastAsia"/>
          <w:sz w:val="24"/>
        </w:rPr>
        <w:t>и Принимающему региону.</w:t>
      </w:r>
    </w:p>
    <w:p w:rsidR="003F112A" w:rsidRPr="0080576C" w:rsidRDefault="003F112A" w:rsidP="007E6B21">
      <w:pPr>
        <w:pStyle w:val="ad"/>
        <w:numPr>
          <w:ilvl w:val="2"/>
          <w:numId w:val="2"/>
        </w:numPr>
        <w:jc w:val="both"/>
        <w:rPr>
          <w:rFonts w:eastAsiaTheme="minorEastAsia"/>
        </w:rPr>
      </w:pPr>
      <w:r w:rsidRPr="0080576C">
        <w:rPr>
          <w:rFonts w:eastAsiaTheme="minorEastAsia"/>
        </w:rPr>
        <w:t>Защита готовых заданий</w:t>
      </w:r>
    </w:p>
    <w:p w:rsidR="003F112A" w:rsidRPr="0080576C" w:rsidRDefault="003F112A" w:rsidP="007E6B21">
      <w:pPr>
        <w:spacing w:line="276" w:lineRule="auto"/>
        <w:ind w:firstLine="720"/>
        <w:jc w:val="both"/>
        <w:rPr>
          <w:rFonts w:eastAsiaTheme="minorEastAsia"/>
          <w:sz w:val="24"/>
        </w:rPr>
      </w:pPr>
      <w:r w:rsidRPr="0080576C">
        <w:rPr>
          <w:rFonts w:eastAsiaTheme="minorEastAsia"/>
          <w:sz w:val="24"/>
        </w:rPr>
        <w:t>Уборку/разрушение Конкурсных заданий, разборку конкурсных участков и установок, нельзя начинать до око</w:t>
      </w:r>
      <w:r w:rsidR="003663F7">
        <w:rPr>
          <w:rFonts w:eastAsiaTheme="minorEastAsia"/>
          <w:sz w:val="24"/>
        </w:rPr>
        <w:t>нч</w:t>
      </w:r>
      <w:r w:rsidRPr="0080576C">
        <w:rPr>
          <w:rFonts w:eastAsiaTheme="minorEastAsia"/>
          <w:sz w:val="24"/>
        </w:rPr>
        <w:t>ания оценки заданий, кроме тех случаев, когда на этот счет получено разрешение соответствующего Главного эксперта.</w:t>
      </w:r>
    </w:p>
    <w:p w:rsidR="003F112A" w:rsidRPr="0080576C" w:rsidRDefault="003F112A" w:rsidP="007E6B21">
      <w:pPr>
        <w:pStyle w:val="ad"/>
        <w:numPr>
          <w:ilvl w:val="2"/>
          <w:numId w:val="2"/>
        </w:numPr>
        <w:jc w:val="both"/>
        <w:rPr>
          <w:rFonts w:eastAsiaTheme="minorEastAsia"/>
        </w:rPr>
      </w:pPr>
      <w:r w:rsidRPr="0080576C">
        <w:rPr>
          <w:rFonts w:eastAsiaTheme="minorEastAsia"/>
        </w:rPr>
        <w:t>Право собственности на конкурсные задания</w:t>
      </w:r>
    </w:p>
    <w:p w:rsidR="003F112A" w:rsidRPr="00252D3B" w:rsidRDefault="003F112A" w:rsidP="007E6B21">
      <w:pPr>
        <w:spacing w:line="276" w:lineRule="auto"/>
        <w:ind w:firstLine="720"/>
        <w:jc w:val="both"/>
        <w:rPr>
          <w:rFonts w:eastAsiaTheme="minorEastAsia"/>
          <w:sz w:val="24"/>
        </w:rPr>
      </w:pPr>
      <w:r w:rsidRPr="00252D3B">
        <w:rPr>
          <w:rFonts w:eastAsiaTheme="minorEastAsia"/>
          <w:sz w:val="24"/>
        </w:rPr>
        <w:t>Конкурсные задания являются собственностью</w:t>
      </w:r>
      <w:r w:rsidR="00252D3B">
        <w:rPr>
          <w:rFonts w:eastAsiaTheme="minorEastAsia"/>
          <w:sz w:val="24"/>
        </w:rPr>
        <w:t xml:space="preserve"> Принимающей стороны и</w:t>
      </w:r>
      <w:r w:rsidRPr="00252D3B">
        <w:rPr>
          <w:rFonts w:eastAsiaTheme="minorEastAsia"/>
          <w:sz w:val="24"/>
        </w:rPr>
        <w:t xml:space="preserve"> Оргкомит</w:t>
      </w:r>
      <w:r w:rsidR="00252D3B">
        <w:rPr>
          <w:rFonts w:eastAsiaTheme="minorEastAsia"/>
          <w:sz w:val="24"/>
        </w:rPr>
        <w:t xml:space="preserve">ета </w:t>
      </w:r>
      <w:r w:rsidR="00252D3B">
        <w:rPr>
          <w:rFonts w:eastAsiaTheme="minorEastAsia"/>
          <w:sz w:val="24"/>
          <w:lang w:val="en-US"/>
        </w:rPr>
        <w:t>WSR</w:t>
      </w:r>
      <w:r w:rsidR="00252D3B">
        <w:rPr>
          <w:rFonts w:eastAsiaTheme="minorEastAsia"/>
          <w:sz w:val="24"/>
        </w:rPr>
        <w:t>.И</w:t>
      </w:r>
      <w:r w:rsidRPr="00252D3B">
        <w:rPr>
          <w:rFonts w:eastAsiaTheme="minorEastAsia"/>
          <w:sz w:val="24"/>
        </w:rPr>
        <w:t xml:space="preserve">х запрещено выносить с площадки проведения чемпионата или как-либо использовать без разрешения этих </w:t>
      </w:r>
      <w:r w:rsidR="00252D3B">
        <w:rPr>
          <w:rFonts w:eastAsiaTheme="minorEastAsia"/>
          <w:sz w:val="24"/>
        </w:rPr>
        <w:t>сторон</w:t>
      </w:r>
      <w:r w:rsidRPr="00252D3B">
        <w:rPr>
          <w:rFonts w:eastAsiaTheme="minorEastAsia"/>
          <w:sz w:val="24"/>
        </w:rPr>
        <w:t>. Инструментальные ящики нельзя запирать и уносить с площадки проведения чемпионата, пока не будет определено, чьи это инструменты, и не будет проведена проверка обеспечиваемой Инфраструктуры.</w:t>
      </w:r>
    </w:p>
    <w:p w:rsidR="003F112A" w:rsidRPr="00D75578" w:rsidRDefault="003F112A" w:rsidP="007E6B21">
      <w:pPr>
        <w:pStyle w:val="1"/>
        <w:keepLines/>
        <w:numPr>
          <w:ilvl w:val="0"/>
          <w:numId w:val="2"/>
        </w:numPr>
        <w:jc w:val="both"/>
        <w:rPr>
          <w:rFonts w:asciiTheme="majorHAnsi" w:eastAsiaTheme="majorEastAsia" w:hAnsiTheme="majorHAnsi" w:cstheme="majorBidi"/>
          <w:b w:val="0"/>
          <w:bCs w:val="0"/>
          <w:caps w:val="0"/>
          <w:color w:val="2E74B5" w:themeColor="accent1" w:themeShade="BF"/>
          <w:sz w:val="32"/>
          <w:szCs w:val="32"/>
          <w:u w:val="none"/>
          <w:lang w:val="ru-RU" w:eastAsia="ru-RU"/>
        </w:rPr>
      </w:pPr>
      <w:bookmarkStart w:id="20" w:name="_Toc391214690"/>
      <w:bookmarkStart w:id="21" w:name="_Toc393964637"/>
      <w:r w:rsidRPr="00D75578">
        <w:rPr>
          <w:rFonts w:asciiTheme="majorHAnsi" w:eastAsiaTheme="majorEastAsia" w:hAnsiTheme="majorHAnsi" w:cstheme="majorBidi"/>
          <w:b w:val="0"/>
          <w:bCs w:val="0"/>
          <w:caps w:val="0"/>
          <w:color w:val="2E74B5" w:themeColor="accent1" w:themeShade="BF"/>
          <w:sz w:val="32"/>
          <w:szCs w:val="32"/>
          <w:u w:val="none"/>
          <w:lang w:val="ru-RU" w:eastAsia="ru-RU"/>
        </w:rPr>
        <w:t>Оценка</w:t>
      </w:r>
      <w:bookmarkEnd w:id="20"/>
      <w:r w:rsidR="00D75578">
        <w:rPr>
          <w:rFonts w:asciiTheme="majorHAnsi" w:eastAsiaTheme="majorEastAsia" w:hAnsiTheme="majorHAnsi" w:cstheme="majorBidi"/>
          <w:b w:val="0"/>
          <w:bCs w:val="0"/>
          <w:caps w:val="0"/>
          <w:color w:val="2E74B5" w:themeColor="accent1" w:themeShade="BF"/>
          <w:sz w:val="32"/>
          <w:szCs w:val="32"/>
          <w:u w:val="none"/>
          <w:lang w:val="ru-RU" w:eastAsia="ru-RU"/>
        </w:rPr>
        <w:t xml:space="preserve"> выполнения конкурсных заданий</w:t>
      </w:r>
      <w:bookmarkEnd w:id="21"/>
    </w:p>
    <w:p w:rsidR="003F112A" w:rsidRPr="00D75578" w:rsidRDefault="003F112A" w:rsidP="007E6B21">
      <w:pPr>
        <w:pStyle w:val="ad"/>
        <w:numPr>
          <w:ilvl w:val="1"/>
          <w:numId w:val="2"/>
        </w:numPr>
        <w:ind w:left="993" w:hanging="567"/>
        <w:jc w:val="both"/>
        <w:rPr>
          <w:rFonts w:eastAsiaTheme="minorEastAsia"/>
        </w:rPr>
      </w:pPr>
      <w:r w:rsidRPr="00D75578">
        <w:rPr>
          <w:rFonts w:eastAsiaTheme="minorEastAsia"/>
        </w:rPr>
        <w:t>Критерии оценки</w:t>
      </w:r>
    </w:p>
    <w:p w:rsidR="003F112A" w:rsidRPr="00D75578" w:rsidRDefault="003F112A" w:rsidP="007E6B21">
      <w:pPr>
        <w:pStyle w:val="ad"/>
        <w:numPr>
          <w:ilvl w:val="2"/>
          <w:numId w:val="2"/>
        </w:numPr>
        <w:jc w:val="both"/>
        <w:rPr>
          <w:rFonts w:eastAsiaTheme="minorEastAsia"/>
        </w:rPr>
      </w:pPr>
      <w:r w:rsidRPr="00D75578">
        <w:rPr>
          <w:rFonts w:eastAsiaTheme="minorEastAsia"/>
        </w:rPr>
        <w:t>Определение</w:t>
      </w:r>
    </w:p>
    <w:p w:rsidR="003F112A" w:rsidRPr="00D75578" w:rsidRDefault="003F112A" w:rsidP="007E6B21">
      <w:pPr>
        <w:spacing w:line="276" w:lineRule="auto"/>
        <w:ind w:firstLine="720"/>
        <w:jc w:val="both"/>
        <w:rPr>
          <w:rFonts w:eastAsiaTheme="minorEastAsia"/>
          <w:sz w:val="24"/>
        </w:rPr>
      </w:pPr>
      <w:r w:rsidRPr="00D75578">
        <w:rPr>
          <w:rFonts w:eastAsiaTheme="minorEastAsia"/>
          <w:sz w:val="24"/>
        </w:rPr>
        <w:t xml:space="preserve">Выполненные Конкурсные задания оцениваются в соответствии с регламентами начисления баллов, принятыми в WorldSkills </w:t>
      </w:r>
      <w:r w:rsidR="00D75578">
        <w:rPr>
          <w:rFonts w:eastAsiaTheme="minorEastAsia"/>
          <w:sz w:val="24"/>
          <w:lang w:val="en-US"/>
        </w:rPr>
        <w:t>Russia</w:t>
      </w:r>
      <w:r w:rsidRPr="00D75578">
        <w:rPr>
          <w:rFonts w:eastAsiaTheme="minorEastAsia"/>
          <w:sz w:val="24"/>
        </w:rPr>
        <w:t xml:space="preserve"> на основании </w:t>
      </w:r>
      <w:r w:rsidR="00D75578">
        <w:rPr>
          <w:rFonts w:eastAsiaTheme="minorEastAsia"/>
          <w:sz w:val="24"/>
        </w:rPr>
        <w:t>требований к компетенции (профессии)</w:t>
      </w:r>
      <w:r w:rsidRPr="00D75578">
        <w:rPr>
          <w:rFonts w:eastAsiaTheme="minorEastAsia"/>
          <w:sz w:val="24"/>
        </w:rPr>
        <w:t xml:space="preserve">, определяемых Техническим описанием и данным Регламентом. Все баллы и оценки регистрируются в </w:t>
      </w:r>
      <w:r w:rsidR="00D75578">
        <w:rPr>
          <w:rFonts w:eastAsiaTheme="minorEastAsia"/>
          <w:sz w:val="24"/>
        </w:rPr>
        <w:t>Автоматизированной системе подведения итогов соревнований</w:t>
      </w:r>
      <w:r w:rsidRPr="00D75578">
        <w:rPr>
          <w:rFonts w:eastAsiaTheme="minorEastAsia"/>
          <w:sz w:val="24"/>
        </w:rPr>
        <w:t xml:space="preserve"> (</w:t>
      </w:r>
      <w:r w:rsidR="00F03D67">
        <w:rPr>
          <w:rFonts w:eastAsiaTheme="minorEastAsia"/>
          <w:sz w:val="24"/>
        </w:rPr>
        <w:t>CIS</w:t>
      </w:r>
      <w:r w:rsidRPr="00D75578">
        <w:rPr>
          <w:rFonts w:eastAsiaTheme="minorEastAsia"/>
          <w:sz w:val="24"/>
        </w:rPr>
        <w:t>).</w:t>
      </w:r>
    </w:p>
    <w:p w:rsidR="003F112A" w:rsidRPr="00D75578" w:rsidRDefault="003F112A" w:rsidP="007E6B21">
      <w:pPr>
        <w:pStyle w:val="ad"/>
        <w:numPr>
          <w:ilvl w:val="2"/>
          <w:numId w:val="2"/>
        </w:numPr>
        <w:jc w:val="both"/>
        <w:rPr>
          <w:rFonts w:eastAsiaTheme="minorEastAsia"/>
        </w:rPr>
      </w:pPr>
      <w:r w:rsidRPr="00D75578">
        <w:rPr>
          <w:rFonts w:eastAsiaTheme="minorEastAsia"/>
        </w:rPr>
        <w:t>Изменения</w:t>
      </w:r>
    </w:p>
    <w:p w:rsidR="003F112A" w:rsidRPr="00D75578" w:rsidRDefault="003F112A" w:rsidP="007E6B21">
      <w:pPr>
        <w:spacing w:line="276" w:lineRule="auto"/>
        <w:ind w:firstLine="720"/>
        <w:jc w:val="both"/>
        <w:rPr>
          <w:rFonts w:eastAsiaTheme="minorEastAsia"/>
          <w:sz w:val="24"/>
        </w:rPr>
      </w:pPr>
      <w:r w:rsidRPr="00D75578">
        <w:rPr>
          <w:rFonts w:eastAsiaTheme="minorEastAsia"/>
          <w:sz w:val="24"/>
        </w:rPr>
        <w:t>Критерии начисления баллов являются основными заголовками Схемы начисления баллов. Субкритерии оценки являются заголовками Оценочных ведомостей.</w:t>
      </w:r>
    </w:p>
    <w:p w:rsidR="003F112A" w:rsidRPr="00D75578" w:rsidRDefault="003F112A" w:rsidP="007E6B21">
      <w:pPr>
        <w:pStyle w:val="ad"/>
        <w:numPr>
          <w:ilvl w:val="2"/>
          <w:numId w:val="2"/>
        </w:numPr>
        <w:jc w:val="both"/>
        <w:rPr>
          <w:rFonts w:eastAsiaTheme="minorEastAsia"/>
        </w:rPr>
      </w:pPr>
      <w:r w:rsidRPr="00D75578">
        <w:rPr>
          <w:rFonts w:eastAsiaTheme="minorEastAsia"/>
        </w:rPr>
        <w:t>Аспекты субкритериев</w:t>
      </w:r>
    </w:p>
    <w:p w:rsidR="003F112A" w:rsidRPr="00D75578" w:rsidRDefault="003F112A" w:rsidP="007E6B21">
      <w:pPr>
        <w:spacing w:line="276" w:lineRule="auto"/>
        <w:ind w:firstLine="720"/>
        <w:jc w:val="both"/>
        <w:rPr>
          <w:rFonts w:eastAsiaTheme="minorEastAsia"/>
          <w:sz w:val="24"/>
        </w:rPr>
      </w:pPr>
      <w:r w:rsidRPr="00D75578">
        <w:rPr>
          <w:rFonts w:eastAsiaTheme="minorEastAsia"/>
          <w:sz w:val="24"/>
        </w:rPr>
        <w:t xml:space="preserve">Каждый критерий подразделяется на один или несколько Субкритериев. Каждый Субкритерий подразделяется на несколько Аспектов субкритерия, за который начисляются баллы. Аспекты </w:t>
      </w:r>
      <w:r w:rsidR="00D75578">
        <w:rPr>
          <w:rFonts w:eastAsiaTheme="minorEastAsia"/>
          <w:sz w:val="24"/>
        </w:rPr>
        <w:t xml:space="preserve">оценки </w:t>
      </w:r>
      <w:r w:rsidRPr="00D75578">
        <w:rPr>
          <w:rFonts w:eastAsiaTheme="minorEastAsia"/>
          <w:sz w:val="24"/>
        </w:rPr>
        <w:t>могут быть либо субъективными, либо объективными.</w:t>
      </w:r>
    </w:p>
    <w:p w:rsidR="003F112A" w:rsidRPr="00D75578" w:rsidRDefault="003F112A" w:rsidP="007E6B21">
      <w:pPr>
        <w:pStyle w:val="ad"/>
        <w:numPr>
          <w:ilvl w:val="2"/>
          <w:numId w:val="2"/>
        </w:numPr>
        <w:jc w:val="both"/>
        <w:rPr>
          <w:rFonts w:eastAsiaTheme="minorEastAsia"/>
        </w:rPr>
      </w:pPr>
      <w:r w:rsidRPr="00D75578">
        <w:rPr>
          <w:rFonts w:eastAsiaTheme="minorEastAsia"/>
        </w:rPr>
        <w:t>Количество аспектов</w:t>
      </w:r>
    </w:p>
    <w:p w:rsidR="00D75578" w:rsidRDefault="003F112A" w:rsidP="007E6B21">
      <w:pPr>
        <w:spacing w:line="276" w:lineRule="auto"/>
        <w:ind w:firstLine="720"/>
        <w:jc w:val="both"/>
        <w:rPr>
          <w:rFonts w:eastAsiaTheme="minorEastAsia"/>
          <w:sz w:val="24"/>
        </w:rPr>
      </w:pPr>
      <w:r w:rsidRPr="00D75578">
        <w:rPr>
          <w:rFonts w:eastAsiaTheme="minorEastAsia"/>
          <w:sz w:val="24"/>
        </w:rPr>
        <w:t>Количество Аспектов</w:t>
      </w:r>
      <w:r w:rsidR="00D75578">
        <w:rPr>
          <w:rFonts w:eastAsiaTheme="minorEastAsia"/>
          <w:sz w:val="24"/>
        </w:rPr>
        <w:t xml:space="preserve"> оценки </w:t>
      </w:r>
      <w:r w:rsidRPr="00D75578">
        <w:rPr>
          <w:rFonts w:eastAsiaTheme="minorEastAsia"/>
          <w:sz w:val="24"/>
        </w:rPr>
        <w:t>должно составлять от 50 до 300</w:t>
      </w:r>
      <w:r w:rsidR="00D75578">
        <w:rPr>
          <w:rFonts w:eastAsiaTheme="minorEastAsia"/>
          <w:sz w:val="24"/>
        </w:rPr>
        <w:t xml:space="preserve"> шт</w:t>
      </w:r>
      <w:r w:rsidRPr="00D75578">
        <w:rPr>
          <w:rFonts w:eastAsiaTheme="minorEastAsia"/>
          <w:sz w:val="24"/>
        </w:rPr>
        <w:t xml:space="preserve">. </w:t>
      </w:r>
    </w:p>
    <w:p w:rsidR="003F112A" w:rsidRPr="00D75578" w:rsidRDefault="003F112A" w:rsidP="007E6B21">
      <w:pPr>
        <w:spacing w:line="276" w:lineRule="auto"/>
        <w:ind w:firstLine="720"/>
        <w:jc w:val="both"/>
        <w:rPr>
          <w:rFonts w:eastAsiaTheme="minorEastAsia"/>
          <w:sz w:val="24"/>
        </w:rPr>
      </w:pPr>
      <w:r w:rsidRPr="00D75578">
        <w:rPr>
          <w:rFonts w:eastAsiaTheme="minorEastAsia"/>
          <w:sz w:val="24"/>
        </w:rPr>
        <w:t>Если число Аспектов по какой-либо специальности превышает 300, то Оргкомитет чемпионата должен подтвердить Техническому директору</w:t>
      </w:r>
      <w:r w:rsidR="00984AF5">
        <w:rPr>
          <w:rFonts w:eastAsiaTheme="minorEastAsia"/>
          <w:sz w:val="24"/>
        </w:rPr>
        <w:t xml:space="preserve"> </w:t>
      </w:r>
      <w:r w:rsidRPr="00D75578">
        <w:rPr>
          <w:rFonts w:eastAsiaTheme="minorEastAsia"/>
          <w:sz w:val="24"/>
        </w:rPr>
        <w:t>WSR, что Жюри сможет без спешки завершить процесс оценки в пределах отведенного времени.</w:t>
      </w:r>
    </w:p>
    <w:p w:rsidR="003F112A" w:rsidRPr="00D75578" w:rsidRDefault="003F112A" w:rsidP="007E6B21">
      <w:pPr>
        <w:pStyle w:val="ad"/>
        <w:numPr>
          <w:ilvl w:val="2"/>
          <w:numId w:val="2"/>
        </w:numPr>
        <w:jc w:val="both"/>
        <w:rPr>
          <w:rFonts w:eastAsiaTheme="minorEastAsia"/>
        </w:rPr>
      </w:pPr>
      <w:r w:rsidRPr="00D75578">
        <w:rPr>
          <w:rFonts w:eastAsiaTheme="minorEastAsia"/>
        </w:rPr>
        <w:t>Максимальная объективность оценки</w:t>
      </w:r>
    </w:p>
    <w:p w:rsidR="003F112A" w:rsidRPr="00E03EF9" w:rsidRDefault="003F112A" w:rsidP="007E6B21">
      <w:pPr>
        <w:spacing w:line="276" w:lineRule="auto"/>
        <w:ind w:firstLine="720"/>
        <w:jc w:val="both"/>
        <w:rPr>
          <w:rFonts w:eastAsiaTheme="minorEastAsia"/>
          <w:sz w:val="24"/>
        </w:rPr>
      </w:pPr>
      <w:r w:rsidRPr="00E03EF9">
        <w:rPr>
          <w:rFonts w:eastAsiaTheme="minorEastAsia"/>
          <w:sz w:val="24"/>
        </w:rPr>
        <w:t>Профессиональные конкурсы должны стремиться к тому, чтобы максимально повысить объективность оценки.</w:t>
      </w:r>
    </w:p>
    <w:p w:rsidR="003F112A" w:rsidRPr="00E03EF9" w:rsidRDefault="00E03EF9" w:rsidP="007E6B21">
      <w:pPr>
        <w:pStyle w:val="ad"/>
        <w:numPr>
          <w:ilvl w:val="2"/>
          <w:numId w:val="2"/>
        </w:numPr>
        <w:jc w:val="both"/>
        <w:rPr>
          <w:rFonts w:eastAsiaTheme="minorEastAsia"/>
        </w:rPr>
      </w:pPr>
      <w:r>
        <w:rPr>
          <w:rFonts w:eastAsiaTheme="minorEastAsia"/>
        </w:rPr>
        <w:t>Обоснование и система начисления баллов</w:t>
      </w:r>
    </w:p>
    <w:p w:rsidR="003F112A" w:rsidRPr="00E03EF9" w:rsidRDefault="003F112A" w:rsidP="00F03D67">
      <w:pPr>
        <w:tabs>
          <w:tab w:val="left" w:pos="709"/>
        </w:tabs>
        <w:spacing w:line="276" w:lineRule="auto"/>
        <w:ind w:firstLine="720"/>
        <w:jc w:val="both"/>
        <w:rPr>
          <w:rFonts w:eastAsiaTheme="minorEastAsia"/>
          <w:sz w:val="24"/>
        </w:rPr>
      </w:pPr>
      <w:r w:rsidRPr="00E03EF9">
        <w:rPr>
          <w:rFonts w:eastAsiaTheme="minorEastAsia"/>
          <w:sz w:val="24"/>
        </w:rPr>
        <w:t xml:space="preserve">Конкурсные задания оценивают только компетенции, указанные в Техническом описании. В пределах каждой компетенции, Эксперты определяют результаты конкурса, используя 100-балльную шкалу. Переход от 100-балльной к 500-балльной шкале совершает </w:t>
      </w:r>
      <w:r w:rsidR="00F03D67">
        <w:rPr>
          <w:rFonts w:eastAsiaTheme="minorEastAsia"/>
          <w:sz w:val="24"/>
        </w:rPr>
        <w:t>CIS</w:t>
      </w:r>
      <w:r w:rsidRPr="00E03EF9">
        <w:rPr>
          <w:rFonts w:eastAsiaTheme="minorEastAsia"/>
          <w:sz w:val="24"/>
        </w:rPr>
        <w:t>.</w:t>
      </w:r>
    </w:p>
    <w:p w:rsidR="003F112A" w:rsidRPr="00E03EF9" w:rsidRDefault="003F112A" w:rsidP="007E6B21">
      <w:pPr>
        <w:pStyle w:val="ad"/>
        <w:numPr>
          <w:ilvl w:val="1"/>
          <w:numId w:val="2"/>
        </w:numPr>
        <w:ind w:left="993" w:hanging="567"/>
        <w:jc w:val="both"/>
        <w:rPr>
          <w:rFonts w:eastAsiaTheme="minorEastAsia"/>
        </w:rPr>
      </w:pPr>
      <w:r w:rsidRPr="00E03EF9">
        <w:rPr>
          <w:rFonts w:eastAsiaTheme="minorEastAsia"/>
        </w:rPr>
        <w:t>Оценка субъективных показателей</w:t>
      </w:r>
    </w:p>
    <w:p w:rsidR="003F112A" w:rsidRPr="00E03EF9" w:rsidRDefault="003F112A" w:rsidP="007E6B21">
      <w:pPr>
        <w:pStyle w:val="ad"/>
        <w:numPr>
          <w:ilvl w:val="2"/>
          <w:numId w:val="2"/>
        </w:numPr>
        <w:jc w:val="both"/>
        <w:rPr>
          <w:rFonts w:eastAsiaTheme="minorEastAsia"/>
        </w:rPr>
      </w:pPr>
      <w:r w:rsidRPr="00E03EF9">
        <w:rPr>
          <w:rFonts w:eastAsiaTheme="minorEastAsia"/>
        </w:rPr>
        <w:t xml:space="preserve">Регламент использования </w:t>
      </w:r>
      <w:r w:rsidR="00E03EF9">
        <w:rPr>
          <w:rFonts w:eastAsiaTheme="minorEastAsia"/>
        </w:rPr>
        <w:t>веерных табличек</w:t>
      </w:r>
    </w:p>
    <w:p w:rsidR="003F112A" w:rsidRPr="00E03EF9" w:rsidRDefault="00E03EF9" w:rsidP="007E6B21">
      <w:pPr>
        <w:spacing w:line="276" w:lineRule="auto"/>
        <w:ind w:firstLine="720"/>
        <w:jc w:val="both"/>
        <w:rPr>
          <w:rFonts w:eastAsiaTheme="minorEastAsia"/>
          <w:sz w:val="24"/>
        </w:rPr>
      </w:pPr>
      <w:r>
        <w:rPr>
          <w:rFonts w:eastAsiaTheme="minorEastAsia"/>
          <w:sz w:val="24"/>
        </w:rPr>
        <w:t>Оценка каждого Аспекта с</w:t>
      </w:r>
      <w:r w:rsidR="003F112A" w:rsidRPr="00E03EF9">
        <w:rPr>
          <w:rFonts w:eastAsiaTheme="minorEastAsia"/>
          <w:sz w:val="24"/>
        </w:rPr>
        <w:t>убкритерия</w:t>
      </w:r>
      <w:r>
        <w:rPr>
          <w:rFonts w:eastAsiaTheme="minorEastAsia"/>
          <w:sz w:val="24"/>
        </w:rPr>
        <w:t xml:space="preserve"> субъективных критериев</w:t>
      </w:r>
      <w:r w:rsidR="00F74F4F">
        <w:rPr>
          <w:rStyle w:val="af0"/>
          <w:rFonts w:eastAsiaTheme="minorEastAsia"/>
          <w:sz w:val="24"/>
        </w:rPr>
        <w:footnoteReference w:id="2"/>
      </w:r>
      <w:r w:rsidR="003F112A" w:rsidRPr="00E03EF9">
        <w:rPr>
          <w:rFonts w:eastAsiaTheme="minorEastAsia"/>
          <w:sz w:val="24"/>
        </w:rPr>
        <w:t xml:space="preserve"> выполняется пятью Экспертами. Каждый Эксперт начисляет баллы, от 1 до 10, которые указываются на табличках. Таблички следует использовать правильно: Экспертам необходимо выбрать нужную табличку с оценкой самостоятельно, после чего все Эксперты одновременно поднимают</w:t>
      </w:r>
      <w:r>
        <w:rPr>
          <w:rFonts w:eastAsiaTheme="minorEastAsia"/>
          <w:sz w:val="24"/>
        </w:rPr>
        <w:t xml:space="preserve"> и показывают</w:t>
      </w:r>
      <w:r w:rsidR="003F112A" w:rsidRPr="00E03EF9">
        <w:rPr>
          <w:rFonts w:eastAsiaTheme="minorEastAsia"/>
          <w:sz w:val="24"/>
        </w:rPr>
        <w:t xml:space="preserve"> таблички по команде Главного эксперта.</w:t>
      </w:r>
    </w:p>
    <w:p w:rsidR="003F112A" w:rsidRPr="00E03EF9" w:rsidRDefault="003F112A" w:rsidP="007E6B21">
      <w:pPr>
        <w:spacing w:line="276" w:lineRule="auto"/>
        <w:ind w:firstLine="720"/>
        <w:jc w:val="both"/>
        <w:rPr>
          <w:rFonts w:eastAsiaTheme="minorEastAsia"/>
          <w:sz w:val="24"/>
        </w:rPr>
      </w:pPr>
      <w:r w:rsidRPr="00E03EF9">
        <w:rPr>
          <w:rFonts w:eastAsiaTheme="minorEastAsia"/>
          <w:sz w:val="24"/>
        </w:rPr>
        <w:t>Для записи око</w:t>
      </w:r>
      <w:r w:rsidR="003663F7">
        <w:rPr>
          <w:rFonts w:eastAsiaTheme="minorEastAsia"/>
          <w:sz w:val="24"/>
        </w:rPr>
        <w:t>нч</w:t>
      </w:r>
      <w:r w:rsidRPr="00E03EF9">
        <w:rPr>
          <w:rFonts w:eastAsiaTheme="minorEastAsia"/>
          <w:sz w:val="24"/>
        </w:rPr>
        <w:t xml:space="preserve">ательных баллов создается рукописная оценочная ведомость (оригинал). Такая ведомость используется для внесения данных в </w:t>
      </w:r>
      <w:r w:rsidR="00F03D67">
        <w:rPr>
          <w:rFonts w:eastAsiaTheme="minorEastAsia"/>
          <w:sz w:val="24"/>
        </w:rPr>
        <w:t>CIS</w:t>
      </w:r>
      <w:r w:rsidR="00984AF5">
        <w:rPr>
          <w:rFonts w:eastAsiaTheme="minorEastAsia"/>
          <w:sz w:val="24"/>
        </w:rPr>
        <w:t xml:space="preserve"> </w:t>
      </w:r>
      <w:r w:rsidRPr="00E03EF9">
        <w:rPr>
          <w:rFonts w:eastAsiaTheme="minorEastAsia"/>
          <w:sz w:val="24"/>
        </w:rPr>
        <w:t>и затем хранится как контрольный документ.</w:t>
      </w:r>
    </w:p>
    <w:p w:rsidR="003F112A" w:rsidRPr="00E03EF9" w:rsidRDefault="003F112A" w:rsidP="007E6B21">
      <w:pPr>
        <w:pStyle w:val="ad"/>
        <w:numPr>
          <w:ilvl w:val="2"/>
          <w:numId w:val="2"/>
        </w:numPr>
        <w:jc w:val="both"/>
        <w:rPr>
          <w:rFonts w:eastAsiaTheme="minorEastAsia"/>
        </w:rPr>
      </w:pPr>
      <w:r w:rsidRPr="00E03EF9">
        <w:rPr>
          <w:rFonts w:eastAsiaTheme="minorEastAsia"/>
        </w:rPr>
        <w:t>Расчет присужденного балла</w:t>
      </w:r>
    </w:p>
    <w:p w:rsidR="003F112A" w:rsidRPr="00E03EF9" w:rsidRDefault="003F112A" w:rsidP="007E6B21">
      <w:pPr>
        <w:spacing w:line="276" w:lineRule="auto"/>
        <w:ind w:firstLine="720"/>
        <w:jc w:val="both"/>
        <w:rPr>
          <w:rFonts w:eastAsiaTheme="minorEastAsia"/>
          <w:sz w:val="24"/>
        </w:rPr>
      </w:pPr>
      <w:r w:rsidRPr="00E03EF9">
        <w:rPr>
          <w:rFonts w:eastAsiaTheme="minorEastAsia"/>
          <w:sz w:val="24"/>
        </w:rPr>
        <w:t xml:space="preserve">Каждый Эксперт начисляет балл от 1 до 10 за каждый Аспект Субкритерия. Эти баллы не могут различаться больше, чем на 3. После выполнения этого требования, баллы вносятся в </w:t>
      </w:r>
      <w:r w:rsidR="00F03D67">
        <w:rPr>
          <w:rFonts w:eastAsiaTheme="minorEastAsia"/>
          <w:sz w:val="24"/>
        </w:rPr>
        <w:t>CIS</w:t>
      </w:r>
      <w:r w:rsidRPr="00E03EF9">
        <w:rPr>
          <w:rFonts w:eastAsiaTheme="minorEastAsia"/>
          <w:sz w:val="24"/>
        </w:rPr>
        <w:t xml:space="preserve">, а </w:t>
      </w:r>
      <w:r w:rsidR="00F03D67">
        <w:rPr>
          <w:rFonts w:eastAsiaTheme="minorEastAsia"/>
          <w:sz w:val="24"/>
        </w:rPr>
        <w:t>CIS</w:t>
      </w:r>
      <w:r w:rsidR="00984AF5">
        <w:rPr>
          <w:rFonts w:eastAsiaTheme="minorEastAsia"/>
          <w:sz w:val="24"/>
        </w:rPr>
        <w:t xml:space="preserve"> </w:t>
      </w:r>
      <w:r w:rsidRPr="00E03EF9">
        <w:rPr>
          <w:rFonts w:eastAsiaTheme="minorEastAsia"/>
          <w:sz w:val="24"/>
        </w:rPr>
        <w:t>удаляет самый высокий балл (или один из них, если их несколько) и самый низкий балл (или один из них, если их несколько) из начисленных. Средний из трех оставшихся баллов делится на 10 и умножается на максимальный балл</w:t>
      </w:r>
      <w:r w:rsidR="0072544F">
        <w:rPr>
          <w:rFonts w:eastAsiaTheme="minorEastAsia"/>
          <w:sz w:val="24"/>
        </w:rPr>
        <w:t xml:space="preserve"> по данному Аспекту</w:t>
      </w:r>
      <w:r w:rsidRPr="00E03EF9">
        <w:rPr>
          <w:rFonts w:eastAsiaTheme="minorEastAsia"/>
          <w:sz w:val="24"/>
        </w:rPr>
        <w:t>, чтобы получить балл, который будет выставлен участнику конкурса в конечном итоге.</w:t>
      </w:r>
    </w:p>
    <w:p w:rsidR="003F112A" w:rsidRPr="00E03EF9" w:rsidRDefault="003F112A" w:rsidP="007E6B21">
      <w:pPr>
        <w:spacing w:line="276" w:lineRule="auto"/>
        <w:ind w:firstLine="720"/>
        <w:jc w:val="both"/>
        <w:rPr>
          <w:rFonts w:eastAsiaTheme="minorEastAsia"/>
          <w:sz w:val="24"/>
        </w:rPr>
      </w:pPr>
      <w:r w:rsidRPr="00E03EF9">
        <w:rPr>
          <w:rFonts w:eastAsiaTheme="minorEastAsia"/>
          <w:sz w:val="24"/>
        </w:rPr>
        <w:t>Если конкурсант не выполнял какой-либо Аспект Субкритерия, то он получает от Экспертов ноль баллов. Такой результат вносится в CIS путем пометки «попытка отсутствует» («Non-attempt»).</w:t>
      </w:r>
    </w:p>
    <w:p w:rsidR="003F112A" w:rsidRPr="00E03EF9" w:rsidRDefault="003F112A" w:rsidP="007E6B21">
      <w:pPr>
        <w:pStyle w:val="ad"/>
        <w:numPr>
          <w:ilvl w:val="2"/>
          <w:numId w:val="2"/>
        </w:numPr>
        <w:jc w:val="both"/>
        <w:rPr>
          <w:rFonts w:eastAsiaTheme="minorEastAsia"/>
        </w:rPr>
      </w:pPr>
      <w:r w:rsidRPr="00E03EF9">
        <w:rPr>
          <w:rFonts w:eastAsiaTheme="minorEastAsia"/>
        </w:rPr>
        <w:t>Использование оценочных ведомостей</w:t>
      </w:r>
    </w:p>
    <w:p w:rsidR="003F112A" w:rsidRPr="00E03EF9" w:rsidRDefault="003F112A" w:rsidP="007E6B21">
      <w:pPr>
        <w:spacing w:line="276" w:lineRule="auto"/>
        <w:ind w:firstLine="720"/>
        <w:jc w:val="both"/>
        <w:rPr>
          <w:rFonts w:eastAsiaTheme="minorEastAsia"/>
          <w:sz w:val="24"/>
        </w:rPr>
      </w:pPr>
      <w:r w:rsidRPr="00E03EF9">
        <w:rPr>
          <w:rFonts w:eastAsiaTheme="minorEastAsia"/>
          <w:sz w:val="24"/>
        </w:rPr>
        <w:t>По каждому критерию Технического описания Жюри описывает и вносит в Ведомость оценки субъективных показателей подробности Субкритерия и Аспекты Субкритерия, по которым выставляется оценка, вместе с максимальным баллом за каждый Аспект Субкритерия. Для регистрации начисленных баллов используется соответствующая Ведомость оценки субъективных показателей.</w:t>
      </w:r>
    </w:p>
    <w:p w:rsidR="003F112A" w:rsidRPr="00E03EF9" w:rsidRDefault="003F112A" w:rsidP="007E6B21">
      <w:pPr>
        <w:spacing w:line="276" w:lineRule="auto"/>
        <w:ind w:firstLine="720"/>
        <w:jc w:val="both"/>
        <w:rPr>
          <w:rFonts w:eastAsiaTheme="minorEastAsia"/>
          <w:sz w:val="24"/>
        </w:rPr>
      </w:pPr>
      <w:r w:rsidRPr="00E03EF9">
        <w:rPr>
          <w:rFonts w:eastAsiaTheme="minorEastAsia"/>
          <w:sz w:val="24"/>
        </w:rPr>
        <w:t xml:space="preserve">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индивидуальной Экспертной формы, для внесения данных в </w:t>
      </w:r>
      <w:r w:rsidR="00F03D67">
        <w:rPr>
          <w:rFonts w:eastAsiaTheme="minorEastAsia"/>
          <w:sz w:val="24"/>
        </w:rPr>
        <w:t>CIS</w:t>
      </w:r>
      <w:r w:rsidRPr="00E03EF9">
        <w:rPr>
          <w:rFonts w:eastAsiaTheme="minorEastAsia"/>
          <w:sz w:val="24"/>
        </w:rPr>
        <w:t>. Такая форма затем хранится как контрольный документ.</w:t>
      </w:r>
    </w:p>
    <w:p w:rsidR="003F112A" w:rsidRPr="00E03EF9" w:rsidRDefault="003F112A" w:rsidP="007E6B21">
      <w:pPr>
        <w:pStyle w:val="ad"/>
        <w:numPr>
          <w:ilvl w:val="2"/>
          <w:numId w:val="2"/>
        </w:numPr>
        <w:jc w:val="both"/>
        <w:rPr>
          <w:rFonts w:eastAsiaTheme="minorEastAsia"/>
        </w:rPr>
      </w:pPr>
      <w:r w:rsidRPr="00E03EF9">
        <w:rPr>
          <w:rFonts w:eastAsiaTheme="minorEastAsia"/>
        </w:rPr>
        <w:t>Изменение регламента</w:t>
      </w:r>
    </w:p>
    <w:p w:rsidR="003F112A" w:rsidRPr="00E03EF9" w:rsidRDefault="003F112A" w:rsidP="007E6B21">
      <w:pPr>
        <w:spacing w:line="276" w:lineRule="auto"/>
        <w:ind w:firstLine="720"/>
        <w:jc w:val="both"/>
        <w:rPr>
          <w:rFonts w:eastAsiaTheme="minorEastAsia"/>
          <w:sz w:val="24"/>
        </w:rPr>
      </w:pPr>
      <w:r w:rsidRPr="00E03EF9">
        <w:rPr>
          <w:rFonts w:eastAsiaTheme="minorEastAsia"/>
          <w:sz w:val="24"/>
        </w:rPr>
        <w:t xml:space="preserve">В исключительных случаях, </w:t>
      </w:r>
      <w:r w:rsidR="00E03EF9">
        <w:rPr>
          <w:rFonts w:eastAsiaTheme="minorEastAsia"/>
          <w:sz w:val="24"/>
        </w:rPr>
        <w:t xml:space="preserve">Технического комитет </w:t>
      </w:r>
      <w:r w:rsidR="00E03EF9">
        <w:rPr>
          <w:rFonts w:eastAsiaTheme="minorEastAsia"/>
          <w:sz w:val="24"/>
          <w:lang w:val="en-US"/>
        </w:rPr>
        <w:t>WSR</w:t>
      </w:r>
      <w:r w:rsidRPr="00E03EF9">
        <w:rPr>
          <w:rFonts w:eastAsiaTheme="minorEastAsia"/>
          <w:sz w:val="24"/>
        </w:rPr>
        <w:t xml:space="preserve"> могут дать согласие на изменение данного регламента, по письменному запросу Оргкомитета.</w:t>
      </w:r>
    </w:p>
    <w:p w:rsidR="003F112A" w:rsidRPr="00E03EF9" w:rsidRDefault="003F112A" w:rsidP="007E6B21">
      <w:pPr>
        <w:pStyle w:val="ad"/>
        <w:numPr>
          <w:ilvl w:val="1"/>
          <w:numId w:val="2"/>
        </w:numPr>
        <w:ind w:left="993" w:hanging="567"/>
        <w:jc w:val="both"/>
        <w:rPr>
          <w:rFonts w:eastAsiaTheme="minorEastAsia"/>
        </w:rPr>
      </w:pPr>
      <w:r w:rsidRPr="00E03EF9">
        <w:rPr>
          <w:rFonts w:eastAsiaTheme="minorEastAsia"/>
        </w:rPr>
        <w:t>Оценка объективных показателей</w:t>
      </w:r>
    </w:p>
    <w:p w:rsidR="003F112A" w:rsidRPr="00E03EF9" w:rsidRDefault="003F112A" w:rsidP="007E6B21">
      <w:pPr>
        <w:pStyle w:val="ad"/>
        <w:numPr>
          <w:ilvl w:val="2"/>
          <w:numId w:val="2"/>
        </w:numPr>
        <w:jc w:val="both"/>
        <w:rPr>
          <w:rFonts w:eastAsiaTheme="minorEastAsia"/>
        </w:rPr>
      </w:pPr>
      <w:r w:rsidRPr="00E03EF9">
        <w:rPr>
          <w:rFonts w:eastAsiaTheme="minorEastAsia"/>
        </w:rPr>
        <w:t>Процесс</w:t>
      </w:r>
    </w:p>
    <w:p w:rsidR="003F112A" w:rsidRPr="00E03EF9" w:rsidRDefault="003F112A" w:rsidP="007E6B21">
      <w:pPr>
        <w:spacing w:line="276" w:lineRule="auto"/>
        <w:ind w:firstLine="720"/>
        <w:jc w:val="both"/>
        <w:rPr>
          <w:rFonts w:eastAsiaTheme="minorEastAsia"/>
          <w:sz w:val="24"/>
        </w:rPr>
      </w:pPr>
      <w:r w:rsidRPr="00E03EF9">
        <w:rPr>
          <w:rFonts w:eastAsiaTheme="minorEastAsia"/>
          <w:sz w:val="24"/>
        </w:rPr>
        <w:t>Оценка каждого Субкритерия</w:t>
      </w:r>
      <w:r w:rsidR="00E03EF9" w:rsidRPr="00E03EF9">
        <w:rPr>
          <w:rFonts w:eastAsiaTheme="minorEastAsia"/>
          <w:sz w:val="24"/>
        </w:rPr>
        <w:t xml:space="preserve"> и его Аспектов</w:t>
      </w:r>
      <w:r w:rsidRPr="00E03EF9">
        <w:rPr>
          <w:rFonts w:eastAsiaTheme="minorEastAsia"/>
          <w:sz w:val="24"/>
        </w:rPr>
        <w:t xml:space="preserve"> выполняется тремя Экспертами.</w:t>
      </w:r>
    </w:p>
    <w:p w:rsidR="003F112A" w:rsidRPr="00E03EF9" w:rsidRDefault="003F112A" w:rsidP="007E6B21">
      <w:pPr>
        <w:pStyle w:val="ad"/>
        <w:numPr>
          <w:ilvl w:val="2"/>
          <w:numId w:val="2"/>
        </w:numPr>
        <w:jc w:val="both"/>
        <w:rPr>
          <w:rFonts w:eastAsiaTheme="minorEastAsia"/>
        </w:rPr>
      </w:pPr>
      <w:r w:rsidRPr="00E03EF9">
        <w:rPr>
          <w:rFonts w:eastAsiaTheme="minorEastAsia"/>
        </w:rPr>
        <w:t>Использование форм</w:t>
      </w:r>
    </w:p>
    <w:p w:rsidR="003F112A" w:rsidRPr="00E03EF9" w:rsidRDefault="003F112A" w:rsidP="007E6B21">
      <w:pPr>
        <w:spacing w:line="276" w:lineRule="auto"/>
        <w:ind w:firstLine="720"/>
        <w:jc w:val="both"/>
        <w:rPr>
          <w:rFonts w:eastAsiaTheme="minorEastAsia"/>
          <w:sz w:val="24"/>
        </w:rPr>
      </w:pPr>
      <w:r w:rsidRPr="00E03EF9">
        <w:rPr>
          <w:rFonts w:eastAsiaTheme="minorEastAsia"/>
          <w:sz w:val="24"/>
        </w:rPr>
        <w:t>Для каждого Критерия Технического описания Жюри опис</w:t>
      </w:r>
      <w:r w:rsidR="00E03EF9">
        <w:rPr>
          <w:rFonts w:eastAsiaTheme="minorEastAsia"/>
          <w:sz w:val="24"/>
        </w:rPr>
        <w:t>ывает и вносит в Формы оценки о</w:t>
      </w:r>
      <w:r w:rsidRPr="00E03EF9">
        <w:rPr>
          <w:rFonts w:eastAsiaTheme="minorEastAsia"/>
          <w:sz w:val="24"/>
        </w:rPr>
        <w:t>бъективных показателей описание Субкритерия и Аспекты оцениваемого Субкритерия, вместе с максимальным баллом по каждому Аспекту. Для регистрации начисленных баллов используется</w:t>
      </w:r>
      <w:r w:rsidR="00E03EF9">
        <w:rPr>
          <w:rFonts w:eastAsiaTheme="minorEastAsia"/>
          <w:sz w:val="24"/>
        </w:rPr>
        <w:t xml:space="preserve"> соответствующая Форма оценки о</w:t>
      </w:r>
      <w:r w:rsidRPr="00E03EF9">
        <w:rPr>
          <w:rFonts w:eastAsiaTheme="minorEastAsia"/>
          <w:sz w:val="24"/>
        </w:rPr>
        <w:t>бъективных показателей.</w:t>
      </w:r>
    </w:p>
    <w:p w:rsidR="003F112A" w:rsidRPr="00E03EF9" w:rsidRDefault="003F112A" w:rsidP="007E6B21">
      <w:pPr>
        <w:spacing w:line="276" w:lineRule="auto"/>
        <w:ind w:firstLine="720"/>
        <w:jc w:val="both"/>
        <w:rPr>
          <w:rFonts w:eastAsiaTheme="minorEastAsia"/>
          <w:sz w:val="24"/>
        </w:rPr>
      </w:pPr>
      <w:r w:rsidRPr="00E03EF9">
        <w:rPr>
          <w:rFonts w:eastAsiaTheme="minorEastAsia"/>
          <w:sz w:val="24"/>
        </w:rPr>
        <w:t xml:space="preserve">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индивидуальной Экспертной формы, для внесения данных в </w:t>
      </w:r>
      <w:r w:rsidR="00F03D67">
        <w:rPr>
          <w:rFonts w:eastAsiaTheme="minorEastAsia"/>
          <w:sz w:val="24"/>
        </w:rPr>
        <w:t>CIS</w:t>
      </w:r>
      <w:r w:rsidRPr="00E03EF9">
        <w:rPr>
          <w:rFonts w:eastAsiaTheme="minorEastAsia"/>
          <w:sz w:val="24"/>
        </w:rPr>
        <w:t>. Такая форма затем хранится как контрольный документ.</w:t>
      </w:r>
    </w:p>
    <w:p w:rsidR="003F112A" w:rsidRPr="00E03EF9" w:rsidRDefault="003F112A" w:rsidP="007E6B21">
      <w:pPr>
        <w:pStyle w:val="ad"/>
        <w:numPr>
          <w:ilvl w:val="1"/>
          <w:numId w:val="2"/>
        </w:numPr>
        <w:ind w:left="993" w:hanging="567"/>
        <w:jc w:val="both"/>
        <w:rPr>
          <w:rFonts w:eastAsiaTheme="minorEastAsia"/>
        </w:rPr>
      </w:pPr>
      <w:r w:rsidRPr="00E03EF9">
        <w:rPr>
          <w:rFonts w:eastAsiaTheme="minorEastAsia"/>
        </w:rPr>
        <w:t>Процесс оценки</w:t>
      </w:r>
    </w:p>
    <w:p w:rsidR="003F112A" w:rsidRPr="00E03EF9" w:rsidRDefault="003F112A" w:rsidP="007E6B21">
      <w:pPr>
        <w:pStyle w:val="ad"/>
        <w:numPr>
          <w:ilvl w:val="2"/>
          <w:numId w:val="2"/>
        </w:numPr>
        <w:jc w:val="both"/>
        <w:rPr>
          <w:rFonts w:eastAsiaTheme="minorEastAsia"/>
        </w:rPr>
      </w:pPr>
      <w:r w:rsidRPr="00E03EF9">
        <w:rPr>
          <w:rFonts w:eastAsiaTheme="minorEastAsia"/>
        </w:rPr>
        <w:t>Начало чемпионата</w:t>
      </w:r>
    </w:p>
    <w:p w:rsidR="003F112A" w:rsidRPr="00E03EF9" w:rsidRDefault="003F112A" w:rsidP="007E6B21">
      <w:pPr>
        <w:spacing w:line="276" w:lineRule="auto"/>
        <w:ind w:firstLine="720"/>
        <w:jc w:val="both"/>
        <w:rPr>
          <w:rFonts w:eastAsiaTheme="minorEastAsia"/>
          <w:sz w:val="24"/>
        </w:rPr>
      </w:pPr>
      <w:r w:rsidRPr="00E03EF9">
        <w:rPr>
          <w:rFonts w:eastAsiaTheme="minorEastAsia"/>
          <w:sz w:val="24"/>
        </w:rPr>
        <w:t xml:space="preserve">До того, как Система информационной поддержки чемпионата будет готова к началу чемпионата, главный эксперт должен известить специалистов </w:t>
      </w:r>
      <w:r w:rsidR="00F03D67">
        <w:rPr>
          <w:rFonts w:eastAsiaTheme="minorEastAsia"/>
          <w:sz w:val="24"/>
        </w:rPr>
        <w:t>CIS</w:t>
      </w:r>
      <w:r w:rsidRPr="00E03EF9">
        <w:rPr>
          <w:rFonts w:eastAsiaTheme="minorEastAsia"/>
          <w:sz w:val="24"/>
        </w:rPr>
        <w:t xml:space="preserve"> о том, что все подготовительные задачи завершены</w:t>
      </w:r>
      <w:r w:rsidR="00012839">
        <w:rPr>
          <w:rFonts w:eastAsiaTheme="minorEastAsia"/>
          <w:sz w:val="24"/>
        </w:rPr>
        <w:t xml:space="preserve"> и критерии выбраны</w:t>
      </w:r>
      <w:r w:rsidRPr="00E03EF9">
        <w:rPr>
          <w:rFonts w:eastAsiaTheme="minorEastAsia"/>
          <w:sz w:val="24"/>
        </w:rPr>
        <w:t>.</w:t>
      </w:r>
    </w:p>
    <w:p w:rsidR="003F112A" w:rsidRPr="00012839" w:rsidRDefault="003F112A" w:rsidP="007E6B21">
      <w:pPr>
        <w:pStyle w:val="ad"/>
        <w:numPr>
          <w:ilvl w:val="2"/>
          <w:numId w:val="2"/>
        </w:numPr>
        <w:jc w:val="both"/>
        <w:rPr>
          <w:rFonts w:eastAsiaTheme="minorEastAsia"/>
        </w:rPr>
      </w:pPr>
      <w:r w:rsidRPr="00012839">
        <w:rPr>
          <w:rFonts w:eastAsiaTheme="minorEastAsia"/>
        </w:rPr>
        <w:t>Оценка субъективных показателей происходит до оценки объективных показателей</w:t>
      </w:r>
    </w:p>
    <w:p w:rsidR="003F112A" w:rsidRPr="00012839" w:rsidRDefault="003F112A" w:rsidP="007E6B21">
      <w:pPr>
        <w:spacing w:line="276" w:lineRule="auto"/>
        <w:ind w:firstLine="720"/>
        <w:jc w:val="both"/>
        <w:rPr>
          <w:rFonts w:eastAsiaTheme="minorEastAsia"/>
          <w:sz w:val="24"/>
        </w:rPr>
      </w:pPr>
      <w:r w:rsidRPr="00012839">
        <w:rPr>
          <w:rFonts w:eastAsiaTheme="minorEastAsia"/>
          <w:sz w:val="24"/>
        </w:rPr>
        <w:t xml:space="preserve">Когда оцениваются как субъективные, так и объективные показатели, субъективная оценка выставляется первой. Оценки, вносимые от руки в ведомости, вносятся туда чернилами. </w:t>
      </w:r>
    </w:p>
    <w:p w:rsidR="003F112A" w:rsidRPr="00012839" w:rsidRDefault="003F112A" w:rsidP="007E6B21">
      <w:pPr>
        <w:pStyle w:val="ad"/>
        <w:numPr>
          <w:ilvl w:val="2"/>
          <w:numId w:val="2"/>
        </w:numPr>
        <w:jc w:val="both"/>
        <w:rPr>
          <w:rFonts w:eastAsiaTheme="minorEastAsia"/>
        </w:rPr>
      </w:pPr>
      <w:r w:rsidRPr="00012839">
        <w:rPr>
          <w:rFonts w:eastAsiaTheme="minorEastAsia"/>
        </w:rPr>
        <w:t>Группы оценки</w:t>
      </w:r>
    </w:p>
    <w:p w:rsidR="003F112A" w:rsidRPr="00012839" w:rsidRDefault="003F112A" w:rsidP="007E6B21">
      <w:pPr>
        <w:spacing w:line="276" w:lineRule="auto"/>
        <w:ind w:firstLine="720"/>
        <w:jc w:val="both"/>
        <w:rPr>
          <w:rFonts w:eastAsiaTheme="minorEastAsia"/>
          <w:sz w:val="24"/>
        </w:rPr>
      </w:pPr>
      <w:r w:rsidRPr="00012839">
        <w:rPr>
          <w:rFonts w:eastAsiaTheme="minorEastAsia"/>
          <w:sz w:val="24"/>
        </w:rPr>
        <w:t xml:space="preserve">Эксперты из Жюри организуются таким образом, что объективную оценку каждого Аспекта Субкритерия производят </w:t>
      </w:r>
      <w:r w:rsidR="00012839">
        <w:rPr>
          <w:rFonts w:eastAsiaTheme="minorEastAsia"/>
          <w:sz w:val="24"/>
        </w:rPr>
        <w:t>по 3 Эксперта, а субъективную по</w:t>
      </w:r>
      <w:r w:rsidRPr="00012839">
        <w:rPr>
          <w:rFonts w:eastAsiaTheme="minorEastAsia"/>
          <w:sz w:val="24"/>
        </w:rPr>
        <w:t xml:space="preserve"> 5 Экспертов. Каждая группа оценки должна оценивать одни и те же аспекты Субкритерия по каждому конкурсанту, для обеспечения стандартизации оценки. Для равенства оценки, каждая группа должна по возможности оценивать один и то же </w:t>
      </w:r>
      <w:r w:rsidR="00012839">
        <w:rPr>
          <w:rFonts w:eastAsiaTheme="minorEastAsia"/>
          <w:sz w:val="24"/>
        </w:rPr>
        <w:t>количество</w:t>
      </w:r>
      <w:r w:rsidRPr="00012839">
        <w:rPr>
          <w:rFonts w:eastAsiaTheme="minorEastAsia"/>
          <w:sz w:val="24"/>
        </w:rPr>
        <w:t xml:space="preserve"> оценок.</w:t>
      </w:r>
    </w:p>
    <w:p w:rsidR="003F112A" w:rsidRPr="00012839" w:rsidRDefault="00012839" w:rsidP="007E6B21">
      <w:pPr>
        <w:pStyle w:val="ad"/>
        <w:numPr>
          <w:ilvl w:val="2"/>
          <w:numId w:val="2"/>
        </w:numPr>
        <w:jc w:val="both"/>
        <w:rPr>
          <w:rFonts w:eastAsiaTheme="minorEastAsia"/>
        </w:rPr>
      </w:pPr>
      <w:r>
        <w:rPr>
          <w:rFonts w:eastAsiaTheme="minorEastAsia"/>
        </w:rPr>
        <w:t>Эксперты и оценка</w:t>
      </w:r>
      <w:r w:rsidR="003F112A" w:rsidRPr="00012839">
        <w:rPr>
          <w:rFonts w:eastAsiaTheme="minorEastAsia"/>
        </w:rPr>
        <w:t xml:space="preserve"> конкурсанто</w:t>
      </w:r>
      <w:r>
        <w:rPr>
          <w:rFonts w:eastAsiaTheme="minorEastAsia"/>
        </w:rPr>
        <w:t>в из своего региона.</w:t>
      </w:r>
    </w:p>
    <w:p w:rsidR="003F112A" w:rsidRPr="00012839" w:rsidRDefault="003F112A" w:rsidP="007E6B21">
      <w:pPr>
        <w:spacing w:line="276" w:lineRule="auto"/>
        <w:ind w:firstLine="720"/>
        <w:jc w:val="both"/>
        <w:rPr>
          <w:rFonts w:eastAsiaTheme="minorEastAsia"/>
          <w:sz w:val="24"/>
        </w:rPr>
      </w:pPr>
      <w:r w:rsidRPr="00012839">
        <w:rPr>
          <w:rFonts w:eastAsiaTheme="minorEastAsia"/>
          <w:sz w:val="24"/>
        </w:rPr>
        <w:t>Эксперты не оце</w:t>
      </w:r>
      <w:r w:rsidR="00012839">
        <w:rPr>
          <w:rFonts w:eastAsiaTheme="minorEastAsia"/>
          <w:sz w:val="24"/>
        </w:rPr>
        <w:t>нивают конкурсантов из своего региона</w:t>
      </w:r>
      <w:r w:rsidRPr="00012839">
        <w:rPr>
          <w:rFonts w:eastAsiaTheme="minorEastAsia"/>
          <w:sz w:val="24"/>
        </w:rPr>
        <w:t>. Однако же, это созд</w:t>
      </w:r>
      <w:r w:rsidR="00012839">
        <w:rPr>
          <w:rFonts w:eastAsiaTheme="minorEastAsia"/>
          <w:sz w:val="24"/>
        </w:rPr>
        <w:t>ает сложности при объективности выставления</w:t>
      </w:r>
      <w:r w:rsidRPr="00012839">
        <w:rPr>
          <w:rFonts w:eastAsiaTheme="minorEastAsia"/>
          <w:sz w:val="24"/>
        </w:rPr>
        <w:t xml:space="preserve"> оценок. </w:t>
      </w:r>
      <w:r w:rsidR="00012839">
        <w:rPr>
          <w:rFonts w:eastAsiaTheme="minorEastAsia"/>
          <w:sz w:val="24"/>
        </w:rPr>
        <w:t>Объективности</w:t>
      </w:r>
      <w:r w:rsidRPr="00012839">
        <w:rPr>
          <w:rFonts w:eastAsiaTheme="minorEastAsia"/>
          <w:sz w:val="24"/>
        </w:rPr>
        <w:t xml:space="preserve"> можно добиться, если одна и та же группа Экспертов оценивает каждого конкурсанта по каждому из аспектов, за которые они выставляют баллы. Эта проблема решается несколькими способами:</w:t>
      </w:r>
    </w:p>
    <w:p w:rsidR="003F112A" w:rsidRPr="00D8275D" w:rsidRDefault="003F112A" w:rsidP="007E6B21">
      <w:pPr>
        <w:pStyle w:val="ad"/>
        <w:numPr>
          <w:ilvl w:val="0"/>
          <w:numId w:val="3"/>
        </w:numPr>
        <w:spacing w:before="0" w:after="0"/>
        <w:ind w:left="1560" w:right="17"/>
        <w:jc w:val="both"/>
      </w:pPr>
      <w:r w:rsidRPr="00D8275D">
        <w:t xml:space="preserve">к группе </w:t>
      </w:r>
      <w:r w:rsidR="00012839">
        <w:t>Экспертов при оценке</w:t>
      </w:r>
      <w:r w:rsidRPr="00D8275D">
        <w:t xml:space="preserve"> присоединяется дополнительный Эксперт, который выставляет оценку вместо Эксперта-</w:t>
      </w:r>
      <w:r w:rsidR="00B57BA6">
        <w:t>«</w:t>
      </w:r>
      <w:r w:rsidRPr="00D8275D">
        <w:t>компатриота</w:t>
      </w:r>
      <w:r w:rsidR="00B57BA6">
        <w:t>»</w:t>
      </w:r>
      <w:r w:rsidRPr="00D8275D">
        <w:t>;</w:t>
      </w:r>
    </w:p>
    <w:p w:rsidR="003F112A" w:rsidRPr="00D8275D" w:rsidRDefault="003F112A" w:rsidP="007E6B21">
      <w:pPr>
        <w:pStyle w:val="ad"/>
        <w:numPr>
          <w:ilvl w:val="0"/>
          <w:numId w:val="3"/>
        </w:numPr>
        <w:spacing w:before="0" w:after="0"/>
        <w:ind w:left="1560" w:right="17"/>
        <w:jc w:val="both"/>
      </w:pPr>
      <w:r w:rsidRPr="00D8275D">
        <w:t>в случае оценки объективных показателей (где группу оценки составляют три Эксперта), оценка Эксперта-</w:t>
      </w:r>
      <w:r w:rsidR="00B57BA6">
        <w:t>«</w:t>
      </w:r>
      <w:r w:rsidRPr="00D8275D">
        <w:t>компатриота</w:t>
      </w:r>
      <w:r w:rsidR="00B57BA6">
        <w:t>»</w:t>
      </w:r>
      <w:r w:rsidRPr="00D8275D">
        <w:t xml:space="preserve"> исключается из решения о присуждаемом балле;</w:t>
      </w:r>
    </w:p>
    <w:p w:rsidR="003F112A" w:rsidRPr="00D8275D" w:rsidRDefault="003F112A" w:rsidP="007E6B21">
      <w:pPr>
        <w:pStyle w:val="ad"/>
        <w:numPr>
          <w:ilvl w:val="0"/>
          <w:numId w:val="3"/>
        </w:numPr>
        <w:spacing w:before="0" w:after="0"/>
        <w:ind w:left="1560" w:right="17"/>
        <w:jc w:val="both"/>
      </w:pPr>
      <w:r w:rsidRPr="00D8275D">
        <w:t>в случае оценки объективных показателей (где группу оценки составляют пять Экспертов), вместо оценки Эксперта-</w:t>
      </w:r>
      <w:r w:rsidR="00B57BA6">
        <w:t>«</w:t>
      </w:r>
      <w:r w:rsidRPr="00D8275D">
        <w:t>компатриота</w:t>
      </w:r>
      <w:r w:rsidR="00B57BA6">
        <w:t>»</w:t>
      </w:r>
      <w:r w:rsidRPr="00D8275D">
        <w:t xml:space="preserve"> конкурсанту начисляется средний балл из оценок других четырех Экспертов;</w:t>
      </w:r>
    </w:p>
    <w:p w:rsidR="003F112A" w:rsidRPr="00D8275D" w:rsidRDefault="003F112A" w:rsidP="007E6B21">
      <w:pPr>
        <w:pStyle w:val="ad"/>
        <w:numPr>
          <w:ilvl w:val="0"/>
          <w:numId w:val="3"/>
        </w:numPr>
        <w:spacing w:before="0" w:after="0"/>
        <w:ind w:left="1560" w:right="17"/>
        <w:jc w:val="both"/>
      </w:pPr>
      <w:r w:rsidRPr="00D8275D">
        <w:t>члены Жюри дают свое согласие на оценку Экспертами конкурсантов</w:t>
      </w:r>
      <w:r w:rsidR="00B57BA6">
        <w:t xml:space="preserve"> из своего региона</w:t>
      </w:r>
      <w:r w:rsidRPr="00D8275D">
        <w:t>.</w:t>
      </w:r>
    </w:p>
    <w:p w:rsidR="003F112A" w:rsidRDefault="003F112A" w:rsidP="007E6B21">
      <w:pPr>
        <w:spacing w:line="276" w:lineRule="auto"/>
        <w:ind w:firstLine="720"/>
        <w:jc w:val="both"/>
        <w:rPr>
          <w:rFonts w:eastAsiaTheme="minorEastAsia"/>
          <w:sz w:val="24"/>
        </w:rPr>
      </w:pPr>
      <w:r w:rsidRPr="00012839">
        <w:rPr>
          <w:rFonts w:eastAsiaTheme="minorEastAsia"/>
          <w:sz w:val="24"/>
        </w:rPr>
        <w:t xml:space="preserve">Любой из приведенных выше сценариев </w:t>
      </w:r>
      <w:r w:rsidR="00B57BA6">
        <w:rPr>
          <w:rFonts w:eastAsiaTheme="minorEastAsia"/>
          <w:sz w:val="24"/>
        </w:rPr>
        <w:t>или дополнительный сценарий, разработанный экспертами, возможно</w:t>
      </w:r>
      <w:r w:rsidR="00984AF5">
        <w:rPr>
          <w:rFonts w:eastAsiaTheme="minorEastAsia"/>
          <w:sz w:val="24"/>
        </w:rPr>
        <w:t>,</w:t>
      </w:r>
      <w:r w:rsidR="00B57BA6">
        <w:rPr>
          <w:rFonts w:eastAsiaTheme="minorEastAsia"/>
          <w:sz w:val="24"/>
        </w:rPr>
        <w:t xml:space="preserve"> </w:t>
      </w:r>
      <w:r w:rsidRPr="00012839">
        <w:rPr>
          <w:rFonts w:eastAsiaTheme="minorEastAsia"/>
          <w:sz w:val="24"/>
        </w:rPr>
        <w:t>утвердить у Технического директора WSR.</w:t>
      </w:r>
    </w:p>
    <w:p w:rsidR="003F112A" w:rsidRPr="00012839" w:rsidRDefault="003F112A" w:rsidP="007E6B21">
      <w:pPr>
        <w:pStyle w:val="ad"/>
        <w:numPr>
          <w:ilvl w:val="2"/>
          <w:numId w:val="2"/>
        </w:numPr>
        <w:jc w:val="both"/>
        <w:rPr>
          <w:rFonts w:eastAsiaTheme="minorEastAsia"/>
        </w:rPr>
      </w:pPr>
      <w:r w:rsidRPr="00012839">
        <w:rPr>
          <w:rFonts w:eastAsiaTheme="minorEastAsia"/>
        </w:rPr>
        <w:t>Запрет на выставление оценки в присутствии конкурсанта</w:t>
      </w:r>
    </w:p>
    <w:p w:rsidR="003F112A" w:rsidRPr="00012839" w:rsidRDefault="003F112A" w:rsidP="007E6B21">
      <w:pPr>
        <w:spacing w:line="276" w:lineRule="auto"/>
        <w:ind w:firstLine="720"/>
        <w:jc w:val="both"/>
        <w:rPr>
          <w:rFonts w:eastAsiaTheme="minorEastAsia"/>
          <w:sz w:val="24"/>
        </w:rPr>
      </w:pPr>
      <w:r w:rsidRPr="00012839">
        <w:rPr>
          <w:rFonts w:eastAsiaTheme="minorEastAsia"/>
          <w:sz w:val="24"/>
        </w:rPr>
        <w:t>Оценка не выставляется в присутствии конкурсанта, кроме тех случаев, когда в Техническом описании указано иное.</w:t>
      </w:r>
    </w:p>
    <w:p w:rsidR="003F112A" w:rsidRPr="00012839" w:rsidRDefault="003F112A" w:rsidP="007E6B21">
      <w:pPr>
        <w:pStyle w:val="ad"/>
        <w:numPr>
          <w:ilvl w:val="2"/>
          <w:numId w:val="2"/>
        </w:numPr>
        <w:jc w:val="both"/>
        <w:rPr>
          <w:rFonts w:eastAsiaTheme="minorEastAsia"/>
        </w:rPr>
      </w:pPr>
      <w:r w:rsidRPr="00012839">
        <w:rPr>
          <w:rFonts w:eastAsiaTheme="minorEastAsia"/>
        </w:rPr>
        <w:t>Ежедневная оценка</w:t>
      </w:r>
    </w:p>
    <w:p w:rsidR="003F112A" w:rsidRDefault="003F112A" w:rsidP="007E6B21">
      <w:pPr>
        <w:spacing w:line="276" w:lineRule="auto"/>
        <w:ind w:firstLine="720"/>
        <w:jc w:val="both"/>
        <w:rPr>
          <w:rFonts w:eastAsiaTheme="minorEastAsia"/>
          <w:sz w:val="24"/>
        </w:rPr>
      </w:pPr>
      <w:r w:rsidRPr="00012839">
        <w:rPr>
          <w:rFonts w:eastAsiaTheme="minorEastAsia"/>
          <w:sz w:val="24"/>
        </w:rPr>
        <w:t xml:space="preserve">День оценки по каждому из критериев указывается в </w:t>
      </w:r>
      <w:r w:rsidR="00F03D67">
        <w:rPr>
          <w:rFonts w:eastAsiaTheme="minorEastAsia"/>
          <w:sz w:val="24"/>
        </w:rPr>
        <w:t>CIS</w:t>
      </w:r>
      <w:r w:rsidRPr="00012839">
        <w:rPr>
          <w:rFonts w:eastAsiaTheme="minorEastAsia"/>
          <w:sz w:val="24"/>
        </w:rPr>
        <w:t xml:space="preserve">. Результаты оценки по Субкритериям, оцениваемым в какой-либо определенный день, вносятся в </w:t>
      </w:r>
      <w:r w:rsidR="00F03D67">
        <w:rPr>
          <w:rFonts w:eastAsiaTheme="minorEastAsia"/>
          <w:sz w:val="24"/>
        </w:rPr>
        <w:t>CIS</w:t>
      </w:r>
      <w:r w:rsidRPr="00012839">
        <w:rPr>
          <w:rFonts w:eastAsiaTheme="minorEastAsia"/>
          <w:sz w:val="24"/>
        </w:rPr>
        <w:t xml:space="preserve">, утверждаются и заверяются Жюри до 12.00 следующего дня. Форма утверждения для </w:t>
      </w:r>
      <w:r w:rsidR="00F03D67">
        <w:rPr>
          <w:rFonts w:eastAsiaTheme="minorEastAsia"/>
          <w:sz w:val="24"/>
        </w:rPr>
        <w:t>CIS</w:t>
      </w:r>
      <w:r w:rsidRPr="00012839">
        <w:rPr>
          <w:rFonts w:eastAsiaTheme="minorEastAsia"/>
          <w:sz w:val="24"/>
        </w:rPr>
        <w:t xml:space="preserve"> должна быть получена до 20.00 этого дня. Утвержденные результаты должны быть получены специалистами </w:t>
      </w:r>
      <w:r w:rsidR="00F03D67">
        <w:rPr>
          <w:rFonts w:eastAsiaTheme="minorEastAsia"/>
          <w:sz w:val="24"/>
        </w:rPr>
        <w:t>CIS</w:t>
      </w:r>
      <w:r w:rsidRPr="00012839">
        <w:rPr>
          <w:rFonts w:eastAsiaTheme="minorEastAsia"/>
          <w:sz w:val="24"/>
        </w:rPr>
        <w:t xml:space="preserve"> до 10.00 дня С+1 (первый день после завершения конкурсной части).</w:t>
      </w:r>
    </w:p>
    <w:p w:rsidR="00782A22" w:rsidRPr="00012839" w:rsidRDefault="00782A22" w:rsidP="007E6B21">
      <w:pPr>
        <w:spacing w:line="276" w:lineRule="auto"/>
        <w:ind w:firstLine="720"/>
        <w:jc w:val="both"/>
        <w:rPr>
          <w:rFonts w:eastAsiaTheme="minorEastAsia"/>
          <w:sz w:val="24"/>
        </w:rPr>
      </w:pPr>
      <w:r>
        <w:rPr>
          <w:rFonts w:eastAsiaTheme="minorEastAsia"/>
          <w:sz w:val="24"/>
        </w:rPr>
        <w:t>Все индивидуальные ведомости Экспертов должны быть ими подписаны.</w:t>
      </w:r>
    </w:p>
    <w:p w:rsidR="003F112A" w:rsidRPr="00012839" w:rsidRDefault="003F112A" w:rsidP="007E6B21">
      <w:pPr>
        <w:pStyle w:val="ad"/>
        <w:numPr>
          <w:ilvl w:val="2"/>
          <w:numId w:val="2"/>
        </w:numPr>
        <w:jc w:val="both"/>
        <w:rPr>
          <w:rFonts w:eastAsiaTheme="minorEastAsia"/>
        </w:rPr>
      </w:pPr>
      <w:r w:rsidRPr="00012839">
        <w:rPr>
          <w:rFonts w:eastAsiaTheme="minorEastAsia"/>
        </w:rPr>
        <w:t>Проверка</w:t>
      </w:r>
      <w:r w:rsidR="00012839">
        <w:rPr>
          <w:rFonts w:eastAsiaTheme="minorEastAsia"/>
        </w:rPr>
        <w:t xml:space="preserve"> и сдача</w:t>
      </w:r>
      <w:r w:rsidRPr="00012839">
        <w:rPr>
          <w:rFonts w:eastAsiaTheme="minorEastAsia"/>
        </w:rPr>
        <w:t xml:space="preserve"> ведомостей</w:t>
      </w:r>
      <w:r w:rsidR="00E00284">
        <w:rPr>
          <w:rFonts w:eastAsiaTheme="minorEastAsia"/>
        </w:rPr>
        <w:t xml:space="preserve"> оценки</w:t>
      </w:r>
    </w:p>
    <w:p w:rsidR="003F112A" w:rsidRPr="00012839" w:rsidRDefault="003F112A" w:rsidP="007E6B21">
      <w:pPr>
        <w:spacing w:line="276" w:lineRule="auto"/>
        <w:ind w:firstLine="720"/>
        <w:jc w:val="both"/>
        <w:rPr>
          <w:rFonts w:eastAsiaTheme="minorEastAsia"/>
          <w:sz w:val="24"/>
        </w:rPr>
      </w:pPr>
      <w:r w:rsidRPr="00012839">
        <w:rPr>
          <w:rFonts w:eastAsiaTheme="minorEastAsia"/>
          <w:sz w:val="24"/>
        </w:rPr>
        <w:t xml:space="preserve">Баллы и/или оценки переносятся из рукописных оценочных ведомостей в </w:t>
      </w:r>
      <w:r w:rsidR="00F03D67">
        <w:rPr>
          <w:rFonts w:eastAsiaTheme="minorEastAsia"/>
          <w:sz w:val="24"/>
        </w:rPr>
        <w:t>CIS</w:t>
      </w:r>
      <w:r w:rsidRPr="00012839">
        <w:rPr>
          <w:rFonts w:eastAsiaTheme="minorEastAsia"/>
          <w:sz w:val="24"/>
        </w:rPr>
        <w:t xml:space="preserve"> по мере осуществления процедуры оценки.</w:t>
      </w:r>
    </w:p>
    <w:p w:rsidR="003F112A" w:rsidRPr="00012839" w:rsidRDefault="003F112A" w:rsidP="007E6B21">
      <w:pPr>
        <w:spacing w:line="276" w:lineRule="auto"/>
        <w:ind w:firstLine="720"/>
        <w:jc w:val="both"/>
        <w:rPr>
          <w:rFonts w:eastAsiaTheme="minorEastAsia"/>
          <w:sz w:val="24"/>
        </w:rPr>
      </w:pPr>
      <w:r w:rsidRPr="00012839">
        <w:rPr>
          <w:rFonts w:eastAsiaTheme="minorEastAsia"/>
          <w:sz w:val="24"/>
        </w:rPr>
        <w:t xml:space="preserve">После выставления оценок и/или баллов во все оценочные ведомости за какой-либо день (или же всех оценок/баллов за весь конкурс по специальностям, для которых отсутствуют определенные оценочные дни), запись о выставленных оценках в </w:t>
      </w:r>
      <w:r w:rsidR="00F03D67">
        <w:rPr>
          <w:rFonts w:eastAsiaTheme="minorEastAsia"/>
          <w:sz w:val="24"/>
        </w:rPr>
        <w:t>CIS</w:t>
      </w:r>
      <w:r w:rsidRPr="00012839">
        <w:rPr>
          <w:rFonts w:eastAsiaTheme="minorEastAsia"/>
          <w:sz w:val="24"/>
        </w:rPr>
        <w:t xml:space="preserve"> блокируется.</w:t>
      </w:r>
    </w:p>
    <w:p w:rsidR="003F112A" w:rsidRPr="00012839" w:rsidRDefault="003F112A" w:rsidP="007E6B21">
      <w:pPr>
        <w:spacing w:line="276" w:lineRule="auto"/>
        <w:ind w:firstLine="720"/>
        <w:jc w:val="both"/>
        <w:rPr>
          <w:rFonts w:eastAsiaTheme="minorEastAsia"/>
          <w:sz w:val="24"/>
        </w:rPr>
      </w:pPr>
      <w:r w:rsidRPr="00012839">
        <w:rPr>
          <w:rFonts w:eastAsiaTheme="minorEastAsia"/>
          <w:sz w:val="24"/>
        </w:rPr>
        <w:t xml:space="preserve">После блокировки записи об оценках в </w:t>
      </w:r>
      <w:r w:rsidR="00F03D67">
        <w:rPr>
          <w:rFonts w:eastAsiaTheme="minorEastAsia"/>
          <w:sz w:val="24"/>
        </w:rPr>
        <w:t>CIS</w:t>
      </w:r>
      <w:r w:rsidRPr="00012839">
        <w:rPr>
          <w:rFonts w:eastAsiaTheme="minorEastAsia"/>
          <w:sz w:val="24"/>
        </w:rPr>
        <w:t xml:space="preserve">, все оценочные ведомости, включая Итоговую оценочную ведомость, за определенный день распечатываются и складываются в «Пакет оценки </w:t>
      </w:r>
      <w:r w:rsidR="00012839">
        <w:rPr>
          <w:rFonts w:eastAsiaTheme="minorEastAsia"/>
          <w:sz w:val="24"/>
        </w:rPr>
        <w:t>компетенций</w:t>
      </w:r>
      <w:r w:rsidRPr="00012839">
        <w:rPr>
          <w:rFonts w:eastAsiaTheme="minorEastAsia"/>
          <w:sz w:val="24"/>
        </w:rPr>
        <w:t>». Затем Жюри получает возможность рассмотреть распечатанные результаты, сравнив их с рукописными результатами, и обсудить любые возникающие у них вопросы с Главным экспертом.</w:t>
      </w:r>
    </w:p>
    <w:p w:rsidR="003F112A" w:rsidRPr="00012839" w:rsidRDefault="003F112A" w:rsidP="007E6B21">
      <w:pPr>
        <w:spacing w:line="276" w:lineRule="auto"/>
        <w:ind w:firstLine="720"/>
        <w:jc w:val="both"/>
        <w:rPr>
          <w:rFonts w:eastAsiaTheme="minorEastAsia"/>
          <w:sz w:val="24"/>
        </w:rPr>
      </w:pPr>
      <w:r w:rsidRPr="00012839">
        <w:rPr>
          <w:rFonts w:eastAsiaTheme="minorEastAsia"/>
          <w:sz w:val="24"/>
        </w:rPr>
        <w:t>Если оценку надо исправить, каждый Эксперт из оценочной группы по данному аспекту должен заверить форму, обозначив тем самым свое согласие с внесением данного исправления.</w:t>
      </w:r>
    </w:p>
    <w:p w:rsidR="003F112A" w:rsidRPr="00012839" w:rsidRDefault="00012839" w:rsidP="007E6B21">
      <w:pPr>
        <w:spacing w:line="276" w:lineRule="auto"/>
        <w:ind w:firstLine="720"/>
        <w:jc w:val="both"/>
        <w:rPr>
          <w:rFonts w:eastAsiaTheme="minorEastAsia"/>
          <w:sz w:val="24"/>
        </w:rPr>
      </w:pPr>
      <w:r>
        <w:rPr>
          <w:rFonts w:eastAsiaTheme="minorEastAsia"/>
          <w:sz w:val="24"/>
        </w:rPr>
        <w:t xml:space="preserve">Председатель Жюри (Технический директор </w:t>
      </w:r>
      <w:r>
        <w:rPr>
          <w:rFonts w:eastAsiaTheme="minorEastAsia"/>
          <w:sz w:val="24"/>
          <w:lang w:val="en-US"/>
        </w:rPr>
        <w:t>WSR</w:t>
      </w:r>
      <w:r>
        <w:rPr>
          <w:rFonts w:eastAsiaTheme="minorEastAsia"/>
          <w:sz w:val="24"/>
        </w:rPr>
        <w:t>)</w:t>
      </w:r>
      <w:r w:rsidR="003F112A" w:rsidRPr="00012839">
        <w:rPr>
          <w:rFonts w:eastAsiaTheme="minorEastAsia"/>
          <w:sz w:val="24"/>
        </w:rPr>
        <w:t xml:space="preserve"> подписывает Форму приема оценки (или Форму око</w:t>
      </w:r>
      <w:r w:rsidR="003663F7">
        <w:rPr>
          <w:rFonts w:eastAsiaTheme="minorEastAsia"/>
          <w:sz w:val="24"/>
        </w:rPr>
        <w:t>нч</w:t>
      </w:r>
      <w:r w:rsidR="003F112A" w:rsidRPr="00012839">
        <w:rPr>
          <w:rFonts w:eastAsiaTheme="minorEastAsia"/>
          <w:sz w:val="24"/>
        </w:rPr>
        <w:t>ательного приема оценки, если это завершающий), подтверждая принятие распечатанных оценочных ведомостей за указанный день (за исключением уже внесенных возражений, по которым на данный момент ведется разбирательство). Подписанная Форма приема оценки (или Форма око</w:t>
      </w:r>
      <w:r w:rsidR="003663F7">
        <w:rPr>
          <w:rFonts w:eastAsiaTheme="minorEastAsia"/>
          <w:sz w:val="24"/>
        </w:rPr>
        <w:t>нч</w:t>
      </w:r>
      <w:r w:rsidR="003F112A" w:rsidRPr="00012839">
        <w:rPr>
          <w:rFonts w:eastAsiaTheme="minorEastAsia"/>
          <w:sz w:val="24"/>
        </w:rPr>
        <w:t xml:space="preserve">ательного приема оценки) затем передается в офис </w:t>
      </w:r>
      <w:r w:rsidR="00F03D67">
        <w:rPr>
          <w:rFonts w:eastAsiaTheme="minorEastAsia"/>
          <w:sz w:val="24"/>
        </w:rPr>
        <w:t>CIS</w:t>
      </w:r>
      <w:r w:rsidR="003F112A" w:rsidRPr="00012839">
        <w:rPr>
          <w:rFonts w:eastAsiaTheme="minorEastAsia"/>
          <w:sz w:val="24"/>
        </w:rPr>
        <w:t>.</w:t>
      </w:r>
    </w:p>
    <w:p w:rsidR="003F112A" w:rsidRPr="00012839" w:rsidRDefault="003F112A" w:rsidP="007E6B21">
      <w:pPr>
        <w:spacing w:line="276" w:lineRule="auto"/>
        <w:ind w:firstLine="720"/>
        <w:jc w:val="both"/>
        <w:rPr>
          <w:rFonts w:eastAsiaTheme="minorEastAsia"/>
          <w:sz w:val="24"/>
        </w:rPr>
      </w:pPr>
      <w:r w:rsidRPr="00012839">
        <w:rPr>
          <w:rFonts w:eastAsiaTheme="minorEastAsia"/>
          <w:sz w:val="24"/>
        </w:rPr>
        <w:t>По получении Формы приема оценки (или Формы око</w:t>
      </w:r>
      <w:r w:rsidR="003663F7">
        <w:rPr>
          <w:rFonts w:eastAsiaTheme="minorEastAsia"/>
          <w:sz w:val="24"/>
        </w:rPr>
        <w:t>нч</w:t>
      </w:r>
      <w:r w:rsidRPr="00012839">
        <w:rPr>
          <w:rFonts w:eastAsiaTheme="minorEastAsia"/>
          <w:sz w:val="24"/>
        </w:rPr>
        <w:t xml:space="preserve">ательного приема оценки), специалисты </w:t>
      </w:r>
      <w:r w:rsidR="00F03D67">
        <w:rPr>
          <w:rFonts w:eastAsiaTheme="minorEastAsia"/>
          <w:sz w:val="24"/>
        </w:rPr>
        <w:t>CIS</w:t>
      </w:r>
      <w:r w:rsidRPr="00012839">
        <w:rPr>
          <w:rFonts w:eastAsiaTheme="minorEastAsia"/>
          <w:sz w:val="24"/>
        </w:rPr>
        <w:t xml:space="preserve"> блокируют </w:t>
      </w:r>
      <w:r w:rsidR="00F03D67">
        <w:rPr>
          <w:rFonts w:eastAsiaTheme="minorEastAsia"/>
          <w:sz w:val="24"/>
        </w:rPr>
        <w:t>CIS</w:t>
      </w:r>
      <w:r w:rsidRPr="00012839">
        <w:rPr>
          <w:rFonts w:eastAsiaTheme="minorEastAsia"/>
          <w:sz w:val="24"/>
        </w:rPr>
        <w:t xml:space="preserve"> по данной части завершенной оценки. По око</w:t>
      </w:r>
      <w:r w:rsidR="003663F7">
        <w:rPr>
          <w:rFonts w:eastAsiaTheme="minorEastAsia"/>
          <w:sz w:val="24"/>
        </w:rPr>
        <w:t>нч</w:t>
      </w:r>
      <w:r w:rsidRPr="00012839">
        <w:rPr>
          <w:rFonts w:eastAsiaTheme="minorEastAsia"/>
          <w:sz w:val="24"/>
        </w:rPr>
        <w:t>ании данной процедуры, дальнейшие или новые возражения по утвержденным оценкам не принимаются.</w:t>
      </w:r>
    </w:p>
    <w:p w:rsidR="003F112A" w:rsidRPr="00E00284" w:rsidRDefault="003F112A" w:rsidP="007E6B21">
      <w:pPr>
        <w:pStyle w:val="ad"/>
        <w:numPr>
          <w:ilvl w:val="2"/>
          <w:numId w:val="2"/>
        </w:numPr>
        <w:jc w:val="both"/>
        <w:rPr>
          <w:rFonts w:eastAsiaTheme="minorEastAsia"/>
        </w:rPr>
      </w:pPr>
      <w:r w:rsidRPr="00E00284">
        <w:rPr>
          <w:rFonts w:eastAsiaTheme="minorEastAsia"/>
        </w:rPr>
        <w:t>Завершение начисления баллов</w:t>
      </w:r>
    </w:p>
    <w:p w:rsidR="003F112A" w:rsidRPr="00E00284" w:rsidRDefault="003F112A" w:rsidP="007E6B21">
      <w:pPr>
        <w:spacing w:line="276" w:lineRule="auto"/>
        <w:ind w:firstLine="720"/>
        <w:jc w:val="both"/>
        <w:rPr>
          <w:rFonts w:eastAsiaTheme="minorEastAsia"/>
          <w:sz w:val="24"/>
        </w:rPr>
      </w:pPr>
      <w:r w:rsidRPr="00E00284">
        <w:rPr>
          <w:rFonts w:eastAsiaTheme="minorEastAsia"/>
          <w:sz w:val="24"/>
        </w:rPr>
        <w:t xml:space="preserve">Оценку Конкурсных заданий и внесение баллов в </w:t>
      </w:r>
      <w:r w:rsidR="00F03D67">
        <w:rPr>
          <w:rFonts w:eastAsiaTheme="minorEastAsia"/>
          <w:sz w:val="24"/>
        </w:rPr>
        <w:t>CIS</w:t>
      </w:r>
      <w:r w:rsidRPr="00E00284">
        <w:rPr>
          <w:rFonts w:eastAsiaTheme="minorEastAsia"/>
          <w:sz w:val="24"/>
        </w:rPr>
        <w:t xml:space="preserve"> необходимо завершить к 22.00 дня С4 (последний день чемпионата).</w:t>
      </w:r>
    </w:p>
    <w:p w:rsidR="003F112A" w:rsidRPr="00E00284" w:rsidRDefault="003F112A" w:rsidP="007E6B21">
      <w:pPr>
        <w:pStyle w:val="ad"/>
        <w:numPr>
          <w:ilvl w:val="2"/>
          <w:numId w:val="2"/>
        </w:numPr>
        <w:jc w:val="both"/>
        <w:rPr>
          <w:rFonts w:eastAsiaTheme="minorEastAsia"/>
        </w:rPr>
      </w:pPr>
      <w:r w:rsidRPr="00E00284">
        <w:rPr>
          <w:rFonts w:eastAsiaTheme="minorEastAsia"/>
        </w:rPr>
        <w:t>Око</w:t>
      </w:r>
      <w:r w:rsidR="003663F7">
        <w:rPr>
          <w:rFonts w:eastAsiaTheme="minorEastAsia"/>
        </w:rPr>
        <w:t>нч</w:t>
      </w:r>
      <w:r w:rsidRPr="00E00284">
        <w:rPr>
          <w:rFonts w:eastAsiaTheme="minorEastAsia"/>
        </w:rPr>
        <w:t>ание чемпионата</w:t>
      </w:r>
    </w:p>
    <w:p w:rsidR="003F112A" w:rsidRPr="00E00284" w:rsidRDefault="003F112A" w:rsidP="007E6B21">
      <w:pPr>
        <w:spacing w:line="276" w:lineRule="auto"/>
        <w:ind w:firstLine="720"/>
        <w:jc w:val="both"/>
        <w:rPr>
          <w:rFonts w:eastAsiaTheme="minorEastAsia"/>
          <w:sz w:val="24"/>
        </w:rPr>
      </w:pPr>
      <w:r w:rsidRPr="00E00284">
        <w:rPr>
          <w:rFonts w:eastAsiaTheme="minorEastAsia"/>
          <w:sz w:val="24"/>
        </w:rPr>
        <w:t xml:space="preserve">Жюри не освобождается от своих обязанностей по оценке до тех пор, пока Оргкомитет чемпионата не передаст «Пакет оценки </w:t>
      </w:r>
      <w:r w:rsidR="00E00284">
        <w:rPr>
          <w:rFonts w:eastAsiaTheme="minorEastAsia"/>
          <w:sz w:val="24"/>
        </w:rPr>
        <w:t>компетенции</w:t>
      </w:r>
      <w:r w:rsidRPr="00E00284">
        <w:rPr>
          <w:rFonts w:eastAsiaTheme="minorEastAsia"/>
          <w:sz w:val="24"/>
        </w:rPr>
        <w:t xml:space="preserve">» и другой оценочный материал специалистам </w:t>
      </w:r>
      <w:r w:rsidR="00F03D67">
        <w:rPr>
          <w:rFonts w:eastAsiaTheme="minorEastAsia"/>
          <w:sz w:val="24"/>
        </w:rPr>
        <w:t>CIS</w:t>
      </w:r>
      <w:r w:rsidRPr="00E00284">
        <w:rPr>
          <w:rFonts w:eastAsiaTheme="minorEastAsia"/>
          <w:sz w:val="24"/>
        </w:rPr>
        <w:t>, и не получит от них подписанное подтверждение выполнения необходимых задач.</w:t>
      </w:r>
    </w:p>
    <w:p w:rsidR="003F112A" w:rsidRPr="00E00284" w:rsidRDefault="003F112A" w:rsidP="007E6B21">
      <w:pPr>
        <w:spacing w:line="276" w:lineRule="auto"/>
        <w:ind w:firstLine="720"/>
        <w:jc w:val="both"/>
        <w:rPr>
          <w:rFonts w:eastAsiaTheme="minorEastAsia"/>
          <w:sz w:val="24"/>
        </w:rPr>
      </w:pPr>
      <w:r w:rsidRPr="00E00284">
        <w:rPr>
          <w:rFonts w:eastAsiaTheme="minorEastAsia"/>
          <w:sz w:val="24"/>
        </w:rPr>
        <w:t xml:space="preserve">Жюри не освобождается от своих конкурсных обязанностей до тех пор, пока Оргкомитет чемпионата не передаст всю необходимую информацию и бумаги в </w:t>
      </w:r>
      <w:r w:rsidR="00E00284">
        <w:rPr>
          <w:rFonts w:eastAsiaTheme="minorEastAsia"/>
          <w:sz w:val="24"/>
        </w:rPr>
        <w:t xml:space="preserve">Штаб </w:t>
      </w:r>
      <w:r w:rsidR="00E00284">
        <w:rPr>
          <w:rFonts w:eastAsiaTheme="minorEastAsia"/>
          <w:sz w:val="24"/>
          <w:lang w:val="en-US"/>
        </w:rPr>
        <w:t>WSR</w:t>
      </w:r>
      <w:r w:rsidR="00984AF5">
        <w:rPr>
          <w:rFonts w:eastAsiaTheme="minorEastAsia"/>
          <w:sz w:val="24"/>
        </w:rPr>
        <w:t xml:space="preserve"> </w:t>
      </w:r>
      <w:r w:rsidR="00E00284">
        <w:rPr>
          <w:rFonts w:eastAsiaTheme="minorEastAsia"/>
          <w:sz w:val="24"/>
        </w:rPr>
        <w:t>на чемпионате</w:t>
      </w:r>
      <w:r w:rsidRPr="00E00284">
        <w:rPr>
          <w:rFonts w:eastAsiaTheme="minorEastAsia"/>
          <w:sz w:val="24"/>
        </w:rPr>
        <w:t>, и не получит от них подписанное подтверждение получения всех необходимых бумаг и информации.</w:t>
      </w:r>
    </w:p>
    <w:p w:rsidR="003F112A" w:rsidRPr="00E00284" w:rsidRDefault="003F112A" w:rsidP="007E6B21">
      <w:pPr>
        <w:pStyle w:val="ad"/>
        <w:numPr>
          <w:ilvl w:val="1"/>
          <w:numId w:val="2"/>
        </w:numPr>
        <w:ind w:left="993" w:hanging="567"/>
        <w:jc w:val="both"/>
        <w:rPr>
          <w:rFonts w:eastAsiaTheme="minorEastAsia"/>
        </w:rPr>
      </w:pPr>
      <w:r w:rsidRPr="00E00284">
        <w:rPr>
          <w:rFonts w:eastAsiaTheme="minorEastAsia"/>
        </w:rPr>
        <w:t>Система информационной поддержки чемпионата (</w:t>
      </w:r>
      <w:r w:rsidR="00F03D67">
        <w:rPr>
          <w:rFonts w:eastAsiaTheme="minorEastAsia"/>
        </w:rPr>
        <w:t>CIS</w:t>
      </w:r>
      <w:r w:rsidRPr="00E00284">
        <w:rPr>
          <w:rFonts w:eastAsiaTheme="minorEastAsia"/>
        </w:rPr>
        <w:t>)</w:t>
      </w:r>
    </w:p>
    <w:p w:rsidR="003F112A" w:rsidRPr="00E00284" w:rsidRDefault="003F112A" w:rsidP="007E6B21">
      <w:pPr>
        <w:pStyle w:val="ad"/>
        <w:numPr>
          <w:ilvl w:val="2"/>
          <w:numId w:val="2"/>
        </w:numPr>
        <w:jc w:val="both"/>
        <w:rPr>
          <w:rFonts w:eastAsiaTheme="minorEastAsia"/>
        </w:rPr>
      </w:pPr>
      <w:r w:rsidRPr="00E00284">
        <w:rPr>
          <w:rFonts w:eastAsiaTheme="minorEastAsia"/>
        </w:rPr>
        <w:t>Шкала-500</w:t>
      </w:r>
    </w:p>
    <w:p w:rsidR="003F112A" w:rsidRPr="00E00284" w:rsidRDefault="003F112A" w:rsidP="007E6B21">
      <w:pPr>
        <w:spacing w:line="276" w:lineRule="auto"/>
        <w:ind w:firstLine="720"/>
        <w:jc w:val="both"/>
        <w:rPr>
          <w:rFonts w:eastAsiaTheme="minorEastAsia"/>
          <w:sz w:val="24"/>
        </w:rPr>
      </w:pPr>
      <w:r w:rsidRPr="00E00284">
        <w:rPr>
          <w:rFonts w:eastAsiaTheme="minorEastAsia"/>
          <w:sz w:val="24"/>
        </w:rPr>
        <w:t xml:space="preserve">Для облегчения сравнения результатов по разным специальностям, результаты, основанные на 100 баллах, стандартизуются по 500-балльной шкале при помощи </w:t>
      </w:r>
      <w:r w:rsidR="00F03D67">
        <w:rPr>
          <w:rFonts w:eastAsiaTheme="minorEastAsia"/>
          <w:sz w:val="24"/>
        </w:rPr>
        <w:t>CIS</w:t>
      </w:r>
      <w:r w:rsidRPr="00E00284">
        <w:rPr>
          <w:rFonts w:eastAsiaTheme="minorEastAsia"/>
          <w:sz w:val="24"/>
        </w:rPr>
        <w:t>. Применение данной процедуры позволяет конкурсантам получить средний балл по своей специальности по 500-балльной шкале.</w:t>
      </w:r>
    </w:p>
    <w:p w:rsidR="003F112A" w:rsidRPr="00E00284" w:rsidRDefault="003F112A" w:rsidP="007E6B21">
      <w:pPr>
        <w:pStyle w:val="ad"/>
        <w:numPr>
          <w:ilvl w:val="2"/>
          <w:numId w:val="2"/>
        </w:numPr>
        <w:jc w:val="both"/>
        <w:rPr>
          <w:rFonts w:eastAsiaTheme="minorEastAsia"/>
        </w:rPr>
      </w:pPr>
      <w:r w:rsidRPr="00E00284">
        <w:rPr>
          <w:rFonts w:eastAsiaTheme="minorEastAsia"/>
        </w:rPr>
        <w:t>Округление</w:t>
      </w:r>
    </w:p>
    <w:p w:rsidR="003F112A" w:rsidRPr="00E00284" w:rsidRDefault="003F112A" w:rsidP="007E6B21">
      <w:pPr>
        <w:spacing w:line="276" w:lineRule="auto"/>
        <w:ind w:firstLine="720"/>
        <w:jc w:val="both"/>
        <w:rPr>
          <w:rFonts w:eastAsiaTheme="minorEastAsia"/>
          <w:sz w:val="24"/>
        </w:rPr>
      </w:pPr>
      <w:r w:rsidRPr="00E00284">
        <w:rPr>
          <w:rFonts w:eastAsiaTheme="minorEastAsia"/>
          <w:sz w:val="24"/>
        </w:rPr>
        <w:t>Балл, присужденный за каждый субъективный или объективный Аспект Субкритерия, округляется максимум до 2 знаков после запятой. Цифры, где третий знак после запятой равен 5 или больше, округляются до большего значения. Цифры, где третий знак после запятой меньше 5, округляются до меньшего значения (например, 1,055 округляется до 1,06, а 1,054 округляется до 1,05).</w:t>
      </w:r>
    </w:p>
    <w:p w:rsidR="003F112A" w:rsidRPr="00E00284" w:rsidRDefault="003F112A" w:rsidP="007E6B21">
      <w:pPr>
        <w:pStyle w:val="ad"/>
        <w:numPr>
          <w:ilvl w:val="1"/>
          <w:numId w:val="2"/>
        </w:numPr>
        <w:ind w:left="993" w:hanging="567"/>
        <w:jc w:val="both"/>
        <w:rPr>
          <w:rFonts w:eastAsiaTheme="minorEastAsia"/>
        </w:rPr>
      </w:pPr>
      <w:r w:rsidRPr="00E00284">
        <w:rPr>
          <w:rFonts w:eastAsiaTheme="minorEastAsia"/>
        </w:rPr>
        <w:t>Исправление ошибок</w:t>
      </w:r>
    </w:p>
    <w:p w:rsidR="003F112A" w:rsidRPr="00E00284" w:rsidRDefault="003F112A" w:rsidP="007E6B21">
      <w:pPr>
        <w:spacing w:line="276" w:lineRule="auto"/>
        <w:ind w:firstLine="720"/>
        <w:jc w:val="both"/>
        <w:rPr>
          <w:rFonts w:eastAsiaTheme="minorEastAsia"/>
          <w:sz w:val="24"/>
        </w:rPr>
      </w:pPr>
      <w:r w:rsidRPr="00E00284">
        <w:rPr>
          <w:rFonts w:eastAsiaTheme="minorEastAsia"/>
          <w:sz w:val="24"/>
        </w:rPr>
        <w:t xml:space="preserve">При обнаружении ошибок о них следует немедленно сообщать Консультанту по начислению баллов. Если будет достигнуто согласие в том, что произошла ошибка, оценки необходимо повторно внести в </w:t>
      </w:r>
      <w:r w:rsidR="00F03D67">
        <w:rPr>
          <w:rFonts w:eastAsiaTheme="minorEastAsia"/>
          <w:sz w:val="24"/>
        </w:rPr>
        <w:t>CIS</w:t>
      </w:r>
      <w:r w:rsidRPr="00E00284">
        <w:rPr>
          <w:rFonts w:eastAsiaTheme="minorEastAsia"/>
          <w:sz w:val="24"/>
        </w:rPr>
        <w:t xml:space="preserve"> и раздать всем членам Жюри новые печатные копии Оценочных ведомостей и итоговой оценочной ведомости для рассмотрения и подписания. Как оригинал, так и заменившая его форма затем хранятся как контрольные документы.</w:t>
      </w:r>
    </w:p>
    <w:p w:rsidR="003F112A" w:rsidRPr="00E00284" w:rsidRDefault="003F112A" w:rsidP="007E6B21">
      <w:pPr>
        <w:pStyle w:val="ad"/>
        <w:numPr>
          <w:ilvl w:val="1"/>
          <w:numId w:val="2"/>
        </w:numPr>
        <w:ind w:left="993" w:hanging="567"/>
        <w:jc w:val="both"/>
        <w:rPr>
          <w:rFonts w:eastAsiaTheme="minorEastAsia"/>
        </w:rPr>
      </w:pPr>
      <w:r w:rsidRPr="00E00284">
        <w:rPr>
          <w:rFonts w:eastAsiaTheme="minorEastAsia"/>
        </w:rPr>
        <w:t>Апелляции</w:t>
      </w:r>
    </w:p>
    <w:p w:rsidR="003F112A" w:rsidRPr="00E00284" w:rsidRDefault="003F112A" w:rsidP="007E6B21">
      <w:pPr>
        <w:pStyle w:val="ad"/>
        <w:numPr>
          <w:ilvl w:val="2"/>
          <w:numId w:val="2"/>
        </w:numPr>
        <w:jc w:val="both"/>
        <w:rPr>
          <w:rFonts w:eastAsiaTheme="minorEastAsia"/>
        </w:rPr>
      </w:pPr>
      <w:r w:rsidRPr="00E00284">
        <w:rPr>
          <w:rFonts w:eastAsiaTheme="minorEastAsia"/>
        </w:rPr>
        <w:t>Апелляции относительно результатов</w:t>
      </w:r>
    </w:p>
    <w:p w:rsidR="003F112A" w:rsidRPr="00E00284" w:rsidRDefault="003F112A" w:rsidP="007E6B21">
      <w:pPr>
        <w:spacing w:line="276" w:lineRule="auto"/>
        <w:ind w:firstLine="720"/>
        <w:jc w:val="both"/>
        <w:rPr>
          <w:rFonts w:eastAsiaTheme="minorEastAsia"/>
          <w:sz w:val="24"/>
        </w:rPr>
      </w:pPr>
      <w:r w:rsidRPr="00E00284">
        <w:rPr>
          <w:rFonts w:eastAsiaTheme="minorEastAsia"/>
          <w:sz w:val="24"/>
        </w:rPr>
        <w:t>Апелляции, касающиеся результатов, принимаются до момента собрания Техниче</w:t>
      </w:r>
      <w:r w:rsidR="00782A22">
        <w:rPr>
          <w:rFonts w:eastAsiaTheme="minorEastAsia"/>
          <w:sz w:val="24"/>
        </w:rPr>
        <w:t>ского комитета в день С4</w:t>
      </w:r>
      <w:r w:rsidRPr="00E00284">
        <w:rPr>
          <w:rFonts w:eastAsiaTheme="minorEastAsia"/>
          <w:sz w:val="24"/>
        </w:rPr>
        <w:t xml:space="preserve">, утверждающего результаты. После утверждения Техническим комитетом </w:t>
      </w:r>
      <w:r w:rsidR="00E00284">
        <w:rPr>
          <w:rFonts w:eastAsiaTheme="minorEastAsia"/>
          <w:sz w:val="24"/>
          <w:lang w:val="en-US"/>
        </w:rPr>
        <w:t>WSR</w:t>
      </w:r>
      <w:r w:rsidRPr="00E00284">
        <w:rPr>
          <w:rFonts w:eastAsiaTheme="minorEastAsia"/>
          <w:sz w:val="24"/>
        </w:rPr>
        <w:t>результаты становятся око</w:t>
      </w:r>
      <w:r w:rsidR="003663F7">
        <w:rPr>
          <w:rFonts w:eastAsiaTheme="minorEastAsia"/>
          <w:sz w:val="24"/>
        </w:rPr>
        <w:t>нч</w:t>
      </w:r>
      <w:r w:rsidRPr="00E00284">
        <w:rPr>
          <w:rFonts w:eastAsiaTheme="minorEastAsia"/>
          <w:sz w:val="24"/>
        </w:rPr>
        <w:t>ательными и апелляции больше не принимаются, кроме тех случаев, когда имеются непреложные доказательства произошедшей существенной ошибки, вследствие которой конкурсант остался без награды, и такие доказательства представлены в Технический комитет</w:t>
      </w:r>
      <w:r w:rsidR="00E00284">
        <w:rPr>
          <w:rFonts w:eastAsiaTheme="minorEastAsia"/>
          <w:sz w:val="24"/>
          <w:lang w:val="en-US"/>
        </w:rPr>
        <w:t>WSR</w:t>
      </w:r>
      <w:r w:rsidR="00E00284">
        <w:rPr>
          <w:rFonts w:eastAsiaTheme="minorEastAsia"/>
          <w:sz w:val="24"/>
        </w:rPr>
        <w:t xml:space="preserve">и Техническому директору </w:t>
      </w:r>
      <w:r w:rsidR="00E00284">
        <w:rPr>
          <w:rFonts w:eastAsiaTheme="minorEastAsia"/>
          <w:sz w:val="24"/>
          <w:lang w:val="en-US"/>
        </w:rPr>
        <w:t>WSR</w:t>
      </w:r>
      <w:r w:rsidRPr="00E00284">
        <w:rPr>
          <w:rFonts w:eastAsiaTheme="minorEastAsia"/>
          <w:sz w:val="24"/>
        </w:rPr>
        <w:t>.</w:t>
      </w:r>
    </w:p>
    <w:p w:rsidR="003F112A" w:rsidRPr="00E00284" w:rsidRDefault="003F112A" w:rsidP="007E6B21">
      <w:pPr>
        <w:pStyle w:val="ad"/>
        <w:numPr>
          <w:ilvl w:val="2"/>
          <w:numId w:val="2"/>
        </w:numPr>
        <w:jc w:val="both"/>
        <w:rPr>
          <w:rFonts w:eastAsiaTheme="minorEastAsia"/>
        </w:rPr>
      </w:pPr>
      <w:r w:rsidRPr="00E00284">
        <w:rPr>
          <w:rFonts w:eastAsiaTheme="minorEastAsia"/>
        </w:rPr>
        <w:t>Хранение завершенных конкурсных заданий</w:t>
      </w:r>
    </w:p>
    <w:p w:rsidR="003F112A" w:rsidRPr="00E00284" w:rsidRDefault="003F112A" w:rsidP="007E6B21">
      <w:pPr>
        <w:spacing w:line="276" w:lineRule="auto"/>
        <w:ind w:firstLine="720"/>
        <w:jc w:val="both"/>
        <w:rPr>
          <w:rFonts w:eastAsiaTheme="minorEastAsia"/>
          <w:sz w:val="24"/>
        </w:rPr>
      </w:pPr>
      <w:r w:rsidRPr="00E00284">
        <w:rPr>
          <w:rFonts w:eastAsiaTheme="minorEastAsia"/>
          <w:sz w:val="24"/>
        </w:rPr>
        <w:t>Все завершенные Конкурсные задания необходимо хранить до того момента, когда результаты конкурса будут утверждены Техническим комитетом. Если это окажется невозможным по техническим причинам, необходимо сделать фотографии под наблюдением Председателей жюри.</w:t>
      </w:r>
    </w:p>
    <w:p w:rsidR="003F112A" w:rsidRPr="00E00284" w:rsidRDefault="003F112A" w:rsidP="007E6B21">
      <w:pPr>
        <w:spacing w:line="276" w:lineRule="auto"/>
        <w:ind w:firstLine="720"/>
        <w:jc w:val="both"/>
        <w:rPr>
          <w:rFonts w:eastAsiaTheme="minorEastAsia"/>
          <w:sz w:val="24"/>
        </w:rPr>
      </w:pPr>
      <w:r w:rsidRPr="00E00284">
        <w:rPr>
          <w:rFonts w:eastAsiaTheme="minorEastAsia"/>
          <w:sz w:val="24"/>
        </w:rPr>
        <w:t>Такие фотографии, вместе с подлежащими хранению оценочными ведомостями, должны храниться в защищенном месте, т.к. они могут понадобиться для подтверждения правильности изначальной оценки.</w:t>
      </w:r>
    </w:p>
    <w:p w:rsidR="003F112A" w:rsidRPr="00E00284" w:rsidRDefault="003F112A" w:rsidP="007E6B21">
      <w:pPr>
        <w:pStyle w:val="ad"/>
        <w:numPr>
          <w:ilvl w:val="1"/>
          <w:numId w:val="2"/>
        </w:numPr>
        <w:ind w:left="993" w:hanging="567"/>
        <w:jc w:val="both"/>
        <w:rPr>
          <w:rFonts w:eastAsiaTheme="minorEastAsia"/>
        </w:rPr>
      </w:pPr>
      <w:r w:rsidRPr="00E00284">
        <w:rPr>
          <w:rFonts w:eastAsiaTheme="minorEastAsia"/>
        </w:rPr>
        <w:t>Публикация результатов</w:t>
      </w:r>
    </w:p>
    <w:p w:rsidR="003F112A" w:rsidRPr="00E00284" w:rsidRDefault="003F112A" w:rsidP="007E6B21">
      <w:pPr>
        <w:spacing w:line="276" w:lineRule="auto"/>
        <w:ind w:firstLine="720"/>
        <w:jc w:val="both"/>
        <w:rPr>
          <w:rFonts w:eastAsiaTheme="minorEastAsia"/>
          <w:sz w:val="24"/>
        </w:rPr>
      </w:pPr>
      <w:r w:rsidRPr="00E00284">
        <w:rPr>
          <w:rFonts w:eastAsiaTheme="minorEastAsia"/>
          <w:sz w:val="24"/>
        </w:rPr>
        <w:t xml:space="preserve">Регионам-участникам </w:t>
      </w:r>
      <w:r w:rsidR="00E00284">
        <w:rPr>
          <w:rFonts w:eastAsiaTheme="minorEastAsia"/>
          <w:sz w:val="24"/>
        </w:rPr>
        <w:t xml:space="preserve">(Лидерам команды) </w:t>
      </w:r>
      <w:r w:rsidRPr="00E00284">
        <w:rPr>
          <w:rFonts w:eastAsiaTheme="minorEastAsia"/>
          <w:sz w:val="24"/>
        </w:rPr>
        <w:t>предоставляется серия результатов со сравнениями «по средним медальным баллам», «по среднему количеству набранных баллов», «по общим медальным баллам», «по общему количеству набранных баллов», и «в алфавитном порядке по общим медальным баллам и по общему количеству набранных баллов.</w:t>
      </w:r>
    </w:p>
    <w:p w:rsidR="003F112A" w:rsidRPr="00E00284" w:rsidRDefault="003F112A" w:rsidP="007E6B21">
      <w:pPr>
        <w:spacing w:line="276" w:lineRule="auto"/>
        <w:ind w:firstLine="720"/>
        <w:jc w:val="both"/>
        <w:rPr>
          <w:rFonts w:eastAsiaTheme="minorEastAsia"/>
          <w:sz w:val="24"/>
        </w:rPr>
      </w:pPr>
      <w:r w:rsidRPr="00E00284">
        <w:rPr>
          <w:rFonts w:eastAsiaTheme="minorEastAsia"/>
          <w:sz w:val="24"/>
        </w:rPr>
        <w:t>Регионам-участникам</w:t>
      </w:r>
      <w:r w:rsidR="00E00284">
        <w:rPr>
          <w:rFonts w:eastAsiaTheme="minorEastAsia"/>
          <w:sz w:val="24"/>
        </w:rPr>
        <w:t xml:space="preserve"> (Лидерам команды)</w:t>
      </w:r>
      <w:r w:rsidRPr="00E00284">
        <w:rPr>
          <w:rFonts w:eastAsiaTheme="minorEastAsia"/>
          <w:sz w:val="24"/>
        </w:rPr>
        <w:t xml:space="preserve"> также предоставляются официальные результаты по каждой специальности, с указанием всех конкурсантов, набранных ими баллов, полученных медалей и нагрудных знаков; эти р</w:t>
      </w:r>
      <w:r w:rsidR="00E00284">
        <w:rPr>
          <w:rFonts w:eastAsiaTheme="minorEastAsia"/>
          <w:sz w:val="24"/>
        </w:rPr>
        <w:t xml:space="preserve">езультаты размещаются на сайте </w:t>
      </w:r>
      <w:r w:rsidR="00DC5BB9">
        <w:rPr>
          <w:rFonts w:eastAsiaTheme="minorEastAsia"/>
          <w:sz w:val="24"/>
        </w:rPr>
        <w:t>РЧ</w:t>
      </w:r>
      <w:r w:rsidR="00E00284">
        <w:rPr>
          <w:rFonts w:eastAsiaTheme="minorEastAsia"/>
          <w:sz w:val="24"/>
          <w:lang w:val="en-US"/>
        </w:rPr>
        <w:t>WSR</w:t>
      </w:r>
      <w:r w:rsidR="00E00284">
        <w:rPr>
          <w:rFonts w:eastAsiaTheme="minorEastAsia"/>
          <w:sz w:val="24"/>
        </w:rPr>
        <w:t>сразу же после церемонии закрытия</w:t>
      </w:r>
      <w:r w:rsidRPr="00E00284">
        <w:rPr>
          <w:rFonts w:eastAsiaTheme="minorEastAsia"/>
          <w:sz w:val="24"/>
        </w:rPr>
        <w:t>.</w:t>
      </w:r>
    </w:p>
    <w:p w:rsidR="003F112A" w:rsidRPr="005C0C67" w:rsidRDefault="003F112A" w:rsidP="007E6B21">
      <w:pPr>
        <w:pStyle w:val="1"/>
        <w:keepLines/>
        <w:numPr>
          <w:ilvl w:val="0"/>
          <w:numId w:val="2"/>
        </w:numPr>
        <w:jc w:val="both"/>
        <w:rPr>
          <w:rFonts w:asciiTheme="majorHAnsi" w:eastAsiaTheme="majorEastAsia" w:hAnsiTheme="majorHAnsi" w:cstheme="majorBidi"/>
          <w:b w:val="0"/>
          <w:bCs w:val="0"/>
          <w:caps w:val="0"/>
          <w:color w:val="2E74B5" w:themeColor="accent1" w:themeShade="BF"/>
          <w:sz w:val="32"/>
          <w:szCs w:val="32"/>
          <w:u w:val="none"/>
          <w:lang w:val="ru-RU" w:eastAsia="ru-RU"/>
        </w:rPr>
      </w:pPr>
      <w:bookmarkStart w:id="22" w:name="_Toc391214691"/>
      <w:bookmarkStart w:id="23" w:name="_Toc393964638"/>
      <w:r w:rsidRPr="005C0C67">
        <w:rPr>
          <w:rFonts w:asciiTheme="majorHAnsi" w:eastAsiaTheme="majorEastAsia" w:hAnsiTheme="majorHAnsi" w:cstheme="majorBidi"/>
          <w:b w:val="0"/>
          <w:bCs w:val="0"/>
          <w:caps w:val="0"/>
          <w:color w:val="2E74B5" w:themeColor="accent1" w:themeShade="BF"/>
          <w:sz w:val="32"/>
          <w:szCs w:val="32"/>
          <w:u w:val="none"/>
          <w:lang w:val="ru-RU" w:eastAsia="ru-RU"/>
        </w:rPr>
        <w:t>Медали и награды</w:t>
      </w:r>
      <w:bookmarkEnd w:id="22"/>
      <w:bookmarkEnd w:id="23"/>
    </w:p>
    <w:p w:rsidR="003F112A" w:rsidRPr="005C0C67" w:rsidRDefault="003F112A" w:rsidP="007E6B21">
      <w:pPr>
        <w:pStyle w:val="ad"/>
        <w:numPr>
          <w:ilvl w:val="1"/>
          <w:numId w:val="2"/>
        </w:numPr>
        <w:ind w:left="993" w:hanging="567"/>
        <w:jc w:val="both"/>
        <w:rPr>
          <w:rFonts w:eastAsiaTheme="minorEastAsia"/>
        </w:rPr>
      </w:pPr>
      <w:bookmarkStart w:id="24" w:name="_Toc335591411"/>
      <w:bookmarkStart w:id="25" w:name="_Toc336799795"/>
      <w:bookmarkStart w:id="26" w:name="_Toc338836703"/>
      <w:r w:rsidRPr="005C0C67">
        <w:rPr>
          <w:rFonts w:eastAsiaTheme="minorEastAsia"/>
        </w:rPr>
        <w:t>Золотые, серебряные и бронзовые медали</w:t>
      </w:r>
      <w:bookmarkEnd w:id="24"/>
      <w:bookmarkEnd w:id="25"/>
      <w:bookmarkEnd w:id="26"/>
    </w:p>
    <w:p w:rsidR="003F112A" w:rsidRPr="005C0C67" w:rsidRDefault="003F112A" w:rsidP="007E6B21">
      <w:pPr>
        <w:pStyle w:val="ad"/>
        <w:numPr>
          <w:ilvl w:val="2"/>
          <w:numId w:val="2"/>
        </w:numPr>
        <w:jc w:val="both"/>
        <w:rPr>
          <w:rFonts w:eastAsiaTheme="minorEastAsia"/>
        </w:rPr>
      </w:pPr>
      <w:r w:rsidRPr="005C0C67">
        <w:rPr>
          <w:rFonts w:eastAsiaTheme="minorEastAsia"/>
        </w:rPr>
        <w:t>Золотыми, серебряными и бронзовыми медалями награждаются участники, которые показали первый, второй и третий результат соответственно по всем компетенциям (кроме презентационных).</w:t>
      </w:r>
    </w:p>
    <w:p w:rsidR="003F112A" w:rsidRDefault="003F112A" w:rsidP="007E6B21">
      <w:pPr>
        <w:pStyle w:val="ad"/>
        <w:numPr>
          <w:ilvl w:val="2"/>
          <w:numId w:val="2"/>
        </w:numPr>
        <w:jc w:val="both"/>
        <w:rPr>
          <w:rFonts w:eastAsiaTheme="minorEastAsia"/>
        </w:rPr>
      </w:pPr>
      <w:r w:rsidRPr="005C0C67">
        <w:rPr>
          <w:rFonts w:eastAsiaTheme="minorEastAsia"/>
        </w:rPr>
        <w:t xml:space="preserve">В случаях, когда количество участников по определенной компетенции не превышает 4 (четырех) участников, </w:t>
      </w:r>
      <w:r w:rsidR="003A2CED">
        <w:rPr>
          <w:rFonts w:eastAsiaTheme="minorEastAsia"/>
        </w:rPr>
        <w:t xml:space="preserve">Оргкомитет </w:t>
      </w:r>
      <w:r w:rsidRPr="005C0C67">
        <w:rPr>
          <w:rFonts w:eastAsiaTheme="minorEastAsia"/>
        </w:rPr>
        <w:t xml:space="preserve">имеет право установить количество призовых мест менее 3 (трех). </w:t>
      </w:r>
    </w:p>
    <w:p w:rsidR="00674101" w:rsidRPr="00674101" w:rsidRDefault="00674101" w:rsidP="007E6B21">
      <w:pPr>
        <w:pStyle w:val="ad"/>
        <w:numPr>
          <w:ilvl w:val="1"/>
          <w:numId w:val="2"/>
        </w:numPr>
        <w:ind w:left="993" w:hanging="567"/>
        <w:jc w:val="both"/>
        <w:rPr>
          <w:rFonts w:eastAsiaTheme="minorEastAsia"/>
        </w:rPr>
      </w:pPr>
      <w:r w:rsidRPr="00674101">
        <w:rPr>
          <w:rFonts w:eastAsiaTheme="minorEastAsia"/>
        </w:rPr>
        <w:t>Разделение медалей</w:t>
      </w:r>
    </w:p>
    <w:p w:rsidR="00674101" w:rsidRPr="00674101" w:rsidRDefault="00674101" w:rsidP="007E6B21">
      <w:pPr>
        <w:spacing w:line="276" w:lineRule="auto"/>
        <w:ind w:firstLine="720"/>
        <w:jc w:val="both"/>
        <w:rPr>
          <w:rFonts w:eastAsiaTheme="minorEastAsia"/>
          <w:sz w:val="24"/>
        </w:rPr>
      </w:pPr>
      <w:r w:rsidRPr="00674101">
        <w:rPr>
          <w:rFonts w:eastAsiaTheme="minorEastAsia"/>
          <w:sz w:val="24"/>
        </w:rPr>
        <w:t xml:space="preserve">Если разница между Конкурсантами составляет не более 2 баллов по 500-бальной шкале, медали делятся между ними, как описано ниже. Однако приемлемы варианты по рекомендации Технического Комитета </w:t>
      </w:r>
      <w:r>
        <w:rPr>
          <w:rFonts w:eastAsiaTheme="minorEastAsia"/>
          <w:sz w:val="24"/>
          <w:lang w:val="en-US"/>
        </w:rPr>
        <w:t>WSR</w:t>
      </w:r>
      <w:r>
        <w:rPr>
          <w:rFonts w:eastAsiaTheme="minorEastAsia"/>
          <w:sz w:val="24"/>
        </w:rPr>
        <w:t>, которым</w:t>
      </w:r>
      <w:r w:rsidRPr="00674101">
        <w:rPr>
          <w:rFonts w:eastAsiaTheme="minorEastAsia"/>
          <w:sz w:val="24"/>
        </w:rPr>
        <w:t xml:space="preserve"> утверждаются результаты Конкурса. Разделение медалей обычно происходит следующим образом:</w:t>
      </w:r>
    </w:p>
    <w:p w:rsidR="00674101" w:rsidRPr="00674101" w:rsidRDefault="00674101" w:rsidP="007E6B21">
      <w:pPr>
        <w:pStyle w:val="ad"/>
        <w:numPr>
          <w:ilvl w:val="2"/>
          <w:numId w:val="2"/>
        </w:numPr>
        <w:jc w:val="both"/>
        <w:rPr>
          <w:rFonts w:eastAsiaTheme="minorEastAsia"/>
        </w:rPr>
      </w:pPr>
      <w:r w:rsidRPr="00674101">
        <w:rPr>
          <w:rFonts w:eastAsiaTheme="minorEastAsia"/>
        </w:rPr>
        <w:t>Золото</w:t>
      </w:r>
    </w:p>
    <w:p w:rsidR="00674101" w:rsidRPr="00674101" w:rsidRDefault="00674101" w:rsidP="007E6B21">
      <w:pPr>
        <w:pStyle w:val="ad"/>
        <w:numPr>
          <w:ilvl w:val="0"/>
          <w:numId w:val="3"/>
        </w:numPr>
        <w:spacing w:before="0" w:after="0"/>
        <w:ind w:left="1560" w:right="17"/>
        <w:jc w:val="both"/>
      </w:pPr>
      <w:r w:rsidRPr="00674101">
        <w:t>Две (2) золотые медали, без серебряных медалей, одна (1) бронзовая медаль.</w:t>
      </w:r>
    </w:p>
    <w:p w:rsidR="00674101" w:rsidRPr="00674101" w:rsidRDefault="00674101" w:rsidP="007E6B21">
      <w:pPr>
        <w:pStyle w:val="ad"/>
        <w:numPr>
          <w:ilvl w:val="0"/>
          <w:numId w:val="3"/>
        </w:numPr>
        <w:spacing w:before="0" w:after="0"/>
        <w:ind w:left="1560" w:right="17"/>
        <w:jc w:val="both"/>
      </w:pPr>
      <w:r w:rsidRPr="00674101">
        <w:t>Три (3) или более золотых медалей, без серебряных медалей. В дополнение, одна или более бронзовых медалей, когда разница между призером (призерами) последней золотой медали и следующим Конкурсантом (Конкурсантами) более 2 баллов.</w:t>
      </w:r>
    </w:p>
    <w:p w:rsidR="00674101" w:rsidRPr="00674101" w:rsidRDefault="00674101" w:rsidP="007E6B21">
      <w:pPr>
        <w:pStyle w:val="ad"/>
        <w:numPr>
          <w:ilvl w:val="2"/>
          <w:numId w:val="2"/>
        </w:numPr>
        <w:jc w:val="both"/>
        <w:rPr>
          <w:rFonts w:eastAsiaTheme="minorEastAsia"/>
        </w:rPr>
      </w:pPr>
      <w:r w:rsidRPr="00674101">
        <w:rPr>
          <w:rFonts w:eastAsiaTheme="minorEastAsia"/>
        </w:rPr>
        <w:t>Серебро</w:t>
      </w:r>
    </w:p>
    <w:p w:rsidR="00674101" w:rsidRPr="00674101" w:rsidRDefault="00674101" w:rsidP="007E6B21">
      <w:pPr>
        <w:pStyle w:val="ad"/>
        <w:numPr>
          <w:ilvl w:val="0"/>
          <w:numId w:val="3"/>
        </w:numPr>
        <w:spacing w:before="0" w:after="0"/>
        <w:ind w:left="1560" w:right="17"/>
        <w:jc w:val="both"/>
      </w:pPr>
      <w:r w:rsidRPr="00674101">
        <w:t>Одна (1) золотая медаль, две (2) или более серебряных медали. В дополнение, одна или более бронзовых медалей, когда разница между призером (призерами) последней золотой медали и следующим Конкурсантом (Конкурсантами) более 2 баллов.</w:t>
      </w:r>
    </w:p>
    <w:p w:rsidR="00674101" w:rsidRPr="00674101" w:rsidRDefault="00674101" w:rsidP="007E6B21">
      <w:pPr>
        <w:pStyle w:val="ad"/>
        <w:numPr>
          <w:ilvl w:val="2"/>
          <w:numId w:val="2"/>
        </w:numPr>
        <w:jc w:val="both"/>
        <w:rPr>
          <w:rFonts w:eastAsiaTheme="minorEastAsia"/>
        </w:rPr>
      </w:pPr>
      <w:r w:rsidRPr="00674101">
        <w:rPr>
          <w:rFonts w:eastAsiaTheme="minorEastAsia"/>
        </w:rPr>
        <w:t>Бронза</w:t>
      </w:r>
    </w:p>
    <w:p w:rsidR="00674101" w:rsidRPr="00674101" w:rsidRDefault="00674101" w:rsidP="007E6B21">
      <w:pPr>
        <w:pStyle w:val="ad"/>
        <w:numPr>
          <w:ilvl w:val="0"/>
          <w:numId w:val="3"/>
        </w:numPr>
        <w:spacing w:before="0" w:after="0"/>
        <w:ind w:left="1560" w:right="17"/>
        <w:jc w:val="both"/>
      </w:pPr>
      <w:r w:rsidRPr="00674101">
        <w:t>Одна (1) золотая медаль, одна (1) серебряная медаль, две (2) или более бронзовых медалей.</w:t>
      </w:r>
    </w:p>
    <w:p w:rsidR="00674101" w:rsidRDefault="00674101" w:rsidP="007E6B21">
      <w:pPr>
        <w:pStyle w:val="ad"/>
        <w:numPr>
          <w:ilvl w:val="1"/>
          <w:numId w:val="2"/>
        </w:numPr>
        <w:ind w:left="993" w:hanging="567"/>
        <w:jc w:val="both"/>
        <w:rPr>
          <w:rFonts w:eastAsiaTheme="minorEastAsia"/>
        </w:rPr>
      </w:pPr>
      <w:bookmarkStart w:id="27" w:name="_Toc335591413"/>
      <w:bookmarkStart w:id="28" w:name="_Toc336799797"/>
      <w:bookmarkStart w:id="29" w:name="_Toc338836704"/>
      <w:r>
        <w:rPr>
          <w:rFonts w:eastAsiaTheme="minorEastAsia"/>
        </w:rPr>
        <w:t>Медаль за профессионализм.</w:t>
      </w:r>
    </w:p>
    <w:p w:rsidR="00674101" w:rsidRPr="00674101" w:rsidRDefault="00674101" w:rsidP="007E6B21">
      <w:pPr>
        <w:spacing w:line="276" w:lineRule="auto"/>
        <w:ind w:firstLine="720"/>
        <w:jc w:val="both"/>
        <w:rPr>
          <w:rFonts w:eastAsiaTheme="minorEastAsia"/>
          <w:sz w:val="24"/>
        </w:rPr>
      </w:pPr>
      <w:r w:rsidRPr="00674101">
        <w:rPr>
          <w:rFonts w:eastAsiaTheme="minorEastAsia"/>
          <w:sz w:val="24"/>
        </w:rPr>
        <w:t>Конкурсанты, которые получили 500 и более баллов, но не получил</w:t>
      </w:r>
      <w:r>
        <w:rPr>
          <w:rFonts w:eastAsiaTheme="minorEastAsia"/>
          <w:sz w:val="24"/>
        </w:rPr>
        <w:t>и медаль награждаются Медалью</w:t>
      </w:r>
      <w:r w:rsidRPr="00674101">
        <w:rPr>
          <w:rFonts w:eastAsiaTheme="minorEastAsia"/>
          <w:sz w:val="24"/>
        </w:rPr>
        <w:t xml:space="preserve"> за </w:t>
      </w:r>
      <w:r>
        <w:rPr>
          <w:rFonts w:eastAsiaTheme="minorEastAsia"/>
          <w:sz w:val="24"/>
        </w:rPr>
        <w:t>Профессионализм</w:t>
      </w:r>
      <w:r w:rsidRPr="00674101">
        <w:rPr>
          <w:rFonts w:eastAsiaTheme="minorEastAsia"/>
          <w:sz w:val="24"/>
        </w:rPr>
        <w:t>.</w:t>
      </w:r>
    </w:p>
    <w:p w:rsidR="003F112A" w:rsidRPr="00674101" w:rsidRDefault="003F112A" w:rsidP="007E6B21">
      <w:pPr>
        <w:pStyle w:val="ad"/>
        <w:numPr>
          <w:ilvl w:val="1"/>
          <w:numId w:val="2"/>
        </w:numPr>
        <w:ind w:left="993" w:hanging="567"/>
        <w:jc w:val="both"/>
        <w:rPr>
          <w:rFonts w:eastAsiaTheme="minorEastAsia"/>
        </w:rPr>
      </w:pPr>
      <w:r w:rsidRPr="00674101">
        <w:rPr>
          <w:rFonts w:eastAsiaTheme="minorEastAsia"/>
        </w:rPr>
        <w:t>Сертификат Участия</w:t>
      </w:r>
      <w:bookmarkEnd w:id="27"/>
      <w:bookmarkEnd w:id="28"/>
      <w:bookmarkEnd w:id="29"/>
    </w:p>
    <w:p w:rsidR="003F112A" w:rsidRPr="00674101" w:rsidRDefault="003F112A" w:rsidP="007E6B21">
      <w:pPr>
        <w:pStyle w:val="ad"/>
        <w:numPr>
          <w:ilvl w:val="2"/>
          <w:numId w:val="2"/>
        </w:numPr>
        <w:jc w:val="both"/>
        <w:rPr>
          <w:rFonts w:eastAsiaTheme="minorEastAsia"/>
        </w:rPr>
      </w:pPr>
      <w:r w:rsidRPr="00674101">
        <w:rPr>
          <w:rFonts w:eastAsiaTheme="minorEastAsia"/>
        </w:rPr>
        <w:t xml:space="preserve">Любой участник, не получивший медаль или особую награду, получает Сертификат об участии в </w:t>
      </w:r>
      <w:r w:rsidR="00DC5BB9">
        <w:rPr>
          <w:rFonts w:eastAsiaTheme="minorEastAsia"/>
        </w:rPr>
        <w:t>Регионал</w:t>
      </w:r>
      <w:r w:rsidRPr="00674101">
        <w:rPr>
          <w:rFonts w:eastAsiaTheme="minorEastAsia"/>
        </w:rPr>
        <w:t>ьном чемпионате WSR.</w:t>
      </w:r>
      <w:bookmarkStart w:id="30" w:name="_Toc335591415"/>
      <w:bookmarkStart w:id="31" w:name="_Toc336799798"/>
      <w:bookmarkStart w:id="32" w:name="_Toc338836705"/>
    </w:p>
    <w:p w:rsidR="003F112A" w:rsidRPr="008755BE" w:rsidRDefault="003F112A" w:rsidP="007E6B21">
      <w:pPr>
        <w:pStyle w:val="1"/>
        <w:keepLines/>
        <w:numPr>
          <w:ilvl w:val="0"/>
          <w:numId w:val="2"/>
        </w:numPr>
        <w:jc w:val="both"/>
        <w:rPr>
          <w:rFonts w:asciiTheme="majorHAnsi" w:eastAsiaTheme="majorEastAsia" w:hAnsiTheme="majorHAnsi" w:cstheme="majorBidi"/>
          <w:b w:val="0"/>
          <w:bCs w:val="0"/>
          <w:caps w:val="0"/>
          <w:color w:val="2E74B5" w:themeColor="accent1" w:themeShade="BF"/>
          <w:sz w:val="32"/>
          <w:szCs w:val="32"/>
          <w:u w:val="none"/>
          <w:lang w:val="ru-RU" w:eastAsia="ru-RU"/>
        </w:rPr>
      </w:pPr>
      <w:bookmarkStart w:id="33" w:name="_Toc391214692"/>
      <w:bookmarkStart w:id="34" w:name="_Toc393964639"/>
      <w:r w:rsidRPr="008755BE">
        <w:rPr>
          <w:rFonts w:asciiTheme="majorHAnsi" w:eastAsiaTheme="majorEastAsia" w:hAnsiTheme="majorHAnsi" w:cstheme="majorBidi"/>
          <w:b w:val="0"/>
          <w:bCs w:val="0"/>
          <w:caps w:val="0"/>
          <w:color w:val="2E74B5" w:themeColor="accent1" w:themeShade="BF"/>
          <w:sz w:val="32"/>
          <w:szCs w:val="32"/>
          <w:u w:val="none"/>
          <w:lang w:val="ru-RU" w:eastAsia="ru-RU"/>
        </w:rPr>
        <w:t>Решение вопросов (включая решение споров)</w:t>
      </w:r>
      <w:bookmarkEnd w:id="33"/>
      <w:bookmarkEnd w:id="34"/>
    </w:p>
    <w:p w:rsidR="003F112A" w:rsidRPr="008755BE" w:rsidRDefault="003F112A" w:rsidP="007E6B21">
      <w:pPr>
        <w:pStyle w:val="ad"/>
        <w:numPr>
          <w:ilvl w:val="1"/>
          <w:numId w:val="2"/>
        </w:numPr>
        <w:ind w:left="993" w:hanging="567"/>
        <w:jc w:val="both"/>
        <w:rPr>
          <w:rFonts w:eastAsiaTheme="minorEastAsia"/>
        </w:rPr>
      </w:pPr>
      <w:r w:rsidRPr="008755BE">
        <w:rPr>
          <w:rFonts w:eastAsiaTheme="minorEastAsia"/>
        </w:rPr>
        <w:t>Решение вопросов</w:t>
      </w:r>
    </w:p>
    <w:p w:rsidR="003F112A" w:rsidRPr="008755BE" w:rsidRDefault="003F112A" w:rsidP="007E6B21">
      <w:pPr>
        <w:spacing w:line="276" w:lineRule="auto"/>
        <w:ind w:firstLine="720"/>
        <w:jc w:val="both"/>
        <w:rPr>
          <w:rFonts w:eastAsiaTheme="minorEastAsia"/>
          <w:sz w:val="24"/>
        </w:rPr>
      </w:pPr>
      <w:r w:rsidRPr="008755BE">
        <w:rPr>
          <w:rFonts w:eastAsiaTheme="minorEastAsia"/>
          <w:sz w:val="24"/>
        </w:rPr>
        <w:t>При возникновении вопросов, требующих разъяснения, споров, конфликтов и т.п. необходимо следовать регламенту</w:t>
      </w:r>
      <w:r w:rsidR="00984AF5">
        <w:rPr>
          <w:rFonts w:eastAsiaTheme="minorEastAsia"/>
          <w:sz w:val="24"/>
        </w:rPr>
        <w:t xml:space="preserve"> </w:t>
      </w:r>
      <w:r w:rsidR="008755BE">
        <w:rPr>
          <w:rFonts w:eastAsiaTheme="minorEastAsia"/>
          <w:sz w:val="24"/>
          <w:lang w:val="en-US"/>
        </w:rPr>
        <w:t>WSR</w:t>
      </w:r>
      <w:r w:rsidRPr="008755BE">
        <w:rPr>
          <w:rFonts w:eastAsiaTheme="minorEastAsia"/>
          <w:sz w:val="24"/>
        </w:rPr>
        <w:t xml:space="preserve"> Решения вопросов</w:t>
      </w:r>
      <w:r w:rsidR="00984AF5">
        <w:rPr>
          <w:rFonts w:eastAsiaTheme="minorEastAsia"/>
          <w:sz w:val="24"/>
        </w:rPr>
        <w:t xml:space="preserve"> </w:t>
      </w:r>
      <w:r w:rsidR="008755BE">
        <w:rPr>
          <w:rFonts w:eastAsiaTheme="minorEastAsia"/>
          <w:sz w:val="24"/>
        </w:rPr>
        <w:t>и спорных ситуаций</w:t>
      </w:r>
      <w:r w:rsidRPr="008755BE">
        <w:rPr>
          <w:rFonts w:eastAsiaTheme="minorEastAsia"/>
          <w:sz w:val="24"/>
        </w:rPr>
        <w:t>. Во всех случаях необходимо сначала попробовать решить вопрос силами</w:t>
      </w:r>
      <w:r w:rsidR="008755BE">
        <w:rPr>
          <w:rFonts w:eastAsiaTheme="minorEastAsia"/>
          <w:sz w:val="24"/>
        </w:rPr>
        <w:t xml:space="preserve"> Главного эксперта и Председателя Жюри, если не получается, то силами Оргкомитета </w:t>
      </w:r>
      <w:r w:rsidR="00DC5BB9">
        <w:rPr>
          <w:rFonts w:eastAsiaTheme="minorEastAsia"/>
          <w:sz w:val="24"/>
        </w:rPr>
        <w:t>РЧ</w:t>
      </w:r>
      <w:r w:rsidR="00984AF5">
        <w:rPr>
          <w:rFonts w:eastAsiaTheme="minorEastAsia"/>
          <w:sz w:val="24"/>
        </w:rPr>
        <w:t xml:space="preserve"> </w:t>
      </w:r>
      <w:r w:rsidR="008755BE">
        <w:rPr>
          <w:rFonts w:eastAsiaTheme="minorEastAsia"/>
          <w:sz w:val="24"/>
          <w:lang w:val="en-US"/>
        </w:rPr>
        <w:t>WSR</w:t>
      </w:r>
      <w:r w:rsidR="008755BE">
        <w:rPr>
          <w:rFonts w:eastAsiaTheme="minorEastAsia"/>
          <w:sz w:val="24"/>
        </w:rPr>
        <w:t xml:space="preserve"> и</w:t>
      </w:r>
      <w:r w:rsidRPr="008755BE">
        <w:rPr>
          <w:rFonts w:eastAsiaTheme="minorEastAsia"/>
          <w:sz w:val="24"/>
        </w:rPr>
        <w:t xml:space="preserve"> Председателя жюри.</w:t>
      </w:r>
    </w:p>
    <w:p w:rsidR="003F112A" w:rsidRPr="008755BE" w:rsidRDefault="003F112A" w:rsidP="007E6B21">
      <w:pPr>
        <w:spacing w:line="276" w:lineRule="auto"/>
        <w:ind w:firstLine="720"/>
        <w:jc w:val="both"/>
        <w:rPr>
          <w:rFonts w:eastAsiaTheme="minorEastAsia"/>
          <w:sz w:val="24"/>
        </w:rPr>
      </w:pPr>
      <w:r w:rsidRPr="008755BE">
        <w:rPr>
          <w:rFonts w:eastAsiaTheme="minorEastAsia"/>
          <w:sz w:val="24"/>
        </w:rPr>
        <w:t>Если вопрос поднимается конкурсантом или Лидером команды, то процедурой занимается соответствующий Эксперт.</w:t>
      </w:r>
    </w:p>
    <w:p w:rsidR="003F112A" w:rsidRPr="008755BE" w:rsidRDefault="003F112A" w:rsidP="007E6B21">
      <w:pPr>
        <w:spacing w:line="276" w:lineRule="auto"/>
        <w:ind w:firstLine="720"/>
        <w:jc w:val="both"/>
        <w:rPr>
          <w:rFonts w:eastAsiaTheme="minorEastAsia"/>
          <w:sz w:val="24"/>
        </w:rPr>
      </w:pPr>
      <w:r w:rsidRPr="008755BE">
        <w:rPr>
          <w:rFonts w:eastAsiaTheme="minorEastAsia"/>
          <w:sz w:val="24"/>
        </w:rPr>
        <w:t xml:space="preserve">Если вопрос невозможно решить в рамках компетенции, то он передается на рассмотрение </w:t>
      </w:r>
      <w:r w:rsidR="008755BE">
        <w:rPr>
          <w:rFonts w:eastAsiaTheme="minorEastAsia"/>
          <w:sz w:val="24"/>
        </w:rPr>
        <w:t xml:space="preserve">Технического комитета </w:t>
      </w:r>
      <w:r w:rsidR="008755BE">
        <w:rPr>
          <w:rFonts w:eastAsiaTheme="minorEastAsia"/>
          <w:sz w:val="24"/>
          <w:lang w:val="en-US"/>
        </w:rPr>
        <w:t>WSR</w:t>
      </w:r>
      <w:r w:rsidRPr="008755BE">
        <w:rPr>
          <w:rFonts w:eastAsiaTheme="minorEastAsia"/>
          <w:sz w:val="24"/>
        </w:rPr>
        <w:t>. Или же Председатель жюри, или Оргкомитет полагают, что имеет место быть нарушение Кодекса этики (что включает в себя соблюдение Правил проведения чемпионата), то вопрос передается на рассмотрение непосредственно в Комитет</w:t>
      </w:r>
      <w:r w:rsidR="008755BE">
        <w:rPr>
          <w:rFonts w:eastAsiaTheme="minorEastAsia"/>
          <w:sz w:val="24"/>
          <w:lang w:val="en-US"/>
        </w:rPr>
        <w:t>WSR</w:t>
      </w:r>
      <w:r w:rsidRPr="008755BE">
        <w:rPr>
          <w:rFonts w:eastAsiaTheme="minorEastAsia"/>
          <w:sz w:val="24"/>
        </w:rPr>
        <w:t xml:space="preserve"> по слушаниям.</w:t>
      </w:r>
    </w:p>
    <w:p w:rsidR="003F112A" w:rsidRPr="008755BE" w:rsidRDefault="003F112A" w:rsidP="007E6B21">
      <w:pPr>
        <w:spacing w:line="276" w:lineRule="auto"/>
        <w:ind w:firstLine="720"/>
        <w:jc w:val="both"/>
        <w:rPr>
          <w:rFonts w:eastAsiaTheme="minorEastAsia"/>
          <w:sz w:val="24"/>
        </w:rPr>
      </w:pPr>
      <w:r w:rsidRPr="008755BE">
        <w:rPr>
          <w:rFonts w:eastAsiaTheme="minorEastAsia"/>
          <w:sz w:val="24"/>
        </w:rPr>
        <w:t>Все споры регистрируются (вместе с резолюциями) и передаются Техническому директору WSR.</w:t>
      </w:r>
    </w:p>
    <w:p w:rsidR="008755BE" w:rsidRPr="008755BE" w:rsidRDefault="008755BE" w:rsidP="007E6B21">
      <w:pPr>
        <w:pStyle w:val="ad"/>
        <w:numPr>
          <w:ilvl w:val="1"/>
          <w:numId w:val="2"/>
        </w:numPr>
        <w:ind w:left="993" w:hanging="567"/>
        <w:jc w:val="both"/>
        <w:rPr>
          <w:rFonts w:eastAsiaTheme="minorEastAsia"/>
        </w:rPr>
      </w:pPr>
      <w:r w:rsidRPr="008755BE">
        <w:rPr>
          <w:rFonts w:eastAsiaTheme="minorEastAsia"/>
        </w:rPr>
        <w:t>Апелляционная комиссия</w:t>
      </w:r>
    </w:p>
    <w:p w:rsidR="003F112A" w:rsidRPr="008755BE" w:rsidRDefault="003F112A" w:rsidP="007E6B21">
      <w:pPr>
        <w:spacing w:line="276" w:lineRule="auto"/>
        <w:ind w:firstLine="720"/>
        <w:jc w:val="both"/>
        <w:rPr>
          <w:rFonts w:eastAsiaTheme="minorEastAsia"/>
          <w:sz w:val="24"/>
        </w:rPr>
      </w:pPr>
      <w:r w:rsidRPr="008755BE">
        <w:rPr>
          <w:rFonts w:eastAsiaTheme="minorEastAsia"/>
          <w:sz w:val="24"/>
        </w:rPr>
        <w:t>Решение споров</w:t>
      </w:r>
      <w:r w:rsidR="00611E7A">
        <w:rPr>
          <w:rFonts w:eastAsiaTheme="minorEastAsia"/>
          <w:sz w:val="24"/>
        </w:rPr>
        <w:t xml:space="preserve"> </w:t>
      </w:r>
      <w:r w:rsidRPr="008755BE">
        <w:rPr>
          <w:rFonts w:eastAsiaTheme="minorEastAsia"/>
          <w:sz w:val="24"/>
        </w:rPr>
        <w:t>является око</w:t>
      </w:r>
      <w:r w:rsidR="003663F7">
        <w:rPr>
          <w:rFonts w:eastAsiaTheme="minorEastAsia"/>
          <w:sz w:val="24"/>
        </w:rPr>
        <w:t>нч</w:t>
      </w:r>
      <w:r w:rsidRPr="008755BE">
        <w:rPr>
          <w:rFonts w:eastAsiaTheme="minorEastAsia"/>
          <w:sz w:val="24"/>
        </w:rPr>
        <w:t>ательным. Однако же, если обвиняемый либо обвинитель полагает, что решение по спору было принято с нарушениями, то спор передается в Апелляционную комиссию</w:t>
      </w:r>
      <w:r w:rsidR="008755BE">
        <w:rPr>
          <w:rFonts w:eastAsiaTheme="minorEastAsia"/>
          <w:sz w:val="24"/>
          <w:lang w:val="en-US"/>
        </w:rPr>
        <w:t>WSR</w:t>
      </w:r>
      <w:r w:rsidRPr="008755BE">
        <w:rPr>
          <w:rFonts w:eastAsiaTheme="minorEastAsia"/>
          <w:sz w:val="24"/>
        </w:rPr>
        <w:t>.</w:t>
      </w:r>
    </w:p>
    <w:p w:rsidR="00782A22" w:rsidRDefault="003F112A" w:rsidP="007E6B21">
      <w:pPr>
        <w:spacing w:line="276" w:lineRule="auto"/>
        <w:ind w:firstLine="720"/>
        <w:jc w:val="both"/>
        <w:rPr>
          <w:rFonts w:eastAsiaTheme="minorEastAsia"/>
          <w:sz w:val="24"/>
        </w:rPr>
      </w:pPr>
      <w:r w:rsidRPr="008755BE">
        <w:rPr>
          <w:rFonts w:eastAsiaTheme="minorEastAsia"/>
          <w:sz w:val="24"/>
        </w:rPr>
        <w:t xml:space="preserve">Апелляционная комиссия </w:t>
      </w:r>
      <w:r w:rsidR="00615BEC">
        <w:rPr>
          <w:rFonts w:eastAsiaTheme="minorEastAsia"/>
          <w:sz w:val="24"/>
        </w:rPr>
        <w:t>принимает око</w:t>
      </w:r>
      <w:r w:rsidR="003663F7">
        <w:rPr>
          <w:rFonts w:eastAsiaTheme="minorEastAsia"/>
          <w:sz w:val="24"/>
        </w:rPr>
        <w:t>нч</w:t>
      </w:r>
      <w:r w:rsidR="00615BEC">
        <w:rPr>
          <w:rFonts w:eastAsiaTheme="minorEastAsia"/>
          <w:sz w:val="24"/>
        </w:rPr>
        <w:t>ательное</w:t>
      </w:r>
      <w:r w:rsidRPr="008755BE">
        <w:rPr>
          <w:rFonts w:eastAsiaTheme="minorEastAsia"/>
          <w:sz w:val="24"/>
        </w:rPr>
        <w:t xml:space="preserve"> решение</w:t>
      </w:r>
      <w:r w:rsidR="00615BEC">
        <w:rPr>
          <w:rFonts w:eastAsiaTheme="minorEastAsia"/>
          <w:sz w:val="24"/>
        </w:rPr>
        <w:t>, которое не подлежит изменению.</w:t>
      </w:r>
    </w:p>
    <w:p w:rsidR="00CF426B" w:rsidRDefault="00782A22" w:rsidP="007E6B21">
      <w:pPr>
        <w:spacing w:line="276" w:lineRule="auto"/>
        <w:ind w:firstLine="720"/>
        <w:jc w:val="both"/>
        <w:rPr>
          <w:rFonts w:eastAsiaTheme="minorEastAsia"/>
          <w:sz w:val="24"/>
        </w:rPr>
      </w:pPr>
      <w:r>
        <w:rPr>
          <w:rFonts w:eastAsiaTheme="minorEastAsia"/>
          <w:sz w:val="24"/>
        </w:rPr>
        <w:t>Работа Апелляционной комиссии регламентируется отдельным положением.</w:t>
      </w:r>
      <w:bookmarkEnd w:id="30"/>
      <w:bookmarkEnd w:id="31"/>
      <w:bookmarkEnd w:id="32"/>
    </w:p>
    <w:p w:rsidR="00DC5BB9" w:rsidRDefault="00782A22" w:rsidP="007E6B21">
      <w:pPr>
        <w:spacing w:line="276" w:lineRule="auto"/>
        <w:ind w:firstLine="720"/>
        <w:jc w:val="both"/>
        <w:rPr>
          <w:rFonts w:eastAsiaTheme="minorEastAsia"/>
          <w:sz w:val="24"/>
        </w:rPr>
      </w:pPr>
      <w:r>
        <w:rPr>
          <w:rFonts w:eastAsiaTheme="minorEastAsia"/>
          <w:sz w:val="24"/>
        </w:rPr>
        <w:t xml:space="preserve">Апелляционная комиссия работает в дни С1 - С4 до заседания Технического комитета </w:t>
      </w:r>
      <w:r>
        <w:rPr>
          <w:rFonts w:eastAsiaTheme="minorEastAsia"/>
          <w:sz w:val="24"/>
          <w:lang w:val="en-US"/>
        </w:rPr>
        <w:t>WSR</w:t>
      </w:r>
      <w:r>
        <w:rPr>
          <w:rFonts w:eastAsiaTheme="minorEastAsia"/>
          <w:sz w:val="24"/>
        </w:rPr>
        <w:t xml:space="preserve">, утверждающего результаты </w:t>
      </w:r>
      <w:r w:rsidR="00DC5BB9">
        <w:rPr>
          <w:rFonts w:eastAsiaTheme="minorEastAsia"/>
          <w:sz w:val="24"/>
        </w:rPr>
        <w:t>РЧ</w:t>
      </w:r>
      <w:r w:rsidR="003F4E59">
        <w:rPr>
          <w:rFonts w:eastAsiaTheme="minorEastAsia"/>
          <w:sz w:val="24"/>
        </w:rPr>
        <w:t xml:space="preserve"> </w:t>
      </w:r>
      <w:r>
        <w:rPr>
          <w:rFonts w:eastAsiaTheme="minorEastAsia"/>
          <w:sz w:val="24"/>
          <w:lang w:val="en-US"/>
        </w:rPr>
        <w:t>WSR</w:t>
      </w:r>
      <w:r>
        <w:rPr>
          <w:rFonts w:eastAsiaTheme="minorEastAsia"/>
          <w:sz w:val="24"/>
        </w:rPr>
        <w:t>.</w:t>
      </w:r>
    </w:p>
    <w:sectPr w:rsidR="00DC5BB9" w:rsidSect="008B0998">
      <w:headerReference w:type="default" r:id="rId22"/>
      <w:footerReference w:type="default" r:id="rId23"/>
      <w:headerReference w:type="first" r:id="rId24"/>
      <w:footerReference w:type="first" r:id="rId25"/>
      <w:pgSz w:w="11907" w:h="16840" w:code="9"/>
      <w:pgMar w:top="1418" w:right="851" w:bottom="1418" w:left="1701" w:header="709" w:footer="43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933" w:rsidRDefault="00D62933">
      <w:r>
        <w:separator/>
      </w:r>
    </w:p>
  </w:endnote>
  <w:endnote w:type="continuationSeparator" w:id="0">
    <w:p w:rsidR="00D62933" w:rsidRDefault="00D6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ook w:val="0000" w:firstRow="0" w:lastRow="0" w:firstColumn="0" w:lastColumn="0" w:noHBand="0" w:noVBand="0"/>
    </w:tblPr>
    <w:tblGrid>
      <w:gridCol w:w="5353"/>
      <w:gridCol w:w="1985"/>
      <w:gridCol w:w="1842"/>
    </w:tblGrid>
    <w:tr w:rsidR="00063AE7" w:rsidTr="00DE2154">
      <w:trPr>
        <w:cantSplit/>
      </w:trPr>
      <w:tc>
        <w:tcPr>
          <w:tcW w:w="5353" w:type="dxa"/>
        </w:tcPr>
        <w:p w:rsidR="00063AE7" w:rsidRPr="00DE2154" w:rsidRDefault="00063AE7" w:rsidP="00DE2154">
          <w:pPr>
            <w:pStyle w:val="a6"/>
            <w:rPr>
              <w:sz w:val="16"/>
              <w:lang w:val="ru-RU"/>
            </w:rPr>
          </w:pPr>
          <w:r>
            <w:rPr>
              <w:sz w:val="16"/>
              <w:lang w:val="en-US"/>
            </w:rPr>
            <w:t>WSR</w:t>
          </w:r>
          <w:r>
            <w:rPr>
              <w:sz w:val="16"/>
              <w:lang w:val="ru-RU"/>
            </w:rPr>
            <w:t xml:space="preserve"> Регламент Регионального чемпионата</w:t>
          </w:r>
          <w:r>
            <w:rPr>
              <w:sz w:val="16"/>
              <w:lang w:val="en-US"/>
            </w:rPr>
            <w:t>WSR</w:t>
          </w:r>
        </w:p>
        <w:p w:rsidR="00063AE7" w:rsidRPr="008B0998" w:rsidRDefault="00063AE7" w:rsidP="00A14185">
          <w:pPr>
            <w:pStyle w:val="a6"/>
            <w:rPr>
              <w:sz w:val="16"/>
              <w:lang w:val="ru-RU"/>
            </w:rPr>
          </w:pPr>
          <w:r w:rsidRPr="00DE2154">
            <w:rPr>
              <w:sz w:val="16"/>
              <w:lang w:val="en-US"/>
            </w:rPr>
            <w:t>WSR</w:t>
          </w:r>
          <w:r w:rsidRPr="00DE2154">
            <w:rPr>
              <w:sz w:val="16"/>
              <w:lang w:val="ru-RU"/>
            </w:rPr>
            <w:t>_</w:t>
          </w:r>
          <w:r w:rsidRPr="00DE2154">
            <w:rPr>
              <w:sz w:val="16"/>
              <w:lang w:val="en-US"/>
            </w:rPr>
            <w:t>OD</w:t>
          </w:r>
          <w:r w:rsidRPr="00DE2154">
            <w:rPr>
              <w:sz w:val="16"/>
              <w:lang w:val="ru-RU"/>
            </w:rPr>
            <w:t>02_2_Р</w:t>
          </w:r>
          <w:r>
            <w:rPr>
              <w:sz w:val="16"/>
              <w:lang w:val="ru-RU"/>
            </w:rPr>
            <w:t xml:space="preserve">егламент_соревнований </w:t>
          </w:r>
          <w:r w:rsidRPr="00DE2154">
            <w:rPr>
              <w:sz w:val="16"/>
              <w:lang w:val="ru-RU"/>
            </w:rPr>
            <w:t>_</w:t>
          </w:r>
          <w:r w:rsidRPr="00DE2154">
            <w:rPr>
              <w:sz w:val="16"/>
              <w:lang w:val="en-US"/>
            </w:rPr>
            <w:t>v</w:t>
          </w:r>
          <w:r w:rsidRPr="00DE2154">
            <w:rPr>
              <w:sz w:val="16"/>
              <w:lang w:val="ru-RU"/>
            </w:rPr>
            <w:t>1.0_</w:t>
          </w:r>
          <w:r w:rsidRPr="00DE2154">
            <w:rPr>
              <w:sz w:val="16"/>
              <w:lang w:val="en-US"/>
            </w:rPr>
            <w:t>RU</w:t>
          </w:r>
        </w:p>
      </w:tc>
      <w:tc>
        <w:tcPr>
          <w:tcW w:w="1985" w:type="dxa"/>
        </w:tcPr>
        <w:p w:rsidR="00063AE7" w:rsidRDefault="00063AE7" w:rsidP="008B0998">
          <w:pPr>
            <w:jc w:val="center"/>
            <w:rPr>
              <w:sz w:val="16"/>
              <w:szCs w:val="16"/>
            </w:rPr>
          </w:pPr>
          <w:r>
            <w:rPr>
              <w:sz w:val="16"/>
              <w:szCs w:val="16"/>
            </w:rPr>
            <w:t>Версия: 1.0</w:t>
          </w:r>
        </w:p>
        <w:p w:rsidR="00063AE7" w:rsidRPr="0041190C" w:rsidRDefault="00063AE7" w:rsidP="00DC5BB9">
          <w:pPr>
            <w:pStyle w:val="a6"/>
            <w:tabs>
              <w:tab w:val="clear" w:pos="4153"/>
            </w:tabs>
            <w:jc w:val="center"/>
            <w:rPr>
              <w:rFonts w:ascii="Times New Roman" w:hAnsi="Times New Roman"/>
              <w:sz w:val="16"/>
              <w:szCs w:val="16"/>
              <w:lang w:val="ru-RU"/>
            </w:rPr>
          </w:pPr>
          <w:r>
            <w:rPr>
              <w:rFonts w:ascii="Times New Roman" w:hAnsi="Times New Roman"/>
              <w:sz w:val="16"/>
              <w:szCs w:val="16"/>
              <w:lang w:val="ru-RU"/>
            </w:rPr>
            <w:t>Дата: 19.10.15</w:t>
          </w:r>
        </w:p>
      </w:tc>
      <w:tc>
        <w:tcPr>
          <w:tcW w:w="1842" w:type="dxa"/>
        </w:tcPr>
        <w:p w:rsidR="00063AE7" w:rsidRPr="0085485A" w:rsidRDefault="00063AE7" w:rsidP="008B0998">
          <w:pPr>
            <w:pStyle w:val="a6"/>
            <w:rPr>
              <w:rStyle w:val="a8"/>
              <w:lang w:val="ru-RU"/>
            </w:rPr>
          </w:pPr>
        </w:p>
        <w:p w:rsidR="00063AE7" w:rsidRPr="000F5A43" w:rsidRDefault="00063AE7" w:rsidP="008B0998">
          <w:pPr>
            <w:pStyle w:val="a6"/>
            <w:jc w:val="right"/>
            <w:rPr>
              <w:rStyle w:val="a8"/>
              <w:lang w:val="ru-RU"/>
            </w:rPr>
          </w:pPr>
          <w:r w:rsidRPr="00BA04D7">
            <w:rPr>
              <w:rStyle w:val="a8"/>
              <w:lang w:val="ru-RU"/>
            </w:rPr>
            <w:t xml:space="preserve">Страница </w:t>
          </w:r>
          <w:r w:rsidRPr="00BA04D7">
            <w:rPr>
              <w:rStyle w:val="a8"/>
              <w:b/>
              <w:bCs/>
              <w:lang w:val="ru-RU"/>
            </w:rPr>
            <w:fldChar w:fldCharType="begin"/>
          </w:r>
          <w:r w:rsidRPr="00BA04D7">
            <w:rPr>
              <w:rStyle w:val="a8"/>
              <w:b/>
              <w:bCs/>
              <w:lang w:val="ru-RU"/>
            </w:rPr>
            <w:instrText>PAGE  \* Arabic  \* MERGEFORMAT</w:instrText>
          </w:r>
          <w:r w:rsidRPr="00BA04D7">
            <w:rPr>
              <w:rStyle w:val="a8"/>
              <w:b/>
              <w:bCs/>
              <w:lang w:val="ru-RU"/>
            </w:rPr>
            <w:fldChar w:fldCharType="separate"/>
          </w:r>
          <w:r w:rsidR="002910C2">
            <w:rPr>
              <w:rStyle w:val="a8"/>
              <w:b/>
              <w:bCs/>
              <w:noProof/>
              <w:lang w:val="ru-RU"/>
            </w:rPr>
            <w:t>4</w:t>
          </w:r>
          <w:r w:rsidRPr="00BA04D7">
            <w:rPr>
              <w:rStyle w:val="a8"/>
              <w:b/>
              <w:bCs/>
              <w:lang w:val="ru-RU"/>
            </w:rPr>
            <w:fldChar w:fldCharType="end"/>
          </w:r>
          <w:r w:rsidRPr="00BA04D7">
            <w:rPr>
              <w:rStyle w:val="a8"/>
              <w:lang w:val="ru-RU"/>
            </w:rPr>
            <w:t xml:space="preserve"> из </w:t>
          </w:r>
          <w:r w:rsidR="00D62933">
            <w:fldChar w:fldCharType="begin"/>
          </w:r>
          <w:r w:rsidR="00D62933">
            <w:instrText>NUMPAGES  \* Arabic  \* MERGEFORMAT</w:instrText>
          </w:r>
          <w:r w:rsidR="00D62933">
            <w:fldChar w:fldCharType="separate"/>
          </w:r>
          <w:r w:rsidR="002910C2" w:rsidRPr="002910C2">
            <w:rPr>
              <w:rStyle w:val="a8"/>
              <w:b/>
              <w:bCs/>
              <w:noProof/>
              <w:lang w:val="ru-RU"/>
            </w:rPr>
            <w:t>34</w:t>
          </w:r>
          <w:r w:rsidR="00D62933">
            <w:rPr>
              <w:rStyle w:val="a8"/>
              <w:b/>
              <w:bCs/>
              <w:noProof/>
              <w:lang w:val="ru-RU"/>
            </w:rPr>
            <w:fldChar w:fldCharType="end"/>
          </w:r>
        </w:p>
      </w:tc>
    </w:tr>
  </w:tbl>
  <w:p w:rsidR="00063AE7" w:rsidRDefault="00063AE7">
    <w:pPr>
      <w:pStyle w:val="a6"/>
    </w:pPr>
  </w:p>
  <w:p w:rsidR="00063AE7" w:rsidRDefault="00063A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000" w:firstRow="0" w:lastRow="0" w:firstColumn="0" w:lastColumn="0" w:noHBand="0" w:noVBand="0"/>
    </w:tblPr>
    <w:tblGrid>
      <w:gridCol w:w="5211"/>
      <w:gridCol w:w="2127"/>
      <w:gridCol w:w="2126"/>
    </w:tblGrid>
    <w:tr w:rsidR="00063AE7" w:rsidTr="00DE2154">
      <w:trPr>
        <w:cantSplit/>
      </w:trPr>
      <w:tc>
        <w:tcPr>
          <w:tcW w:w="5211" w:type="dxa"/>
        </w:tcPr>
        <w:p w:rsidR="00063AE7" w:rsidRPr="00DE2154" w:rsidRDefault="00063AE7" w:rsidP="0024312C">
          <w:pPr>
            <w:pStyle w:val="a6"/>
            <w:rPr>
              <w:sz w:val="16"/>
              <w:lang w:val="ru-RU"/>
            </w:rPr>
          </w:pPr>
          <w:r>
            <w:rPr>
              <w:sz w:val="16"/>
              <w:lang w:val="en-US"/>
            </w:rPr>
            <w:t>WSR</w:t>
          </w:r>
          <w:r>
            <w:rPr>
              <w:sz w:val="16"/>
              <w:lang w:val="ru-RU"/>
            </w:rPr>
            <w:t xml:space="preserve"> Регламент Регионального чемпионата</w:t>
          </w:r>
          <w:r>
            <w:rPr>
              <w:sz w:val="16"/>
              <w:lang w:val="en-US"/>
            </w:rPr>
            <w:t>WSR</w:t>
          </w:r>
        </w:p>
        <w:p w:rsidR="00063AE7" w:rsidRPr="008B0998" w:rsidRDefault="00063AE7" w:rsidP="00B171E3">
          <w:pPr>
            <w:pStyle w:val="a6"/>
            <w:rPr>
              <w:sz w:val="16"/>
              <w:lang w:val="ru-RU"/>
            </w:rPr>
          </w:pPr>
          <w:r w:rsidRPr="00DE2154">
            <w:rPr>
              <w:sz w:val="16"/>
              <w:lang w:val="en-US"/>
            </w:rPr>
            <w:t>WSR</w:t>
          </w:r>
          <w:r w:rsidRPr="00DE2154">
            <w:rPr>
              <w:sz w:val="16"/>
              <w:lang w:val="ru-RU"/>
            </w:rPr>
            <w:t>_</w:t>
          </w:r>
          <w:r w:rsidRPr="00DE2154">
            <w:rPr>
              <w:sz w:val="16"/>
              <w:lang w:val="en-US"/>
            </w:rPr>
            <w:t>OD</w:t>
          </w:r>
          <w:r w:rsidRPr="00DE2154">
            <w:rPr>
              <w:sz w:val="16"/>
              <w:lang w:val="ru-RU"/>
            </w:rPr>
            <w:t>02_2_Ре</w:t>
          </w:r>
          <w:r>
            <w:rPr>
              <w:sz w:val="16"/>
              <w:lang w:val="ru-RU"/>
            </w:rPr>
            <w:t xml:space="preserve">гламент_соревнований </w:t>
          </w:r>
          <w:r w:rsidRPr="00DE2154">
            <w:rPr>
              <w:sz w:val="16"/>
              <w:lang w:val="ru-RU"/>
            </w:rPr>
            <w:t>_</w:t>
          </w:r>
          <w:r w:rsidRPr="00DE2154">
            <w:rPr>
              <w:sz w:val="16"/>
              <w:lang w:val="en-US"/>
            </w:rPr>
            <w:t>v</w:t>
          </w:r>
          <w:r w:rsidRPr="00DE2154">
            <w:rPr>
              <w:sz w:val="16"/>
              <w:lang w:val="ru-RU"/>
            </w:rPr>
            <w:t>1.0_</w:t>
          </w:r>
          <w:r w:rsidRPr="00DE2154">
            <w:rPr>
              <w:sz w:val="16"/>
              <w:lang w:val="en-US"/>
            </w:rPr>
            <w:t>RU</w:t>
          </w:r>
        </w:p>
      </w:tc>
      <w:tc>
        <w:tcPr>
          <w:tcW w:w="2127" w:type="dxa"/>
        </w:tcPr>
        <w:p w:rsidR="00063AE7" w:rsidRDefault="00063AE7" w:rsidP="0024312C">
          <w:pPr>
            <w:jc w:val="center"/>
            <w:rPr>
              <w:sz w:val="16"/>
              <w:szCs w:val="16"/>
            </w:rPr>
          </w:pPr>
          <w:r>
            <w:rPr>
              <w:sz w:val="16"/>
              <w:szCs w:val="16"/>
            </w:rPr>
            <w:t>Версия: 1.0</w:t>
          </w:r>
        </w:p>
        <w:p w:rsidR="00063AE7" w:rsidRPr="0041190C" w:rsidRDefault="00063AE7" w:rsidP="0024312C">
          <w:pPr>
            <w:pStyle w:val="a6"/>
            <w:jc w:val="center"/>
            <w:rPr>
              <w:rFonts w:ascii="Times New Roman" w:hAnsi="Times New Roman"/>
              <w:sz w:val="16"/>
              <w:szCs w:val="16"/>
              <w:lang w:val="ru-RU"/>
            </w:rPr>
          </w:pPr>
          <w:r>
            <w:rPr>
              <w:rFonts w:ascii="Times New Roman" w:hAnsi="Times New Roman"/>
              <w:sz w:val="16"/>
              <w:szCs w:val="16"/>
              <w:lang w:val="ru-RU"/>
            </w:rPr>
            <w:t>Дата: 10.01.15</w:t>
          </w:r>
        </w:p>
      </w:tc>
      <w:tc>
        <w:tcPr>
          <w:tcW w:w="2126" w:type="dxa"/>
        </w:tcPr>
        <w:p w:rsidR="00063AE7" w:rsidRPr="0085485A" w:rsidRDefault="00063AE7" w:rsidP="00112E76">
          <w:pPr>
            <w:pStyle w:val="a6"/>
            <w:rPr>
              <w:rStyle w:val="a8"/>
              <w:lang w:val="ru-RU"/>
            </w:rPr>
          </w:pPr>
        </w:p>
        <w:p w:rsidR="00063AE7" w:rsidRPr="0085485A" w:rsidRDefault="00063AE7" w:rsidP="00112E76">
          <w:pPr>
            <w:pStyle w:val="a6"/>
            <w:jc w:val="right"/>
            <w:rPr>
              <w:rStyle w:val="a8"/>
              <w:lang w:val="ru-RU"/>
            </w:rPr>
          </w:pPr>
        </w:p>
        <w:p w:rsidR="00063AE7" w:rsidRPr="000F5A43" w:rsidRDefault="00063AE7" w:rsidP="00112E76">
          <w:pPr>
            <w:pStyle w:val="a6"/>
            <w:jc w:val="right"/>
            <w:rPr>
              <w:rStyle w:val="a8"/>
              <w:lang w:val="ru-RU"/>
            </w:rPr>
          </w:pPr>
        </w:p>
      </w:tc>
    </w:tr>
  </w:tbl>
  <w:p w:rsidR="00063AE7" w:rsidRPr="006F0DB5" w:rsidRDefault="00063AE7">
    <w:pPr>
      <w:pStyle w:val="a6"/>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933" w:rsidRDefault="00D62933">
      <w:r>
        <w:separator/>
      </w:r>
    </w:p>
  </w:footnote>
  <w:footnote w:type="continuationSeparator" w:id="0">
    <w:p w:rsidR="00D62933" w:rsidRDefault="00D62933">
      <w:r>
        <w:continuationSeparator/>
      </w:r>
    </w:p>
  </w:footnote>
  <w:footnote w:id="1">
    <w:p w:rsidR="00063AE7" w:rsidRPr="00F74F4F" w:rsidRDefault="00063AE7" w:rsidP="00482C8D">
      <w:pPr>
        <w:shd w:val="clear" w:color="auto" w:fill="FFFFFF"/>
        <w:rPr>
          <w:rFonts w:ascii="Georgia" w:hAnsi="Georgia"/>
          <w:color w:val="000000"/>
          <w:sz w:val="16"/>
          <w:szCs w:val="16"/>
        </w:rPr>
      </w:pPr>
      <w:r>
        <w:rPr>
          <w:rStyle w:val="af0"/>
        </w:rPr>
        <w:footnoteRef/>
      </w:r>
      <w:r w:rsidRPr="00F74F4F">
        <w:rPr>
          <w:rFonts w:ascii="Georgia" w:hAnsi="Georgia"/>
          <w:b/>
          <w:color w:val="000000"/>
          <w:sz w:val="16"/>
          <w:szCs w:val="16"/>
        </w:rPr>
        <w:t>Критерий</w:t>
      </w:r>
      <w:r w:rsidRPr="00F74F4F">
        <w:rPr>
          <w:rFonts w:ascii="Georgia" w:hAnsi="Georgia"/>
          <w:color w:val="000000"/>
          <w:sz w:val="16"/>
          <w:szCs w:val="16"/>
        </w:rPr>
        <w:t xml:space="preserve"> (Assessment Criteria)</w:t>
      </w:r>
      <w:r w:rsidRPr="00F74F4F">
        <w:rPr>
          <w:rFonts w:ascii="Georgia" w:hAnsi="Georgia"/>
          <w:color w:val="000000"/>
          <w:sz w:val="16"/>
          <w:szCs w:val="16"/>
        </w:rPr>
        <w:tab/>
        <w:t>- Работы участников оцениваются в соответствии с укрупненными критериями, которые указаны в техническом описании компетенции.</w:t>
      </w:r>
    </w:p>
    <w:p w:rsidR="00063AE7" w:rsidRPr="00160DE5" w:rsidRDefault="00063AE7" w:rsidP="00482C8D">
      <w:pPr>
        <w:shd w:val="clear" w:color="auto" w:fill="FFFFFF"/>
        <w:rPr>
          <w:rFonts w:ascii="Georgia" w:hAnsi="Georgia"/>
          <w:color w:val="000000"/>
          <w:sz w:val="16"/>
          <w:szCs w:val="16"/>
        </w:rPr>
      </w:pPr>
      <w:r w:rsidRPr="00160DE5">
        <w:rPr>
          <w:rFonts w:ascii="Georgia" w:hAnsi="Georgia"/>
          <w:b/>
          <w:color w:val="000000"/>
          <w:sz w:val="16"/>
          <w:szCs w:val="16"/>
        </w:rPr>
        <w:t>Субкритерии</w:t>
      </w:r>
      <w:r w:rsidRPr="00160DE5">
        <w:rPr>
          <w:rFonts w:ascii="Georgia" w:hAnsi="Georgia"/>
          <w:color w:val="000000"/>
          <w:sz w:val="16"/>
          <w:szCs w:val="16"/>
        </w:rPr>
        <w:t xml:space="preserve"> (Sub Criteria) - Каждый критерий разбивается на один или более вспомогательных критериев (субкритерии).</w:t>
      </w:r>
    </w:p>
    <w:p w:rsidR="00063AE7" w:rsidRPr="00160DE5" w:rsidRDefault="00063AE7" w:rsidP="00482C8D">
      <w:pPr>
        <w:shd w:val="clear" w:color="auto" w:fill="FFFFFF"/>
        <w:rPr>
          <w:rFonts w:ascii="Georgia" w:hAnsi="Georgia"/>
          <w:color w:val="000000"/>
          <w:sz w:val="16"/>
          <w:szCs w:val="16"/>
        </w:rPr>
      </w:pPr>
      <w:r w:rsidRPr="00160DE5">
        <w:rPr>
          <w:rFonts w:ascii="Georgia" w:hAnsi="Georgia"/>
          <w:b/>
          <w:color w:val="000000"/>
          <w:sz w:val="16"/>
          <w:szCs w:val="16"/>
        </w:rPr>
        <w:t>Аспект субкритерия</w:t>
      </w:r>
      <w:r w:rsidRPr="00160DE5">
        <w:rPr>
          <w:rFonts w:ascii="Georgia" w:hAnsi="Georgia"/>
          <w:color w:val="000000"/>
          <w:sz w:val="16"/>
          <w:szCs w:val="16"/>
        </w:rPr>
        <w:t xml:space="preserve"> (Aspect of Sub Criteria) - Каждый из субкритериев разбивается на аспекты, по которым оцениваются работы участников и выставляются баллы. Аспект может быть объективным или субъективным.</w:t>
      </w:r>
    </w:p>
    <w:p w:rsidR="00063AE7" w:rsidRDefault="00063AE7" w:rsidP="00482C8D">
      <w:pPr>
        <w:pStyle w:val="ae"/>
      </w:pPr>
    </w:p>
  </w:footnote>
  <w:footnote w:id="2">
    <w:p w:rsidR="00063AE7" w:rsidRPr="00F74F4F" w:rsidRDefault="00063AE7" w:rsidP="00482C8D">
      <w:pPr>
        <w:shd w:val="clear" w:color="auto" w:fill="FFFFFF"/>
        <w:rPr>
          <w:rFonts w:ascii="Georgia" w:hAnsi="Georgia"/>
          <w:color w:val="000000"/>
          <w:sz w:val="16"/>
          <w:szCs w:val="16"/>
        </w:rPr>
      </w:pPr>
      <w:r>
        <w:rPr>
          <w:rStyle w:val="af0"/>
        </w:rPr>
        <w:footnoteRef/>
      </w:r>
      <w:r w:rsidRPr="00F74F4F">
        <w:rPr>
          <w:rFonts w:ascii="Georgia" w:hAnsi="Georgia"/>
          <w:b/>
          <w:color w:val="000000"/>
          <w:sz w:val="16"/>
          <w:szCs w:val="16"/>
        </w:rPr>
        <w:t>Критерий</w:t>
      </w:r>
      <w:r w:rsidRPr="00F74F4F">
        <w:rPr>
          <w:rFonts w:ascii="Georgia" w:hAnsi="Georgia"/>
          <w:color w:val="000000"/>
          <w:sz w:val="16"/>
          <w:szCs w:val="16"/>
        </w:rPr>
        <w:t xml:space="preserve"> (Assessment Criteria)</w:t>
      </w:r>
      <w:r w:rsidRPr="00F74F4F">
        <w:rPr>
          <w:rFonts w:ascii="Georgia" w:hAnsi="Georgia"/>
          <w:color w:val="000000"/>
          <w:sz w:val="16"/>
          <w:szCs w:val="16"/>
        </w:rPr>
        <w:tab/>
        <w:t>- Работы участников оцениваются в соответствии с укрупненными критериями, которые указаны в техническом описании компетенции.</w:t>
      </w:r>
    </w:p>
    <w:p w:rsidR="00063AE7" w:rsidRPr="00160DE5" w:rsidRDefault="00063AE7" w:rsidP="00482C8D">
      <w:pPr>
        <w:shd w:val="clear" w:color="auto" w:fill="FFFFFF"/>
        <w:rPr>
          <w:rFonts w:ascii="Georgia" w:hAnsi="Georgia"/>
          <w:color w:val="000000"/>
          <w:sz w:val="16"/>
          <w:szCs w:val="16"/>
        </w:rPr>
      </w:pPr>
      <w:r w:rsidRPr="00160DE5">
        <w:rPr>
          <w:rFonts w:ascii="Georgia" w:hAnsi="Georgia"/>
          <w:b/>
          <w:color w:val="000000"/>
          <w:sz w:val="16"/>
          <w:szCs w:val="16"/>
        </w:rPr>
        <w:t>Субкритерии</w:t>
      </w:r>
      <w:r w:rsidRPr="00160DE5">
        <w:rPr>
          <w:rFonts w:ascii="Georgia" w:hAnsi="Georgia"/>
          <w:color w:val="000000"/>
          <w:sz w:val="16"/>
          <w:szCs w:val="16"/>
        </w:rPr>
        <w:t xml:space="preserve"> (Sub Criteria) - Каждый критерий разбивается на один или более вспомогательных критериев (субкритерии).</w:t>
      </w:r>
    </w:p>
    <w:p w:rsidR="00063AE7" w:rsidRPr="00160DE5" w:rsidRDefault="00063AE7" w:rsidP="00482C8D">
      <w:pPr>
        <w:shd w:val="clear" w:color="auto" w:fill="FFFFFF"/>
        <w:rPr>
          <w:rFonts w:ascii="Georgia" w:hAnsi="Georgia"/>
          <w:color w:val="000000"/>
          <w:sz w:val="16"/>
          <w:szCs w:val="16"/>
        </w:rPr>
      </w:pPr>
      <w:r w:rsidRPr="00160DE5">
        <w:rPr>
          <w:rFonts w:ascii="Georgia" w:hAnsi="Georgia"/>
          <w:b/>
          <w:color w:val="000000"/>
          <w:sz w:val="16"/>
          <w:szCs w:val="16"/>
        </w:rPr>
        <w:t>Аспект субкритерия</w:t>
      </w:r>
      <w:r w:rsidRPr="00160DE5">
        <w:rPr>
          <w:rFonts w:ascii="Georgia" w:hAnsi="Georgia"/>
          <w:color w:val="000000"/>
          <w:sz w:val="16"/>
          <w:szCs w:val="16"/>
        </w:rPr>
        <w:t xml:space="preserve"> (Aspect of Sub Criteria) - Каждый из субкритериев разбивается на аспекты, по которым оцениваются работы участников и выставляются баллы. Аспект может быть объективным или субъективным.</w:t>
      </w:r>
    </w:p>
    <w:p w:rsidR="00063AE7" w:rsidRPr="00F74F4F" w:rsidRDefault="00063AE7">
      <w:pPr>
        <w:pStyle w:val="ae"/>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E7" w:rsidRDefault="00063AE7">
    <w:pPr>
      <w:pStyle w:val="a5"/>
      <w:jc w:val="right"/>
    </w:pPr>
    <w:r w:rsidRPr="004D117D">
      <w:rPr>
        <w:rFonts w:ascii="Times New Roman" w:hAnsi="Times New Roman"/>
        <w:b/>
        <w:noProof/>
        <w:sz w:val="28"/>
        <w:lang w:val="ru-RU" w:eastAsia="ru-RU"/>
      </w:rPr>
      <w:drawing>
        <wp:inline distT="0" distB="0" distL="0" distR="0">
          <wp:extent cx="792000" cy="680400"/>
          <wp:effectExtent l="0" t="0" r="8255" b="571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792000" cy="680400"/>
                  </a:xfrm>
                  <a:prstGeom prst="rect">
                    <a:avLst/>
                  </a:prstGeom>
                </pic:spPr>
              </pic:pic>
            </a:graphicData>
          </a:graphic>
        </wp:inline>
      </w:drawing>
    </w:r>
  </w:p>
  <w:p w:rsidR="00063AE7" w:rsidRDefault="00D62933">
    <w:pPr>
      <w:pStyle w:val="a5"/>
      <w:jc w:val="right"/>
    </w:pPr>
    <w:r>
      <w:rPr>
        <w:noProof/>
        <w:lang w:val="ru-RU" w:eastAsia="ru-RU"/>
      </w:rPr>
      <w:pict>
        <v:line id="Прямая соединительная линия 4" o:spid="_x0000_s2049" style="position:absolute;left:0;text-align:left;flip:x y;z-index:251578880;visibility:visible" from="21.95pt,1.05pt" to="463.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" strokecolor="#5b9bd5 [3204]" strokeweight=".5pt">
          <v:stroke joinstyle="miter"/>
        </v:line>
      </w:pict>
    </w:r>
  </w:p>
  <w:p w:rsidR="00063AE7" w:rsidRDefault="00063A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E7" w:rsidRDefault="00063AE7" w:rsidP="00112E76">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213"/>
    <w:multiLevelType w:val="hybridMultilevel"/>
    <w:tmpl w:val="0000260D"/>
    <w:lvl w:ilvl="0" w:tplc="00006B89">
      <w:start w:val="1"/>
      <w:numFmt w:val="bullet"/>
      <w:lvlText w:val=" "/>
      <w:lvlJc w:val="left"/>
      <w:pPr>
        <w:tabs>
          <w:tab w:val="num" w:pos="720"/>
        </w:tabs>
        <w:ind w:left="720" w:hanging="360"/>
      </w:pPr>
    </w:lvl>
    <w:lvl w:ilvl="1" w:tplc="0000030A">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D545A"/>
    <w:multiLevelType w:val="hybridMultilevel"/>
    <w:tmpl w:val="3B58EEA6"/>
    <w:lvl w:ilvl="0" w:tplc="216C7BBC">
      <w:start w:val="1"/>
      <w:numFmt w:val="decimal"/>
      <w:lvlText w:val="3.4.%1"/>
      <w:lvlJc w:val="left"/>
      <w:pPr>
        <w:ind w:left="17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62477"/>
    <w:multiLevelType w:val="multilevel"/>
    <w:tmpl w:val="9334D49A"/>
    <w:lvl w:ilvl="0">
      <w:start w:val="1"/>
      <w:numFmt w:val="decimal"/>
      <w:lvlText w:val="4.4.%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E7173D"/>
    <w:multiLevelType w:val="multilevel"/>
    <w:tmpl w:val="D30AABE2"/>
    <w:lvl w:ilvl="0">
      <w:start w:val="2"/>
      <w:numFmt w:val="decimal"/>
      <w:lvlText w:val="3.4.%1"/>
      <w:lvlJc w:val="left"/>
      <w:pPr>
        <w:ind w:left="0" w:firstLine="0"/>
      </w:pPr>
      <w:rPr>
        <w:rFonts w:hint="default"/>
        <w:b w:val="0"/>
        <w:bCs w:val="0"/>
        <w:i w:val="0"/>
        <w:iCs/>
        <w:smallCaps w:val="0"/>
        <w:strike w:val="0"/>
        <w:color w:val="000000"/>
        <w:spacing w:val="0"/>
        <w:w w:val="100"/>
        <w:position w:val="0"/>
        <w:sz w:val="22"/>
        <w:szCs w:val="22"/>
        <w:u w:val="none"/>
      </w:rPr>
    </w:lvl>
    <w:lvl w:ilvl="1">
      <w:start w:val="1"/>
      <w:numFmt w:val="decimal"/>
      <w:lvlText w:val="3.2.%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55074DF"/>
    <w:multiLevelType w:val="multilevel"/>
    <w:tmpl w:val="B074C4D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756715"/>
    <w:multiLevelType w:val="multilevel"/>
    <w:tmpl w:val="812CF828"/>
    <w:lvl w:ilvl="0">
      <w:start w:val="1"/>
      <w:numFmt w:val="decimal"/>
      <w:lvlText w:val="4.2.%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AD7705"/>
    <w:multiLevelType w:val="multilevel"/>
    <w:tmpl w:val="B53A1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FB09A1"/>
    <w:multiLevelType w:val="multilevel"/>
    <w:tmpl w:val="201E9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0C4C41"/>
    <w:multiLevelType w:val="hybridMultilevel"/>
    <w:tmpl w:val="59EC11FC"/>
    <w:lvl w:ilvl="0" w:tplc="E7E26CBE">
      <w:start w:val="3"/>
      <w:numFmt w:val="decimal"/>
      <w:lvlText w:val="3.%1"/>
      <w:lvlJc w:val="left"/>
      <w:pPr>
        <w:ind w:left="17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F24FA"/>
    <w:multiLevelType w:val="multilevel"/>
    <w:tmpl w:val="6EECC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210F13"/>
    <w:multiLevelType w:val="multilevel"/>
    <w:tmpl w:val="74402664"/>
    <w:lvl w:ilvl="0">
      <w:start w:val="1"/>
      <w:numFmt w:val="decimal"/>
      <w:lvlText w:val="3.5.%1"/>
      <w:lvlJc w:val="left"/>
      <w:rPr>
        <w:rFonts w:hint="default"/>
        <w:b w:val="0"/>
        <w:bCs w:val="0"/>
        <w:i w:val="0"/>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F920E2"/>
    <w:multiLevelType w:val="hybridMultilevel"/>
    <w:tmpl w:val="59F0E756"/>
    <w:lvl w:ilvl="0" w:tplc="C13EE568">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12">
    <w:nsid w:val="2B871F1A"/>
    <w:multiLevelType w:val="hybridMultilevel"/>
    <w:tmpl w:val="D54E8A5E"/>
    <w:lvl w:ilvl="0" w:tplc="C13EE568">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hint="default"/>
      </w:rPr>
    </w:lvl>
    <w:lvl w:ilvl="2" w:tplc="04190005">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3">
    <w:nsid w:val="2DA41AFC"/>
    <w:multiLevelType w:val="multilevel"/>
    <w:tmpl w:val="E5A20F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08149C"/>
    <w:multiLevelType w:val="hybridMultilevel"/>
    <w:tmpl w:val="B7BE8138"/>
    <w:lvl w:ilvl="0" w:tplc="C13EE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032A60"/>
    <w:multiLevelType w:val="multilevel"/>
    <w:tmpl w:val="F2E037A6"/>
    <w:lvl w:ilvl="0">
      <w:start w:val="1"/>
      <w:numFmt w:val="decimal"/>
      <w:lvlText w:val="4.3.%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1726C8"/>
    <w:multiLevelType w:val="multilevel"/>
    <w:tmpl w:val="798EB4A2"/>
    <w:lvl w:ilvl="0">
      <w:start w:val="1"/>
      <w:numFmt w:val="decimal"/>
      <w:lvlText w:val="4.1.%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D72896"/>
    <w:multiLevelType w:val="multilevel"/>
    <w:tmpl w:val="95C29804"/>
    <w:lvl w:ilvl="0">
      <w:start w:val="1"/>
      <w:numFmt w:val="decimal"/>
      <w:lvlText w:val="2.1.%1."/>
      <w:lvlJc w:val="left"/>
      <w:rPr>
        <w:rFonts w:ascii="Times New Roman" w:eastAsia="Times New Roman" w:hAnsi="Times New Roman" w:cs="Times New Roman"/>
        <w:b w:val="0"/>
        <w:bCs w:val="0"/>
        <w:i w:val="0"/>
        <w:iCs/>
        <w:smallCaps w:val="0"/>
        <w:strike w:val="0"/>
        <w:color w:val="000000"/>
        <w:spacing w:val="1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5F303F"/>
    <w:multiLevelType w:val="hybridMultilevel"/>
    <w:tmpl w:val="2A38191E"/>
    <w:lvl w:ilvl="0" w:tplc="C13EE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F34311"/>
    <w:multiLevelType w:val="multilevel"/>
    <w:tmpl w:val="48100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512451"/>
    <w:multiLevelType w:val="multilevel"/>
    <w:tmpl w:val="C6842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125B8E"/>
    <w:multiLevelType w:val="multilevel"/>
    <w:tmpl w:val="FE5A4D56"/>
    <w:lvl w:ilvl="0">
      <w:start w:val="2"/>
      <w:numFmt w:val="decimal"/>
      <w:lvlText w:val="2.3.%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8822D3"/>
    <w:multiLevelType w:val="multilevel"/>
    <w:tmpl w:val="8876AA8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660CC9"/>
    <w:multiLevelType w:val="multilevel"/>
    <w:tmpl w:val="35C886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44488E"/>
    <w:multiLevelType w:val="multilevel"/>
    <w:tmpl w:val="D464BCDC"/>
    <w:lvl w:ilvl="0">
      <w:start w:val="4"/>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586A271B"/>
    <w:multiLevelType w:val="multilevel"/>
    <w:tmpl w:val="1CAC66E4"/>
    <w:lvl w:ilvl="0">
      <w:start w:val="1"/>
      <w:numFmt w:val="decimal"/>
      <w:lvlText w:val="4.8.%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3">
      <w:start w:val="8"/>
      <w:numFmt w:val="decimal"/>
      <w:lvlText w:val="%1.%2.%4,"/>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1A001C"/>
    <w:multiLevelType w:val="multilevel"/>
    <w:tmpl w:val="75F010D6"/>
    <w:lvl w:ilvl="0">
      <w:start w:val="1"/>
      <w:numFmt w:val="decimal"/>
      <w:lvlText w:val="4.7.%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1A2B07"/>
    <w:multiLevelType w:val="multilevel"/>
    <w:tmpl w:val="01546A40"/>
    <w:lvl w:ilvl="0">
      <w:start w:val="1"/>
      <w:numFmt w:val="decimal"/>
      <w:lvlText w:val="%1."/>
      <w:lvlJc w:val="left"/>
      <w:pPr>
        <w:ind w:left="790" w:hanging="360"/>
      </w:pPr>
      <w:rPr>
        <w:rFonts w:hint="default"/>
      </w:rPr>
    </w:lvl>
    <w:lvl w:ilvl="1">
      <w:start w:val="1"/>
      <w:numFmt w:val="decimal"/>
      <w:isLgl/>
      <w:lvlText w:val="%1.%2."/>
      <w:lvlJc w:val="left"/>
      <w:pPr>
        <w:ind w:left="790" w:hanging="360"/>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150" w:hanging="720"/>
      </w:pPr>
      <w:rPr>
        <w:rFonts w:hint="default"/>
      </w:rPr>
    </w:lvl>
    <w:lvl w:ilvl="4">
      <w:start w:val="1"/>
      <w:numFmt w:val="decimal"/>
      <w:isLgl/>
      <w:lvlText w:val="%1.%2.%3.%4.%5."/>
      <w:lvlJc w:val="left"/>
      <w:pPr>
        <w:ind w:left="1510" w:hanging="1080"/>
      </w:pPr>
      <w:rPr>
        <w:rFonts w:hint="default"/>
      </w:rPr>
    </w:lvl>
    <w:lvl w:ilvl="5">
      <w:start w:val="1"/>
      <w:numFmt w:val="decimal"/>
      <w:isLgl/>
      <w:lvlText w:val="%1.%2.%3.%4.%5.%6."/>
      <w:lvlJc w:val="left"/>
      <w:pPr>
        <w:ind w:left="1510" w:hanging="1080"/>
      </w:pPr>
      <w:rPr>
        <w:rFonts w:hint="default"/>
      </w:rPr>
    </w:lvl>
    <w:lvl w:ilvl="6">
      <w:start w:val="1"/>
      <w:numFmt w:val="decimal"/>
      <w:isLgl/>
      <w:lvlText w:val="%1.%2.%3.%4.%5.%6.%7."/>
      <w:lvlJc w:val="left"/>
      <w:pPr>
        <w:ind w:left="1510" w:hanging="1080"/>
      </w:pPr>
      <w:rPr>
        <w:rFonts w:hint="default"/>
      </w:rPr>
    </w:lvl>
    <w:lvl w:ilvl="7">
      <w:start w:val="1"/>
      <w:numFmt w:val="decimal"/>
      <w:isLgl/>
      <w:lvlText w:val="%1.%2.%3.%4.%5.%6.%7.%8."/>
      <w:lvlJc w:val="left"/>
      <w:pPr>
        <w:ind w:left="1870" w:hanging="1440"/>
      </w:pPr>
      <w:rPr>
        <w:rFonts w:hint="default"/>
      </w:rPr>
    </w:lvl>
    <w:lvl w:ilvl="8">
      <w:start w:val="1"/>
      <w:numFmt w:val="decimal"/>
      <w:isLgl/>
      <w:lvlText w:val="%1.%2.%3.%4.%5.%6.%7.%8.%9."/>
      <w:lvlJc w:val="left"/>
      <w:pPr>
        <w:ind w:left="1870" w:hanging="1440"/>
      </w:pPr>
      <w:rPr>
        <w:rFonts w:hint="default"/>
      </w:rPr>
    </w:lvl>
  </w:abstractNum>
  <w:abstractNum w:abstractNumId="29">
    <w:nsid w:val="5F8C5560"/>
    <w:multiLevelType w:val="multilevel"/>
    <w:tmpl w:val="0D64F6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511C57"/>
    <w:multiLevelType w:val="multilevel"/>
    <w:tmpl w:val="38EE4BBA"/>
    <w:lvl w:ilvl="0">
      <w:start w:val="1"/>
      <w:numFmt w:val="decimal"/>
      <w:lvlText w:val="2.4.%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FD65D5"/>
    <w:multiLevelType w:val="multilevel"/>
    <w:tmpl w:val="D6E82F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F114FA"/>
    <w:multiLevelType w:val="multilevel"/>
    <w:tmpl w:val="DDE8CC1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4E7A4A"/>
    <w:multiLevelType w:val="multilevel"/>
    <w:tmpl w:val="85882CE8"/>
    <w:lvl w:ilvl="0">
      <w:start w:val="3"/>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87D60C9"/>
    <w:multiLevelType w:val="multilevel"/>
    <w:tmpl w:val="A5400B1C"/>
    <w:lvl w:ilvl="0">
      <w:start w:val="2"/>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71D84022"/>
    <w:multiLevelType w:val="hybridMultilevel"/>
    <w:tmpl w:val="BD526CA0"/>
    <w:lvl w:ilvl="0" w:tplc="E796F056">
      <w:start w:val="1"/>
      <w:numFmt w:val="decimal"/>
      <w:lvlText w:val="3.2.%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6">
    <w:nsid w:val="722843E1"/>
    <w:multiLevelType w:val="multilevel"/>
    <w:tmpl w:val="55BEEC1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2.%3"/>
      <w:lvlJc w:val="left"/>
      <w:rPr>
        <w:rFonts w:hint="default"/>
        <w:b w:val="0"/>
        <w:bCs w:val="0"/>
        <w:i/>
        <w:iCs/>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BE0B0E"/>
    <w:multiLevelType w:val="multilevel"/>
    <w:tmpl w:val="9ECEBDA4"/>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DA3C84"/>
    <w:multiLevelType w:val="multilevel"/>
    <w:tmpl w:val="B7A26548"/>
    <w:lvl w:ilvl="0">
      <w:start w:val="1"/>
      <w:numFmt w:val="decimal"/>
      <w:lvlText w:val="4.5.%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2.%3."/>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743D20"/>
    <w:multiLevelType w:val="multilevel"/>
    <w:tmpl w:val="6878591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7"/>
      <w:numFmt w:val="decimal"/>
      <w:lvlText w:val="%2."/>
      <w:lvlJc w:val="left"/>
      <w:rPr>
        <w:rFonts w:ascii="Trebuchet MS" w:eastAsia="Trebuchet MS" w:hAnsi="Trebuchet MS" w:cs="Trebuchet MS"/>
        <w:b w:val="0"/>
        <w:bCs w:val="0"/>
        <w:i w:val="0"/>
        <w:iCs w:val="0"/>
        <w:smallCaps w:val="0"/>
        <w:strike w:val="0"/>
        <w:color w:val="000000"/>
        <w:spacing w:val="-10"/>
        <w:w w:val="100"/>
        <w:position w:val="0"/>
        <w:sz w:val="26"/>
        <w:szCs w:val="2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7C70C7"/>
    <w:multiLevelType w:val="multilevel"/>
    <w:tmpl w:val="B674116A"/>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DC3208"/>
    <w:multiLevelType w:val="multilevel"/>
    <w:tmpl w:val="7A5446D4"/>
    <w:lvl w:ilvl="0">
      <w:start w:val="1"/>
      <w:numFmt w:val="decimal"/>
      <w:lvlText w:val="2.5.%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8"/>
  </w:num>
  <w:num w:numId="3">
    <w:abstractNumId w:val="12"/>
  </w:num>
  <w:num w:numId="4">
    <w:abstractNumId w:val="24"/>
  </w:num>
  <w:num w:numId="5">
    <w:abstractNumId w:val="19"/>
  </w:num>
  <w:num w:numId="6">
    <w:abstractNumId w:val="31"/>
  </w:num>
  <w:num w:numId="7">
    <w:abstractNumId w:val="6"/>
  </w:num>
  <w:num w:numId="8">
    <w:abstractNumId w:val="29"/>
  </w:num>
  <w:num w:numId="9">
    <w:abstractNumId w:val="13"/>
  </w:num>
  <w:num w:numId="10">
    <w:abstractNumId w:val="33"/>
  </w:num>
  <w:num w:numId="11">
    <w:abstractNumId w:val="17"/>
  </w:num>
  <w:num w:numId="12">
    <w:abstractNumId w:val="20"/>
  </w:num>
  <w:num w:numId="13">
    <w:abstractNumId w:val="23"/>
  </w:num>
  <w:num w:numId="14">
    <w:abstractNumId w:val="21"/>
  </w:num>
  <w:num w:numId="15">
    <w:abstractNumId w:val="30"/>
  </w:num>
  <w:num w:numId="16">
    <w:abstractNumId w:val="4"/>
  </w:num>
  <w:num w:numId="17">
    <w:abstractNumId w:val="41"/>
  </w:num>
  <w:num w:numId="18">
    <w:abstractNumId w:val="18"/>
  </w:num>
  <w:num w:numId="19">
    <w:abstractNumId w:val="34"/>
  </w:num>
  <w:num w:numId="20">
    <w:abstractNumId w:val="36"/>
  </w:num>
  <w:num w:numId="21">
    <w:abstractNumId w:val="25"/>
  </w:num>
  <w:num w:numId="22">
    <w:abstractNumId w:val="3"/>
  </w:num>
  <w:num w:numId="23">
    <w:abstractNumId w:val="10"/>
  </w:num>
  <w:num w:numId="24">
    <w:abstractNumId w:val="14"/>
  </w:num>
  <w:num w:numId="25">
    <w:abstractNumId w:val="35"/>
  </w:num>
  <w:num w:numId="26">
    <w:abstractNumId w:val="8"/>
  </w:num>
  <w:num w:numId="27">
    <w:abstractNumId w:val="1"/>
  </w:num>
  <w:num w:numId="28">
    <w:abstractNumId w:val="16"/>
  </w:num>
  <w:num w:numId="29">
    <w:abstractNumId w:val="5"/>
  </w:num>
  <w:num w:numId="30">
    <w:abstractNumId w:val="40"/>
  </w:num>
  <w:num w:numId="31">
    <w:abstractNumId w:val="15"/>
  </w:num>
  <w:num w:numId="32">
    <w:abstractNumId w:val="2"/>
  </w:num>
  <w:num w:numId="33">
    <w:abstractNumId w:val="9"/>
  </w:num>
  <w:num w:numId="34">
    <w:abstractNumId w:val="32"/>
  </w:num>
  <w:num w:numId="35">
    <w:abstractNumId w:val="38"/>
  </w:num>
  <w:num w:numId="36">
    <w:abstractNumId w:val="7"/>
  </w:num>
  <w:num w:numId="37">
    <w:abstractNumId w:val="27"/>
  </w:num>
  <w:num w:numId="38">
    <w:abstractNumId w:val="37"/>
  </w:num>
  <w:num w:numId="39">
    <w:abstractNumId w:val="26"/>
  </w:num>
  <w:num w:numId="40">
    <w:abstractNumId w:val="39"/>
  </w:num>
  <w:num w:numId="41">
    <w:abstractNumId w:val="11"/>
  </w:num>
  <w:num w:numId="42">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0093A"/>
    <w:rsid w:val="0000127E"/>
    <w:rsid w:val="00003441"/>
    <w:rsid w:val="00011D6E"/>
    <w:rsid w:val="00012839"/>
    <w:rsid w:val="00024574"/>
    <w:rsid w:val="00027675"/>
    <w:rsid w:val="00031944"/>
    <w:rsid w:val="00031DD5"/>
    <w:rsid w:val="00032CB5"/>
    <w:rsid w:val="00050A5B"/>
    <w:rsid w:val="0006064A"/>
    <w:rsid w:val="000623EE"/>
    <w:rsid w:val="00062CF5"/>
    <w:rsid w:val="00063755"/>
    <w:rsid w:val="00063AE7"/>
    <w:rsid w:val="00064DD0"/>
    <w:rsid w:val="0006690D"/>
    <w:rsid w:val="00071B78"/>
    <w:rsid w:val="0007520F"/>
    <w:rsid w:val="00082CDE"/>
    <w:rsid w:val="00086A0F"/>
    <w:rsid w:val="0008738E"/>
    <w:rsid w:val="00093CBA"/>
    <w:rsid w:val="0009489D"/>
    <w:rsid w:val="00095E00"/>
    <w:rsid w:val="000A13B9"/>
    <w:rsid w:val="000A52CB"/>
    <w:rsid w:val="000A78BB"/>
    <w:rsid w:val="000B04D2"/>
    <w:rsid w:val="000B52BE"/>
    <w:rsid w:val="000B5EFD"/>
    <w:rsid w:val="000C1CE7"/>
    <w:rsid w:val="000C5E30"/>
    <w:rsid w:val="000D0123"/>
    <w:rsid w:val="000D13AC"/>
    <w:rsid w:val="000D2EAC"/>
    <w:rsid w:val="000D4286"/>
    <w:rsid w:val="000F5A43"/>
    <w:rsid w:val="000F7AEA"/>
    <w:rsid w:val="0010263B"/>
    <w:rsid w:val="00102D92"/>
    <w:rsid w:val="00102F62"/>
    <w:rsid w:val="0010315C"/>
    <w:rsid w:val="00107FAC"/>
    <w:rsid w:val="00110600"/>
    <w:rsid w:val="00111083"/>
    <w:rsid w:val="00112E76"/>
    <w:rsid w:val="00115B6F"/>
    <w:rsid w:val="001226E4"/>
    <w:rsid w:val="00123FF2"/>
    <w:rsid w:val="0012615A"/>
    <w:rsid w:val="00135E46"/>
    <w:rsid w:val="001429D1"/>
    <w:rsid w:val="00150241"/>
    <w:rsid w:val="001539E4"/>
    <w:rsid w:val="00154F27"/>
    <w:rsid w:val="00160DE5"/>
    <w:rsid w:val="00163CF8"/>
    <w:rsid w:val="001651CE"/>
    <w:rsid w:val="00167AF4"/>
    <w:rsid w:val="00171F7F"/>
    <w:rsid w:val="001735FF"/>
    <w:rsid w:val="00175B4B"/>
    <w:rsid w:val="00176152"/>
    <w:rsid w:val="001A6987"/>
    <w:rsid w:val="001A781F"/>
    <w:rsid w:val="001B219A"/>
    <w:rsid w:val="001B2BFD"/>
    <w:rsid w:val="001B4D68"/>
    <w:rsid w:val="001C0D6B"/>
    <w:rsid w:val="001C135B"/>
    <w:rsid w:val="001C4043"/>
    <w:rsid w:val="001C65DE"/>
    <w:rsid w:val="001D22DB"/>
    <w:rsid w:val="001D31CD"/>
    <w:rsid w:val="001D4AE8"/>
    <w:rsid w:val="001D5478"/>
    <w:rsid w:val="001E2F1F"/>
    <w:rsid w:val="001F2A74"/>
    <w:rsid w:val="002000D9"/>
    <w:rsid w:val="00200A39"/>
    <w:rsid w:val="002100CC"/>
    <w:rsid w:val="0021121F"/>
    <w:rsid w:val="0021652C"/>
    <w:rsid w:val="00222E6B"/>
    <w:rsid w:val="0023383C"/>
    <w:rsid w:val="00235BCA"/>
    <w:rsid w:val="002424C2"/>
    <w:rsid w:val="0024312C"/>
    <w:rsid w:val="002508E7"/>
    <w:rsid w:val="00250CEE"/>
    <w:rsid w:val="00252D3B"/>
    <w:rsid w:val="00252E58"/>
    <w:rsid w:val="002701DB"/>
    <w:rsid w:val="0027028D"/>
    <w:rsid w:val="00272ACC"/>
    <w:rsid w:val="00276DA4"/>
    <w:rsid w:val="00282C6C"/>
    <w:rsid w:val="0029067B"/>
    <w:rsid w:val="00290DE6"/>
    <w:rsid w:val="002910C2"/>
    <w:rsid w:val="002969A0"/>
    <w:rsid w:val="00297A61"/>
    <w:rsid w:val="002A04A4"/>
    <w:rsid w:val="002A3CDB"/>
    <w:rsid w:val="002A489D"/>
    <w:rsid w:val="002A5178"/>
    <w:rsid w:val="002A7180"/>
    <w:rsid w:val="002A7213"/>
    <w:rsid w:val="002B3EA6"/>
    <w:rsid w:val="002B43D7"/>
    <w:rsid w:val="002B4F31"/>
    <w:rsid w:val="002B75F7"/>
    <w:rsid w:val="002C70E2"/>
    <w:rsid w:val="002C78EE"/>
    <w:rsid w:val="002D7E6B"/>
    <w:rsid w:val="002E31D9"/>
    <w:rsid w:val="002F79C2"/>
    <w:rsid w:val="00303E14"/>
    <w:rsid w:val="00305BBD"/>
    <w:rsid w:val="00306A7B"/>
    <w:rsid w:val="003118D5"/>
    <w:rsid w:val="00313358"/>
    <w:rsid w:val="00315F8B"/>
    <w:rsid w:val="00316227"/>
    <w:rsid w:val="00316488"/>
    <w:rsid w:val="0032345B"/>
    <w:rsid w:val="00325F82"/>
    <w:rsid w:val="00327F43"/>
    <w:rsid w:val="00330769"/>
    <w:rsid w:val="003326D7"/>
    <w:rsid w:val="00334C74"/>
    <w:rsid w:val="00336DC3"/>
    <w:rsid w:val="003400FB"/>
    <w:rsid w:val="00341EBA"/>
    <w:rsid w:val="0034611D"/>
    <w:rsid w:val="00351C24"/>
    <w:rsid w:val="00354355"/>
    <w:rsid w:val="00354686"/>
    <w:rsid w:val="00356121"/>
    <w:rsid w:val="00356D83"/>
    <w:rsid w:val="003607D5"/>
    <w:rsid w:val="00363211"/>
    <w:rsid w:val="0036515A"/>
    <w:rsid w:val="003663F7"/>
    <w:rsid w:val="0037154A"/>
    <w:rsid w:val="00380D00"/>
    <w:rsid w:val="00382581"/>
    <w:rsid w:val="003A2232"/>
    <w:rsid w:val="003A2CED"/>
    <w:rsid w:val="003A44F3"/>
    <w:rsid w:val="003B0360"/>
    <w:rsid w:val="003B4AF9"/>
    <w:rsid w:val="003B615B"/>
    <w:rsid w:val="003C1B86"/>
    <w:rsid w:val="003C3204"/>
    <w:rsid w:val="003C39AD"/>
    <w:rsid w:val="003C4216"/>
    <w:rsid w:val="003C66BF"/>
    <w:rsid w:val="003C7279"/>
    <w:rsid w:val="003D7E0A"/>
    <w:rsid w:val="003E2B4A"/>
    <w:rsid w:val="003E3FE9"/>
    <w:rsid w:val="003E45EF"/>
    <w:rsid w:val="003E4A59"/>
    <w:rsid w:val="003E63FA"/>
    <w:rsid w:val="003F112A"/>
    <w:rsid w:val="003F4E59"/>
    <w:rsid w:val="003F5630"/>
    <w:rsid w:val="003F5632"/>
    <w:rsid w:val="00402987"/>
    <w:rsid w:val="00402CEB"/>
    <w:rsid w:val="00403E55"/>
    <w:rsid w:val="0041190C"/>
    <w:rsid w:val="00411B95"/>
    <w:rsid w:val="004155B7"/>
    <w:rsid w:val="00420483"/>
    <w:rsid w:val="00426288"/>
    <w:rsid w:val="00426AFC"/>
    <w:rsid w:val="00431C61"/>
    <w:rsid w:val="004332C9"/>
    <w:rsid w:val="0044166D"/>
    <w:rsid w:val="004435F4"/>
    <w:rsid w:val="0044391E"/>
    <w:rsid w:val="00444BDD"/>
    <w:rsid w:val="00447A34"/>
    <w:rsid w:val="00451FF5"/>
    <w:rsid w:val="00454831"/>
    <w:rsid w:val="00455C78"/>
    <w:rsid w:val="004571BE"/>
    <w:rsid w:val="004579DD"/>
    <w:rsid w:val="00463E00"/>
    <w:rsid w:val="00467A14"/>
    <w:rsid w:val="004720B7"/>
    <w:rsid w:val="00474134"/>
    <w:rsid w:val="00482C8D"/>
    <w:rsid w:val="004836F3"/>
    <w:rsid w:val="00495BA5"/>
    <w:rsid w:val="0049797F"/>
    <w:rsid w:val="004A44BF"/>
    <w:rsid w:val="004B0184"/>
    <w:rsid w:val="004C4912"/>
    <w:rsid w:val="004D1D46"/>
    <w:rsid w:val="004D3EBF"/>
    <w:rsid w:val="004D5F74"/>
    <w:rsid w:val="004D678F"/>
    <w:rsid w:val="004F36D9"/>
    <w:rsid w:val="004F6753"/>
    <w:rsid w:val="004F703E"/>
    <w:rsid w:val="00525E2D"/>
    <w:rsid w:val="0052708E"/>
    <w:rsid w:val="005308DB"/>
    <w:rsid w:val="005331A5"/>
    <w:rsid w:val="005366A1"/>
    <w:rsid w:val="00541B31"/>
    <w:rsid w:val="005433ED"/>
    <w:rsid w:val="00545427"/>
    <w:rsid w:val="00557B4E"/>
    <w:rsid w:val="0056407C"/>
    <w:rsid w:val="00565368"/>
    <w:rsid w:val="00570078"/>
    <w:rsid w:val="0057166C"/>
    <w:rsid w:val="00571B1E"/>
    <w:rsid w:val="00571B7D"/>
    <w:rsid w:val="00574A82"/>
    <w:rsid w:val="00576A02"/>
    <w:rsid w:val="0058006A"/>
    <w:rsid w:val="00583895"/>
    <w:rsid w:val="00587A61"/>
    <w:rsid w:val="00587C68"/>
    <w:rsid w:val="00596EDE"/>
    <w:rsid w:val="005A0C09"/>
    <w:rsid w:val="005A3B44"/>
    <w:rsid w:val="005A6863"/>
    <w:rsid w:val="005B4E75"/>
    <w:rsid w:val="005B57DB"/>
    <w:rsid w:val="005B615C"/>
    <w:rsid w:val="005B6CC8"/>
    <w:rsid w:val="005C09CF"/>
    <w:rsid w:val="005C0C67"/>
    <w:rsid w:val="005C1002"/>
    <w:rsid w:val="005C1227"/>
    <w:rsid w:val="005C1402"/>
    <w:rsid w:val="005C5944"/>
    <w:rsid w:val="005D0CA0"/>
    <w:rsid w:val="005D480F"/>
    <w:rsid w:val="005E02A1"/>
    <w:rsid w:val="005E12FE"/>
    <w:rsid w:val="005E2E89"/>
    <w:rsid w:val="005E39EF"/>
    <w:rsid w:val="005E5D7E"/>
    <w:rsid w:val="005E6A91"/>
    <w:rsid w:val="005F492B"/>
    <w:rsid w:val="005F5CAE"/>
    <w:rsid w:val="005F6D14"/>
    <w:rsid w:val="0060093A"/>
    <w:rsid w:val="006070C6"/>
    <w:rsid w:val="00611E7A"/>
    <w:rsid w:val="0061201F"/>
    <w:rsid w:val="006126B7"/>
    <w:rsid w:val="00615BEC"/>
    <w:rsid w:val="00617BC0"/>
    <w:rsid w:val="006241C8"/>
    <w:rsid w:val="00626032"/>
    <w:rsid w:val="006344E2"/>
    <w:rsid w:val="006368EB"/>
    <w:rsid w:val="00641634"/>
    <w:rsid w:val="00641BCC"/>
    <w:rsid w:val="00643C34"/>
    <w:rsid w:val="00646D9E"/>
    <w:rsid w:val="00656359"/>
    <w:rsid w:val="00665190"/>
    <w:rsid w:val="00665429"/>
    <w:rsid w:val="00670EF1"/>
    <w:rsid w:val="00671896"/>
    <w:rsid w:val="00674101"/>
    <w:rsid w:val="00674DF3"/>
    <w:rsid w:val="00680426"/>
    <w:rsid w:val="00682465"/>
    <w:rsid w:val="006859C0"/>
    <w:rsid w:val="00686A5E"/>
    <w:rsid w:val="006907BA"/>
    <w:rsid w:val="00690DF2"/>
    <w:rsid w:val="00694E3B"/>
    <w:rsid w:val="006971A4"/>
    <w:rsid w:val="006B16D6"/>
    <w:rsid w:val="006B241A"/>
    <w:rsid w:val="006C7E2D"/>
    <w:rsid w:val="006E140E"/>
    <w:rsid w:val="006E2C7C"/>
    <w:rsid w:val="006E3200"/>
    <w:rsid w:val="006F0DB5"/>
    <w:rsid w:val="006F2261"/>
    <w:rsid w:val="006F40DF"/>
    <w:rsid w:val="006F635E"/>
    <w:rsid w:val="007015AB"/>
    <w:rsid w:val="00704EFD"/>
    <w:rsid w:val="007060F9"/>
    <w:rsid w:val="0071466A"/>
    <w:rsid w:val="0071556A"/>
    <w:rsid w:val="0072193D"/>
    <w:rsid w:val="00721D50"/>
    <w:rsid w:val="00723A93"/>
    <w:rsid w:val="0072544F"/>
    <w:rsid w:val="00727E85"/>
    <w:rsid w:val="0073054B"/>
    <w:rsid w:val="00733DEA"/>
    <w:rsid w:val="00736129"/>
    <w:rsid w:val="00746948"/>
    <w:rsid w:val="007474EF"/>
    <w:rsid w:val="00747A2F"/>
    <w:rsid w:val="00751531"/>
    <w:rsid w:val="00753113"/>
    <w:rsid w:val="007566B0"/>
    <w:rsid w:val="007734B8"/>
    <w:rsid w:val="007748B5"/>
    <w:rsid w:val="007801E9"/>
    <w:rsid w:val="00780B57"/>
    <w:rsid w:val="00782A22"/>
    <w:rsid w:val="00784F7C"/>
    <w:rsid w:val="00791002"/>
    <w:rsid w:val="007930B2"/>
    <w:rsid w:val="007937B8"/>
    <w:rsid w:val="007949DB"/>
    <w:rsid w:val="00794ECC"/>
    <w:rsid w:val="007A5452"/>
    <w:rsid w:val="007B3C51"/>
    <w:rsid w:val="007B462D"/>
    <w:rsid w:val="007B7B84"/>
    <w:rsid w:val="007C22C6"/>
    <w:rsid w:val="007C4410"/>
    <w:rsid w:val="007D79DB"/>
    <w:rsid w:val="007E6B21"/>
    <w:rsid w:val="007F2097"/>
    <w:rsid w:val="00804789"/>
    <w:rsid w:val="0080576C"/>
    <w:rsid w:val="00806DAE"/>
    <w:rsid w:val="008077DD"/>
    <w:rsid w:val="00811E7F"/>
    <w:rsid w:val="00815948"/>
    <w:rsid w:val="008267CF"/>
    <w:rsid w:val="00827405"/>
    <w:rsid w:val="0083111B"/>
    <w:rsid w:val="00842348"/>
    <w:rsid w:val="008454B1"/>
    <w:rsid w:val="00846C8F"/>
    <w:rsid w:val="0085485A"/>
    <w:rsid w:val="00856025"/>
    <w:rsid w:val="00857E8C"/>
    <w:rsid w:val="00865271"/>
    <w:rsid w:val="00870E40"/>
    <w:rsid w:val="008716D5"/>
    <w:rsid w:val="00873132"/>
    <w:rsid w:val="008755BE"/>
    <w:rsid w:val="00884296"/>
    <w:rsid w:val="00885EFB"/>
    <w:rsid w:val="00887210"/>
    <w:rsid w:val="008877C3"/>
    <w:rsid w:val="00894065"/>
    <w:rsid w:val="008A4490"/>
    <w:rsid w:val="008B0998"/>
    <w:rsid w:val="008B34DD"/>
    <w:rsid w:val="008B3A19"/>
    <w:rsid w:val="008B6D5A"/>
    <w:rsid w:val="008D7197"/>
    <w:rsid w:val="008E7114"/>
    <w:rsid w:val="008F60E1"/>
    <w:rsid w:val="008F6150"/>
    <w:rsid w:val="0090203B"/>
    <w:rsid w:val="00906CC2"/>
    <w:rsid w:val="009077CD"/>
    <w:rsid w:val="00910D57"/>
    <w:rsid w:val="009148E5"/>
    <w:rsid w:val="00915E28"/>
    <w:rsid w:val="00920E8A"/>
    <w:rsid w:val="00930BD1"/>
    <w:rsid w:val="009426A2"/>
    <w:rsid w:val="00953535"/>
    <w:rsid w:val="00953FE0"/>
    <w:rsid w:val="00954545"/>
    <w:rsid w:val="00954729"/>
    <w:rsid w:val="00961795"/>
    <w:rsid w:val="00964DB2"/>
    <w:rsid w:val="00965CBF"/>
    <w:rsid w:val="00970E39"/>
    <w:rsid w:val="00973879"/>
    <w:rsid w:val="009809E9"/>
    <w:rsid w:val="0098240A"/>
    <w:rsid w:val="00984AF5"/>
    <w:rsid w:val="00986AFE"/>
    <w:rsid w:val="009963E1"/>
    <w:rsid w:val="009A2742"/>
    <w:rsid w:val="009A60AB"/>
    <w:rsid w:val="009A7954"/>
    <w:rsid w:val="009B3622"/>
    <w:rsid w:val="009C36B4"/>
    <w:rsid w:val="009C3D83"/>
    <w:rsid w:val="009D19C9"/>
    <w:rsid w:val="009D57C4"/>
    <w:rsid w:val="009E2C3B"/>
    <w:rsid w:val="009E2E1F"/>
    <w:rsid w:val="009F4110"/>
    <w:rsid w:val="00A04ACE"/>
    <w:rsid w:val="00A071C5"/>
    <w:rsid w:val="00A14185"/>
    <w:rsid w:val="00A21605"/>
    <w:rsid w:val="00A26503"/>
    <w:rsid w:val="00A26912"/>
    <w:rsid w:val="00A2712C"/>
    <w:rsid w:val="00A31CCA"/>
    <w:rsid w:val="00A32ECA"/>
    <w:rsid w:val="00A32ECE"/>
    <w:rsid w:val="00A33535"/>
    <w:rsid w:val="00A33F9D"/>
    <w:rsid w:val="00A34BA0"/>
    <w:rsid w:val="00A440DD"/>
    <w:rsid w:val="00A460CC"/>
    <w:rsid w:val="00A4664B"/>
    <w:rsid w:val="00A514FB"/>
    <w:rsid w:val="00A52F5F"/>
    <w:rsid w:val="00A571A8"/>
    <w:rsid w:val="00A61958"/>
    <w:rsid w:val="00A74BCC"/>
    <w:rsid w:val="00A80F16"/>
    <w:rsid w:val="00A83790"/>
    <w:rsid w:val="00A93467"/>
    <w:rsid w:val="00A9538B"/>
    <w:rsid w:val="00A96F41"/>
    <w:rsid w:val="00AB5CDA"/>
    <w:rsid w:val="00AB6905"/>
    <w:rsid w:val="00AC0101"/>
    <w:rsid w:val="00AC3DD2"/>
    <w:rsid w:val="00AC3F80"/>
    <w:rsid w:val="00AC53DE"/>
    <w:rsid w:val="00AE038F"/>
    <w:rsid w:val="00AE58A7"/>
    <w:rsid w:val="00AE6616"/>
    <w:rsid w:val="00AF055A"/>
    <w:rsid w:val="00B015B1"/>
    <w:rsid w:val="00B01BDB"/>
    <w:rsid w:val="00B03170"/>
    <w:rsid w:val="00B03AA2"/>
    <w:rsid w:val="00B1284E"/>
    <w:rsid w:val="00B13CAA"/>
    <w:rsid w:val="00B143AA"/>
    <w:rsid w:val="00B145DC"/>
    <w:rsid w:val="00B171E3"/>
    <w:rsid w:val="00B176F7"/>
    <w:rsid w:val="00B177B0"/>
    <w:rsid w:val="00B17B29"/>
    <w:rsid w:val="00B25927"/>
    <w:rsid w:val="00B30CC5"/>
    <w:rsid w:val="00B323B6"/>
    <w:rsid w:val="00B34241"/>
    <w:rsid w:val="00B374BF"/>
    <w:rsid w:val="00B37874"/>
    <w:rsid w:val="00B37DAB"/>
    <w:rsid w:val="00B42593"/>
    <w:rsid w:val="00B4260B"/>
    <w:rsid w:val="00B51345"/>
    <w:rsid w:val="00B549DA"/>
    <w:rsid w:val="00B55CDE"/>
    <w:rsid w:val="00B57BA6"/>
    <w:rsid w:val="00B60FD1"/>
    <w:rsid w:val="00B6603C"/>
    <w:rsid w:val="00B7241E"/>
    <w:rsid w:val="00B74177"/>
    <w:rsid w:val="00B74622"/>
    <w:rsid w:val="00B821FA"/>
    <w:rsid w:val="00B8314F"/>
    <w:rsid w:val="00B83A85"/>
    <w:rsid w:val="00B847AF"/>
    <w:rsid w:val="00B84874"/>
    <w:rsid w:val="00B920EC"/>
    <w:rsid w:val="00B9588D"/>
    <w:rsid w:val="00B96A1D"/>
    <w:rsid w:val="00BA04D7"/>
    <w:rsid w:val="00BB1BD3"/>
    <w:rsid w:val="00BB288C"/>
    <w:rsid w:val="00BB2DBA"/>
    <w:rsid w:val="00BB606D"/>
    <w:rsid w:val="00BB7067"/>
    <w:rsid w:val="00BC0366"/>
    <w:rsid w:val="00BC08C7"/>
    <w:rsid w:val="00BD112C"/>
    <w:rsid w:val="00BD310A"/>
    <w:rsid w:val="00BD385B"/>
    <w:rsid w:val="00BE5374"/>
    <w:rsid w:val="00BE6B35"/>
    <w:rsid w:val="00BF0A66"/>
    <w:rsid w:val="00BF135D"/>
    <w:rsid w:val="00BF1C6D"/>
    <w:rsid w:val="00BF2719"/>
    <w:rsid w:val="00BF5790"/>
    <w:rsid w:val="00C01654"/>
    <w:rsid w:val="00C01C81"/>
    <w:rsid w:val="00C04933"/>
    <w:rsid w:val="00C13C19"/>
    <w:rsid w:val="00C16C20"/>
    <w:rsid w:val="00C17309"/>
    <w:rsid w:val="00C2231B"/>
    <w:rsid w:val="00C226CE"/>
    <w:rsid w:val="00C307C7"/>
    <w:rsid w:val="00C34D28"/>
    <w:rsid w:val="00C35867"/>
    <w:rsid w:val="00C35BCA"/>
    <w:rsid w:val="00C377D5"/>
    <w:rsid w:val="00C450AA"/>
    <w:rsid w:val="00C45297"/>
    <w:rsid w:val="00C50460"/>
    <w:rsid w:val="00C56771"/>
    <w:rsid w:val="00C620D5"/>
    <w:rsid w:val="00C63220"/>
    <w:rsid w:val="00C63C7F"/>
    <w:rsid w:val="00C66A72"/>
    <w:rsid w:val="00C73132"/>
    <w:rsid w:val="00C749D1"/>
    <w:rsid w:val="00C92476"/>
    <w:rsid w:val="00C93324"/>
    <w:rsid w:val="00C97295"/>
    <w:rsid w:val="00CB0DB6"/>
    <w:rsid w:val="00CC45C8"/>
    <w:rsid w:val="00CC45E2"/>
    <w:rsid w:val="00CD1DDD"/>
    <w:rsid w:val="00CE0923"/>
    <w:rsid w:val="00CE3410"/>
    <w:rsid w:val="00CF3E28"/>
    <w:rsid w:val="00CF426B"/>
    <w:rsid w:val="00CF60FF"/>
    <w:rsid w:val="00CF7740"/>
    <w:rsid w:val="00D00018"/>
    <w:rsid w:val="00D013DE"/>
    <w:rsid w:val="00D01970"/>
    <w:rsid w:val="00D020C4"/>
    <w:rsid w:val="00D04C95"/>
    <w:rsid w:val="00D10CD6"/>
    <w:rsid w:val="00D17057"/>
    <w:rsid w:val="00D23BE8"/>
    <w:rsid w:val="00D264F6"/>
    <w:rsid w:val="00D30F06"/>
    <w:rsid w:val="00D35EA8"/>
    <w:rsid w:val="00D36C8F"/>
    <w:rsid w:val="00D440CF"/>
    <w:rsid w:val="00D539A7"/>
    <w:rsid w:val="00D5447A"/>
    <w:rsid w:val="00D6278E"/>
    <w:rsid w:val="00D62933"/>
    <w:rsid w:val="00D6405F"/>
    <w:rsid w:val="00D66DB8"/>
    <w:rsid w:val="00D720C2"/>
    <w:rsid w:val="00D73631"/>
    <w:rsid w:val="00D75578"/>
    <w:rsid w:val="00D8170D"/>
    <w:rsid w:val="00D81C62"/>
    <w:rsid w:val="00D838DC"/>
    <w:rsid w:val="00D83C21"/>
    <w:rsid w:val="00D8431D"/>
    <w:rsid w:val="00D9079C"/>
    <w:rsid w:val="00D9330B"/>
    <w:rsid w:val="00D9715D"/>
    <w:rsid w:val="00DB175E"/>
    <w:rsid w:val="00DB25FE"/>
    <w:rsid w:val="00DB59FF"/>
    <w:rsid w:val="00DB5DB8"/>
    <w:rsid w:val="00DB73DE"/>
    <w:rsid w:val="00DB7CBF"/>
    <w:rsid w:val="00DB7CE1"/>
    <w:rsid w:val="00DC1447"/>
    <w:rsid w:val="00DC4739"/>
    <w:rsid w:val="00DC498B"/>
    <w:rsid w:val="00DC5BB9"/>
    <w:rsid w:val="00DC7B6C"/>
    <w:rsid w:val="00DD430D"/>
    <w:rsid w:val="00DD44B9"/>
    <w:rsid w:val="00DE182C"/>
    <w:rsid w:val="00DE2154"/>
    <w:rsid w:val="00DE233C"/>
    <w:rsid w:val="00DF1B21"/>
    <w:rsid w:val="00DF43B4"/>
    <w:rsid w:val="00DF5400"/>
    <w:rsid w:val="00E00284"/>
    <w:rsid w:val="00E00A3E"/>
    <w:rsid w:val="00E01257"/>
    <w:rsid w:val="00E01BCC"/>
    <w:rsid w:val="00E02574"/>
    <w:rsid w:val="00E03EF9"/>
    <w:rsid w:val="00E04A25"/>
    <w:rsid w:val="00E14FF5"/>
    <w:rsid w:val="00E16D21"/>
    <w:rsid w:val="00E205C8"/>
    <w:rsid w:val="00E218D1"/>
    <w:rsid w:val="00E26FF4"/>
    <w:rsid w:val="00E27CD2"/>
    <w:rsid w:val="00E322F7"/>
    <w:rsid w:val="00E3539E"/>
    <w:rsid w:val="00E439CB"/>
    <w:rsid w:val="00E450EF"/>
    <w:rsid w:val="00E46FD5"/>
    <w:rsid w:val="00E478FE"/>
    <w:rsid w:val="00E56A66"/>
    <w:rsid w:val="00E61122"/>
    <w:rsid w:val="00E62D7F"/>
    <w:rsid w:val="00E6361C"/>
    <w:rsid w:val="00E671D9"/>
    <w:rsid w:val="00E744BE"/>
    <w:rsid w:val="00E77B72"/>
    <w:rsid w:val="00E84DE0"/>
    <w:rsid w:val="00E86E00"/>
    <w:rsid w:val="00E87817"/>
    <w:rsid w:val="00E87F51"/>
    <w:rsid w:val="00E96508"/>
    <w:rsid w:val="00E96592"/>
    <w:rsid w:val="00EA7654"/>
    <w:rsid w:val="00EA7F1C"/>
    <w:rsid w:val="00EB265B"/>
    <w:rsid w:val="00EB3741"/>
    <w:rsid w:val="00EB483F"/>
    <w:rsid w:val="00EC123E"/>
    <w:rsid w:val="00EC61C5"/>
    <w:rsid w:val="00EC69A0"/>
    <w:rsid w:val="00ED7175"/>
    <w:rsid w:val="00EE0A1F"/>
    <w:rsid w:val="00EE3586"/>
    <w:rsid w:val="00EF1684"/>
    <w:rsid w:val="00EF45B8"/>
    <w:rsid w:val="00F03D67"/>
    <w:rsid w:val="00F04D0F"/>
    <w:rsid w:val="00F05A74"/>
    <w:rsid w:val="00F109B2"/>
    <w:rsid w:val="00F16796"/>
    <w:rsid w:val="00F1744F"/>
    <w:rsid w:val="00F20AE8"/>
    <w:rsid w:val="00F269E5"/>
    <w:rsid w:val="00F27F5A"/>
    <w:rsid w:val="00F31C90"/>
    <w:rsid w:val="00F427C6"/>
    <w:rsid w:val="00F44C75"/>
    <w:rsid w:val="00F55BBB"/>
    <w:rsid w:val="00F55FC3"/>
    <w:rsid w:val="00F61103"/>
    <w:rsid w:val="00F626F2"/>
    <w:rsid w:val="00F67DC9"/>
    <w:rsid w:val="00F719AE"/>
    <w:rsid w:val="00F7222B"/>
    <w:rsid w:val="00F73420"/>
    <w:rsid w:val="00F74F4F"/>
    <w:rsid w:val="00F753BE"/>
    <w:rsid w:val="00F82203"/>
    <w:rsid w:val="00F82B0A"/>
    <w:rsid w:val="00F859A2"/>
    <w:rsid w:val="00F870DD"/>
    <w:rsid w:val="00F87711"/>
    <w:rsid w:val="00FA0539"/>
    <w:rsid w:val="00FA244D"/>
    <w:rsid w:val="00FA2ED9"/>
    <w:rsid w:val="00FA798A"/>
    <w:rsid w:val="00FB486E"/>
    <w:rsid w:val="00FB68B0"/>
    <w:rsid w:val="00FC70F5"/>
    <w:rsid w:val="00FD74FB"/>
    <w:rsid w:val="00FE2BB5"/>
    <w:rsid w:val="00FF0B1D"/>
    <w:rsid w:val="00FF4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3F34D35-E1A9-4BEA-A737-4E116E30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3C"/>
  </w:style>
  <w:style w:type="paragraph" w:styleId="1">
    <w:name w:val="heading 1"/>
    <w:basedOn w:val="a"/>
    <w:next w:val="a"/>
    <w:link w:val="10"/>
    <w:uiPriority w:val="9"/>
    <w:qFormat/>
    <w:rsid w:val="00003441"/>
    <w:pPr>
      <w:keepNext/>
      <w:spacing w:before="240" w:after="120"/>
      <w:outlineLvl w:val="0"/>
    </w:pPr>
    <w:rPr>
      <w:rFonts w:ascii="Arial" w:hAnsi="Arial"/>
      <w:b/>
      <w:bCs/>
      <w:caps/>
      <w:sz w:val="24"/>
      <w:szCs w:val="24"/>
      <w:u w:val="single"/>
      <w:lang w:val="en-GB" w:eastAsia="en-US"/>
    </w:rPr>
  </w:style>
  <w:style w:type="paragraph" w:styleId="2">
    <w:name w:val="heading 2"/>
    <w:basedOn w:val="a"/>
    <w:next w:val="a"/>
    <w:qFormat/>
    <w:rsid w:val="00003441"/>
    <w:pPr>
      <w:keepNext/>
      <w:spacing w:before="240" w:after="120"/>
      <w:outlineLvl w:val="1"/>
    </w:pPr>
    <w:rPr>
      <w:rFonts w:ascii="Arial" w:hAnsi="Arial"/>
      <w:b/>
      <w:i/>
      <w:sz w:val="22"/>
      <w:szCs w:val="24"/>
      <w:lang w:val="en-GB" w:eastAsia="en-US"/>
    </w:rPr>
  </w:style>
  <w:style w:type="paragraph" w:styleId="3">
    <w:name w:val="heading 3"/>
    <w:basedOn w:val="a"/>
    <w:next w:val="a"/>
    <w:qFormat/>
    <w:rsid w:val="00003441"/>
    <w:pPr>
      <w:keepNext/>
      <w:spacing w:before="120"/>
      <w:outlineLvl w:val="2"/>
    </w:pPr>
    <w:rPr>
      <w:rFonts w:ascii="Arial" w:hAnsi="Arial" w:cs="Arial"/>
      <w:b/>
      <w:bCs/>
      <w:szCs w:val="26"/>
      <w:lang w:val="en-GB" w:eastAsia="en-US"/>
    </w:rPr>
  </w:style>
  <w:style w:type="paragraph" w:styleId="4">
    <w:name w:val="heading 4"/>
    <w:basedOn w:val="a"/>
    <w:next w:val="a"/>
    <w:qFormat/>
    <w:rsid w:val="00003441"/>
    <w:pPr>
      <w:keepNext/>
      <w:widowControl w:val="0"/>
      <w:snapToGrid w:val="0"/>
      <w:outlineLvl w:val="3"/>
    </w:pPr>
    <w:rPr>
      <w:rFonts w:ascii="Arial" w:hAnsi="Arial"/>
      <w:b/>
      <w:sz w:val="28"/>
      <w:lang w:val="en-AU" w:eastAsia="en-US"/>
    </w:rPr>
  </w:style>
  <w:style w:type="paragraph" w:styleId="5">
    <w:name w:val="heading 5"/>
    <w:basedOn w:val="a"/>
    <w:next w:val="a"/>
    <w:qFormat/>
    <w:rsid w:val="00003441"/>
    <w:pPr>
      <w:keepNext/>
      <w:widowControl w:val="0"/>
      <w:suppressAutoHyphens/>
      <w:snapToGrid w:val="0"/>
      <w:jc w:val="both"/>
      <w:outlineLvl w:val="4"/>
    </w:pPr>
    <w:rPr>
      <w:rFonts w:ascii="Arial" w:hAnsi="Arial"/>
      <w:b/>
      <w:bCs/>
      <w:sz w:val="28"/>
      <w:szCs w:val="24"/>
      <w:lang w:val="en-GB" w:eastAsia="en-US"/>
    </w:rPr>
  </w:style>
  <w:style w:type="paragraph" w:styleId="6">
    <w:name w:val="heading 6"/>
    <w:basedOn w:val="a"/>
    <w:next w:val="a"/>
    <w:qFormat/>
    <w:rsid w:val="00003441"/>
    <w:pPr>
      <w:keepNext/>
      <w:widowControl w:val="0"/>
      <w:snapToGrid w:val="0"/>
      <w:spacing w:after="58"/>
      <w:outlineLvl w:val="5"/>
    </w:pPr>
    <w:rPr>
      <w:rFonts w:ascii="Arial" w:hAnsi="Arial"/>
      <w:b/>
      <w:sz w:val="24"/>
      <w:lang w:val="en-AU" w:eastAsia="en-US"/>
    </w:rPr>
  </w:style>
  <w:style w:type="paragraph" w:styleId="7">
    <w:name w:val="heading 7"/>
    <w:basedOn w:val="a"/>
    <w:next w:val="a"/>
    <w:qFormat/>
    <w:rsid w:val="00003441"/>
    <w:pPr>
      <w:keepNext/>
      <w:widowControl w:val="0"/>
      <w:suppressAutoHyphens/>
      <w:snapToGrid w:val="0"/>
      <w:jc w:val="both"/>
      <w:outlineLvl w:val="6"/>
    </w:pPr>
    <w:rPr>
      <w:rFonts w:ascii="Arial" w:hAnsi="Arial"/>
      <w:spacing w:val="-3"/>
      <w:sz w:val="28"/>
      <w:lang w:val="en-US" w:eastAsia="en-US"/>
    </w:rPr>
  </w:style>
  <w:style w:type="paragraph" w:styleId="8">
    <w:name w:val="heading 8"/>
    <w:basedOn w:val="a"/>
    <w:next w:val="a"/>
    <w:qFormat/>
    <w:rsid w:val="00003441"/>
    <w:pPr>
      <w:keepNext/>
      <w:widowControl w:val="0"/>
      <w:snapToGrid w:val="0"/>
      <w:jc w:val="both"/>
      <w:outlineLvl w:val="7"/>
    </w:pPr>
    <w:rPr>
      <w:rFonts w:ascii="Arial" w:hAnsi="Arial"/>
      <w:b/>
      <w:bCs/>
      <w:sz w:val="24"/>
      <w:szCs w:val="24"/>
      <w:lang w:val="en-GB" w:eastAsia="en-US"/>
    </w:rPr>
  </w:style>
  <w:style w:type="paragraph" w:styleId="9">
    <w:name w:val="heading 9"/>
    <w:basedOn w:val="a"/>
    <w:next w:val="a"/>
    <w:qFormat/>
    <w:rsid w:val="00003441"/>
    <w:pPr>
      <w:keepNext/>
      <w:widowControl w:val="0"/>
      <w:ind w:left="360" w:firstLine="360"/>
      <w:jc w:val="both"/>
      <w:outlineLvl w:val="8"/>
    </w:pPr>
    <w:rPr>
      <w:rFonts w:ascii="Arial" w:hAnsi="Arial"/>
      <w:sz w:val="24"/>
      <w:u w:val="single"/>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E233C"/>
    <w:rPr>
      <w:color w:val="0000FF"/>
      <w:u w:val="single"/>
    </w:rPr>
  </w:style>
  <w:style w:type="table" w:styleId="a4">
    <w:name w:val="Table Grid"/>
    <w:basedOn w:val="a1"/>
    <w:rsid w:val="00F75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003441"/>
    <w:pPr>
      <w:jc w:val="center"/>
    </w:pPr>
    <w:rPr>
      <w:rFonts w:ascii="Arial" w:hAnsi="Arial"/>
      <w:b/>
      <w:bCs/>
      <w:sz w:val="28"/>
      <w:szCs w:val="28"/>
      <w:lang w:val="en-AU" w:eastAsia="en-US"/>
    </w:rPr>
  </w:style>
  <w:style w:type="paragraph" w:customStyle="1" w:styleId="numberedlist">
    <w:name w:val="numbered list"/>
    <w:basedOn w:val="bullet"/>
    <w:rsid w:val="00003441"/>
  </w:style>
  <w:style w:type="paragraph" w:customStyle="1" w:styleId="bullet">
    <w:name w:val="bullet"/>
    <w:basedOn w:val="a"/>
    <w:rsid w:val="00003441"/>
    <w:pPr>
      <w:numPr>
        <w:numId w:val="1"/>
      </w:numPr>
    </w:pPr>
    <w:rPr>
      <w:rFonts w:ascii="Arial" w:hAnsi="Arial"/>
      <w:szCs w:val="24"/>
      <w:lang w:val="en-GB" w:eastAsia="en-US"/>
    </w:rPr>
  </w:style>
  <w:style w:type="paragraph" w:styleId="a5">
    <w:name w:val="header"/>
    <w:basedOn w:val="a"/>
    <w:semiHidden/>
    <w:rsid w:val="00003441"/>
    <w:pPr>
      <w:tabs>
        <w:tab w:val="center" w:pos="4153"/>
        <w:tab w:val="right" w:pos="8306"/>
      </w:tabs>
    </w:pPr>
    <w:rPr>
      <w:rFonts w:ascii="Arial" w:hAnsi="Arial"/>
      <w:szCs w:val="24"/>
      <w:lang w:val="en-GB" w:eastAsia="en-US"/>
    </w:rPr>
  </w:style>
  <w:style w:type="paragraph" w:styleId="a6">
    <w:name w:val="footer"/>
    <w:basedOn w:val="a"/>
    <w:link w:val="a7"/>
    <w:uiPriority w:val="99"/>
    <w:rsid w:val="00003441"/>
    <w:pPr>
      <w:tabs>
        <w:tab w:val="center" w:pos="4153"/>
        <w:tab w:val="right" w:pos="8306"/>
      </w:tabs>
    </w:pPr>
    <w:rPr>
      <w:rFonts w:ascii="Arial" w:hAnsi="Arial"/>
      <w:szCs w:val="24"/>
      <w:lang w:val="en-GB" w:eastAsia="en-US"/>
    </w:rPr>
  </w:style>
  <w:style w:type="character" w:styleId="a8">
    <w:name w:val="page number"/>
    <w:rsid w:val="00003441"/>
    <w:rPr>
      <w:rFonts w:ascii="Arial" w:hAnsi="Arial"/>
      <w:sz w:val="16"/>
    </w:rPr>
  </w:style>
  <w:style w:type="paragraph" w:customStyle="1" w:styleId="Docsubtitle1">
    <w:name w:val="Doc subtitle1"/>
    <w:basedOn w:val="a"/>
    <w:link w:val="Docsubtitle1Char"/>
    <w:rsid w:val="00003441"/>
    <w:rPr>
      <w:rFonts w:ascii="Arial" w:hAnsi="Arial"/>
      <w:b/>
      <w:sz w:val="28"/>
      <w:szCs w:val="24"/>
      <w:lang w:val="en-GB" w:eastAsia="en-US"/>
    </w:rPr>
  </w:style>
  <w:style w:type="paragraph" w:customStyle="1" w:styleId="Docsubtitle2">
    <w:name w:val="Doc subtitle2"/>
    <w:basedOn w:val="a"/>
    <w:rsid w:val="00003441"/>
    <w:rPr>
      <w:rFonts w:ascii="Arial" w:hAnsi="Arial"/>
      <w:sz w:val="28"/>
      <w:szCs w:val="24"/>
      <w:lang w:val="en-GB" w:eastAsia="en-US"/>
    </w:rPr>
  </w:style>
  <w:style w:type="paragraph" w:customStyle="1" w:styleId="Doctitle">
    <w:name w:val="Doc title"/>
    <w:basedOn w:val="a"/>
    <w:rsid w:val="00003441"/>
    <w:rPr>
      <w:rFonts w:ascii="Arial" w:hAnsi="Arial"/>
      <w:b/>
      <w:sz w:val="40"/>
      <w:szCs w:val="24"/>
      <w:lang w:val="en-GB" w:eastAsia="en-US"/>
    </w:rPr>
  </w:style>
  <w:style w:type="paragraph" w:styleId="a9">
    <w:name w:val="Body Text"/>
    <w:basedOn w:val="a"/>
    <w:semiHidden/>
    <w:rsid w:val="00003441"/>
    <w:pPr>
      <w:widowControl w:val="0"/>
      <w:snapToGrid w:val="0"/>
      <w:jc w:val="both"/>
    </w:pPr>
    <w:rPr>
      <w:rFonts w:ascii="Arial" w:hAnsi="Arial"/>
      <w:sz w:val="24"/>
      <w:lang w:val="en-AU" w:eastAsia="en-US"/>
    </w:rPr>
  </w:style>
  <w:style w:type="paragraph" w:styleId="20">
    <w:name w:val="Body Text Indent 2"/>
    <w:basedOn w:val="a"/>
    <w:semiHidden/>
    <w:rsid w:val="00003441"/>
    <w:pPr>
      <w:ind w:left="720"/>
    </w:pPr>
    <w:rPr>
      <w:rFonts w:ascii="Arial" w:hAnsi="Arial"/>
      <w:sz w:val="24"/>
      <w:lang w:val="en-US" w:eastAsia="en-US"/>
    </w:rPr>
  </w:style>
  <w:style w:type="paragraph" w:styleId="21">
    <w:name w:val="Body Text 2"/>
    <w:basedOn w:val="a"/>
    <w:semiHidden/>
    <w:rsid w:val="00003441"/>
    <w:pPr>
      <w:widowControl w:val="0"/>
      <w:suppressAutoHyphens/>
      <w:snapToGrid w:val="0"/>
      <w:jc w:val="both"/>
    </w:pPr>
    <w:rPr>
      <w:rFonts w:ascii="Arial" w:hAnsi="Arial"/>
      <w:spacing w:val="-3"/>
      <w:lang w:val="en-US" w:eastAsia="en-US"/>
    </w:rPr>
  </w:style>
  <w:style w:type="paragraph" w:styleId="aa">
    <w:name w:val="caption"/>
    <w:basedOn w:val="a"/>
    <w:next w:val="a"/>
    <w:qFormat/>
    <w:rsid w:val="00003441"/>
    <w:pPr>
      <w:widowControl w:val="0"/>
      <w:spacing w:before="240"/>
      <w:jc w:val="center"/>
    </w:pPr>
    <w:rPr>
      <w:rFonts w:ascii="Arial" w:hAnsi="Arial"/>
      <w:b/>
      <w:sz w:val="36"/>
      <w:lang w:val="en-AU" w:eastAsia="en-US"/>
    </w:rPr>
  </w:style>
  <w:style w:type="paragraph" w:customStyle="1" w:styleId="12">
    <w:name w:val="Абзац списка1"/>
    <w:basedOn w:val="a"/>
    <w:rsid w:val="00003441"/>
    <w:pPr>
      <w:ind w:left="720"/>
    </w:pPr>
    <w:rPr>
      <w:rFonts w:ascii="Arial" w:hAnsi="Arial"/>
      <w:szCs w:val="24"/>
      <w:lang w:val="en-GB" w:eastAsia="en-US"/>
    </w:rPr>
  </w:style>
  <w:style w:type="character" w:customStyle="1" w:styleId="a7">
    <w:name w:val="Нижний колонтитул Знак"/>
    <w:link w:val="a6"/>
    <w:uiPriority w:val="99"/>
    <w:locked/>
    <w:rsid w:val="00003441"/>
    <w:rPr>
      <w:rFonts w:ascii="Arial" w:hAnsi="Arial"/>
      <w:szCs w:val="24"/>
      <w:lang w:val="en-GB" w:eastAsia="en-US" w:bidi="ar-SA"/>
    </w:rPr>
  </w:style>
  <w:style w:type="character" w:customStyle="1" w:styleId="Docsubtitle1Char">
    <w:name w:val="Doc subtitle1 Char"/>
    <w:link w:val="Docsubtitle1"/>
    <w:locked/>
    <w:rsid w:val="00003441"/>
    <w:rPr>
      <w:rFonts w:ascii="Arial" w:hAnsi="Arial"/>
      <w:b/>
      <w:sz w:val="28"/>
      <w:szCs w:val="24"/>
      <w:lang w:val="en-GB" w:eastAsia="en-US" w:bidi="ar-SA"/>
    </w:rPr>
  </w:style>
  <w:style w:type="paragraph" w:styleId="ab">
    <w:name w:val="No Spacing"/>
    <w:link w:val="ac"/>
    <w:uiPriority w:val="1"/>
    <w:qFormat/>
    <w:rsid w:val="008B0998"/>
    <w:rPr>
      <w:rFonts w:asciiTheme="minorHAnsi" w:eastAsiaTheme="minorEastAsia" w:hAnsiTheme="minorHAnsi" w:cstheme="minorBidi"/>
      <w:sz w:val="22"/>
      <w:szCs w:val="22"/>
    </w:rPr>
  </w:style>
  <w:style w:type="character" w:customStyle="1" w:styleId="ac">
    <w:name w:val="Без интервала Знак"/>
    <w:basedOn w:val="a0"/>
    <w:link w:val="ab"/>
    <w:uiPriority w:val="1"/>
    <w:rsid w:val="008B0998"/>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8B0998"/>
    <w:rPr>
      <w:rFonts w:ascii="Arial" w:hAnsi="Arial"/>
      <w:b/>
      <w:bCs/>
      <w:caps/>
      <w:sz w:val="24"/>
      <w:szCs w:val="24"/>
      <w:u w:val="single"/>
      <w:lang w:val="en-GB" w:eastAsia="en-US"/>
    </w:rPr>
  </w:style>
  <w:style w:type="paragraph" w:styleId="ad">
    <w:name w:val="List Paragraph"/>
    <w:basedOn w:val="a"/>
    <w:qFormat/>
    <w:rsid w:val="00C93324"/>
    <w:pPr>
      <w:spacing w:before="40" w:after="40" w:line="276" w:lineRule="auto"/>
      <w:ind w:left="720"/>
      <w:contextualSpacing/>
    </w:pPr>
    <w:rPr>
      <w:sz w:val="24"/>
      <w:szCs w:val="24"/>
    </w:rPr>
  </w:style>
  <w:style w:type="paragraph" w:styleId="ae">
    <w:name w:val="footnote text"/>
    <w:basedOn w:val="a"/>
    <w:link w:val="af"/>
    <w:uiPriority w:val="99"/>
    <w:rsid w:val="00B25927"/>
    <w:rPr>
      <w:rFonts w:ascii="Calibri" w:eastAsia="Calibri" w:hAnsi="Calibri"/>
      <w:lang w:eastAsia="en-US"/>
    </w:rPr>
  </w:style>
  <w:style w:type="character" w:customStyle="1" w:styleId="af">
    <w:name w:val="Текст сноски Знак"/>
    <w:basedOn w:val="a0"/>
    <w:link w:val="ae"/>
    <w:uiPriority w:val="99"/>
    <w:rsid w:val="00B25927"/>
    <w:rPr>
      <w:rFonts w:ascii="Calibri" w:eastAsia="Calibri" w:hAnsi="Calibri"/>
      <w:lang w:eastAsia="en-US"/>
    </w:rPr>
  </w:style>
  <w:style w:type="character" w:styleId="af0">
    <w:name w:val="footnote reference"/>
    <w:basedOn w:val="a0"/>
    <w:uiPriority w:val="99"/>
    <w:rsid w:val="00B25927"/>
    <w:rPr>
      <w:rFonts w:cs="Times New Roman"/>
      <w:vertAlign w:val="superscript"/>
    </w:rPr>
  </w:style>
  <w:style w:type="paragraph" w:styleId="af1">
    <w:name w:val="TOC Heading"/>
    <w:basedOn w:val="1"/>
    <w:next w:val="a"/>
    <w:uiPriority w:val="39"/>
    <w:unhideWhenUsed/>
    <w:qFormat/>
    <w:rsid w:val="008E7114"/>
    <w:pPr>
      <w:keepLines/>
      <w:spacing w:after="0" w:line="259" w:lineRule="auto"/>
      <w:outlineLvl w:val="9"/>
    </w:pPr>
    <w:rPr>
      <w:rFonts w:asciiTheme="majorHAnsi" w:eastAsiaTheme="majorEastAsia" w:hAnsiTheme="majorHAnsi" w:cstheme="majorBidi"/>
      <w:b w:val="0"/>
      <w:bCs w:val="0"/>
      <w:caps w:val="0"/>
      <w:color w:val="2E74B5" w:themeColor="accent1" w:themeShade="BF"/>
      <w:sz w:val="32"/>
      <w:szCs w:val="32"/>
      <w:u w:val="none"/>
      <w:lang w:val="ru-RU" w:eastAsia="ru-RU"/>
    </w:rPr>
  </w:style>
  <w:style w:type="paragraph" w:styleId="af2">
    <w:name w:val="Balloon Text"/>
    <w:basedOn w:val="a"/>
    <w:link w:val="af3"/>
    <w:rsid w:val="007E6B21"/>
    <w:rPr>
      <w:rFonts w:ascii="Tahoma" w:hAnsi="Tahoma" w:cs="Tahoma"/>
      <w:sz w:val="16"/>
      <w:szCs w:val="16"/>
    </w:rPr>
  </w:style>
  <w:style w:type="character" w:customStyle="1" w:styleId="af3">
    <w:name w:val="Текст выноски Знак"/>
    <w:basedOn w:val="a0"/>
    <w:link w:val="af2"/>
    <w:rsid w:val="007E6B21"/>
    <w:rPr>
      <w:rFonts w:ascii="Tahoma" w:hAnsi="Tahoma" w:cs="Tahoma"/>
      <w:sz w:val="16"/>
      <w:szCs w:val="16"/>
    </w:rPr>
  </w:style>
  <w:style w:type="character" w:customStyle="1" w:styleId="af4">
    <w:name w:val="Основной текст_"/>
    <w:basedOn w:val="a0"/>
    <w:link w:val="22"/>
    <w:rsid w:val="002B3EA6"/>
    <w:rPr>
      <w:sz w:val="23"/>
      <w:szCs w:val="23"/>
      <w:shd w:val="clear" w:color="auto" w:fill="FFFFFF"/>
    </w:rPr>
  </w:style>
  <w:style w:type="paragraph" w:customStyle="1" w:styleId="22">
    <w:name w:val="Основной текст2"/>
    <w:basedOn w:val="a"/>
    <w:link w:val="af4"/>
    <w:rsid w:val="002B3EA6"/>
    <w:pPr>
      <w:shd w:val="clear" w:color="auto" w:fill="FFFFFF"/>
      <w:spacing w:line="274" w:lineRule="exact"/>
      <w:ind w:hanging="740"/>
    </w:pPr>
    <w:rPr>
      <w:sz w:val="23"/>
      <w:szCs w:val="23"/>
    </w:rPr>
  </w:style>
  <w:style w:type="character" w:customStyle="1" w:styleId="11pt">
    <w:name w:val="Основной текст + 11 pt;Курсив"/>
    <w:basedOn w:val="af4"/>
    <w:rsid w:val="00330769"/>
    <w:rPr>
      <w:rFonts w:ascii="Times New Roman" w:eastAsia="Times New Roman" w:hAnsi="Times New Roman" w:cs="Times New Roman"/>
      <w:i/>
      <w:iCs/>
      <w:sz w:val="22"/>
      <w:szCs w:val="22"/>
      <w:shd w:val="clear" w:color="auto" w:fill="FFFFFF"/>
    </w:rPr>
  </w:style>
  <w:style w:type="character" w:customStyle="1" w:styleId="105pt">
    <w:name w:val="Основной текст + 10;5 pt"/>
    <w:basedOn w:val="af4"/>
    <w:rsid w:val="00330769"/>
    <w:rPr>
      <w:rFonts w:ascii="Times New Roman" w:eastAsia="Times New Roman" w:hAnsi="Times New Roman" w:cs="Times New Roman"/>
      <w:sz w:val="21"/>
      <w:szCs w:val="21"/>
      <w:shd w:val="clear" w:color="auto" w:fill="FFFFFF"/>
    </w:rPr>
  </w:style>
  <w:style w:type="character" w:customStyle="1" w:styleId="95pt0pt">
    <w:name w:val="Основной текст + 9;5 pt;Курсив;Интервал 0 pt"/>
    <w:basedOn w:val="af4"/>
    <w:rsid w:val="00330769"/>
    <w:rPr>
      <w:rFonts w:ascii="Times New Roman" w:eastAsia="Times New Roman" w:hAnsi="Times New Roman" w:cs="Times New Roman"/>
      <w:i/>
      <w:iCs/>
      <w:spacing w:val="10"/>
      <w:sz w:val="19"/>
      <w:szCs w:val="19"/>
      <w:shd w:val="clear" w:color="auto" w:fill="FFFFFF"/>
    </w:rPr>
  </w:style>
  <w:style w:type="character" w:customStyle="1" w:styleId="af5">
    <w:name w:val="Основной текст + Полужирный"/>
    <w:basedOn w:val="af4"/>
    <w:rsid w:val="009963E1"/>
    <w:rPr>
      <w:rFonts w:ascii="Times New Roman" w:eastAsia="Times New Roman" w:hAnsi="Times New Roman" w:cs="Times New Roman"/>
      <w:b/>
      <w:bCs/>
      <w:i w:val="0"/>
      <w:iCs w:val="0"/>
      <w:smallCaps w:val="0"/>
      <w:strike w:val="0"/>
      <w:spacing w:val="0"/>
      <w:sz w:val="23"/>
      <w:szCs w:val="23"/>
      <w:u w:val="single"/>
      <w:shd w:val="clear" w:color="auto" w:fill="FFFFFF"/>
    </w:rPr>
  </w:style>
  <w:style w:type="character" w:customStyle="1" w:styleId="100">
    <w:name w:val="Основной текст (10)_"/>
    <w:basedOn w:val="a0"/>
    <w:rsid w:val="009963E1"/>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0"/>
    <w:rsid w:val="009963E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3">
    <w:name w:val="Основной текст1"/>
    <w:basedOn w:val="af4"/>
    <w:rsid w:val="00C226CE"/>
    <w:rPr>
      <w:rFonts w:ascii="Times New Roman" w:eastAsia="Times New Roman" w:hAnsi="Times New Roman" w:cs="Times New Roman"/>
      <w:b w:val="0"/>
      <w:bCs w:val="0"/>
      <w:i w:val="0"/>
      <w:iCs w:val="0"/>
      <w:smallCaps w:val="0"/>
      <w:strike w:val="0"/>
      <w:spacing w:val="0"/>
      <w:sz w:val="23"/>
      <w:szCs w:val="23"/>
      <w:u w:val="singl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906536">
      <w:bodyDiv w:val="1"/>
      <w:marLeft w:val="0"/>
      <w:marRight w:val="0"/>
      <w:marTop w:val="0"/>
      <w:marBottom w:val="0"/>
      <w:divBdr>
        <w:top w:val="none" w:sz="0" w:space="0" w:color="auto"/>
        <w:left w:val="none" w:sz="0" w:space="0" w:color="auto"/>
        <w:bottom w:val="none" w:sz="0" w:space="0" w:color="auto"/>
        <w:right w:val="none" w:sz="0" w:space="0" w:color="auto"/>
      </w:divBdr>
      <w:divsChild>
        <w:div w:id="788741">
          <w:marLeft w:val="0"/>
          <w:marRight w:val="0"/>
          <w:marTop w:val="0"/>
          <w:marBottom w:val="0"/>
          <w:divBdr>
            <w:top w:val="none" w:sz="0" w:space="0" w:color="auto"/>
            <w:left w:val="none" w:sz="0" w:space="0" w:color="auto"/>
            <w:bottom w:val="none" w:sz="0" w:space="0" w:color="auto"/>
            <w:right w:val="none" w:sz="0" w:space="0" w:color="auto"/>
          </w:divBdr>
        </w:div>
        <w:div w:id="86121342">
          <w:marLeft w:val="0"/>
          <w:marRight w:val="0"/>
          <w:marTop w:val="0"/>
          <w:marBottom w:val="0"/>
          <w:divBdr>
            <w:top w:val="none" w:sz="0" w:space="0" w:color="auto"/>
            <w:left w:val="none" w:sz="0" w:space="0" w:color="auto"/>
            <w:bottom w:val="none" w:sz="0" w:space="0" w:color="auto"/>
            <w:right w:val="none" w:sz="0" w:space="0" w:color="auto"/>
          </w:divBdr>
        </w:div>
        <w:div w:id="1410033097">
          <w:marLeft w:val="0"/>
          <w:marRight w:val="0"/>
          <w:marTop w:val="0"/>
          <w:marBottom w:val="0"/>
          <w:divBdr>
            <w:top w:val="none" w:sz="0" w:space="0" w:color="auto"/>
            <w:left w:val="none" w:sz="0" w:space="0" w:color="auto"/>
            <w:bottom w:val="none" w:sz="0" w:space="0" w:color="auto"/>
            <w:right w:val="none" w:sz="0" w:space="0" w:color="auto"/>
          </w:divBdr>
        </w:div>
        <w:div w:id="2030911572">
          <w:marLeft w:val="0"/>
          <w:marRight w:val="0"/>
          <w:marTop w:val="0"/>
          <w:marBottom w:val="0"/>
          <w:divBdr>
            <w:top w:val="none" w:sz="0" w:space="0" w:color="auto"/>
            <w:left w:val="none" w:sz="0" w:space="0" w:color="auto"/>
            <w:bottom w:val="none" w:sz="0" w:space="0" w:color="auto"/>
            <w:right w:val="none" w:sz="0" w:space="0" w:color="auto"/>
          </w:divBdr>
        </w:div>
        <w:div w:id="933830604">
          <w:marLeft w:val="0"/>
          <w:marRight w:val="0"/>
          <w:marTop w:val="0"/>
          <w:marBottom w:val="0"/>
          <w:divBdr>
            <w:top w:val="none" w:sz="0" w:space="0" w:color="auto"/>
            <w:left w:val="none" w:sz="0" w:space="0" w:color="auto"/>
            <w:bottom w:val="none" w:sz="0" w:space="0" w:color="auto"/>
            <w:right w:val="none" w:sz="0" w:space="0" w:color="auto"/>
          </w:divBdr>
          <w:divsChild>
            <w:div w:id="1909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po_ktus@list.ru" TargetMode="External"/><Relationship Id="rId18" Type="http://schemas.openxmlformats.org/officeDocument/2006/relationships/hyperlink" Target="mailto:obraz32@mai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orum.worldskillsrussia.org/" TargetMode="External"/><Relationship Id="rId7" Type="http://schemas.openxmlformats.org/officeDocument/2006/relationships/endnotes" Target="endnotes.xml"/><Relationship Id="rId12" Type="http://schemas.openxmlformats.org/officeDocument/2006/relationships/hyperlink" Target="mailto:galina-2705@mail.ru" TargetMode="External"/><Relationship Id="rId17" Type="http://schemas.openxmlformats.org/officeDocument/2006/relationships/hyperlink" Target="mailto:suzppk@mail.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kvl2012@mail.ru" TargetMode="External"/><Relationship Id="rId20" Type="http://schemas.openxmlformats.org/officeDocument/2006/relationships/hyperlink" Target="mailto:nggpk@ramb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_ktus@list.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u9_ilchenko@mail.ru" TargetMode="External"/><Relationship Id="rId23" Type="http://schemas.openxmlformats.org/officeDocument/2006/relationships/footer" Target="footer1.xml"/><Relationship Id="rId10" Type="http://schemas.openxmlformats.org/officeDocument/2006/relationships/hyperlink" Target="mailto:marina.mogilnaya@vssu.ru" TargetMode="External"/><Relationship Id="rId19" Type="http://schemas.openxmlformats.org/officeDocument/2006/relationships/hyperlink" Target="mailto:spasskped3@mail.ru" TargetMode="External"/><Relationship Id="rId4" Type="http://schemas.openxmlformats.org/officeDocument/2006/relationships/settings" Target="settings.xml"/><Relationship Id="rId9" Type="http://schemas.openxmlformats.org/officeDocument/2006/relationships/hyperlink" Target="mailto:dvssk-bk@yandex.ru" TargetMode="External"/><Relationship Id="rId14" Type="http://schemas.openxmlformats.org/officeDocument/2006/relationships/hyperlink" Target="https://mail.yandex.ru/lite/compose?to=torgac@mail.ru"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577A6-B6FB-40E1-B2DE-42D7DEB7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10117</Words>
  <Characters>57668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Регламент регионального чемпионата Приморского края WSR</vt:lpstr>
    </vt:vector>
  </TitlesOfParts>
  <Company>WS</Company>
  <LinksUpToDate>false</LinksUpToDate>
  <CharactersWithSpaces>67650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регионального чемпионата Приморского края WSR</dc:title>
  <dc:subject>Движение Worldskills Russia</dc:subject>
  <dc:creator>Автор: Черных Павел.</dc:creator>
  <cp:lastModifiedBy>User</cp:lastModifiedBy>
  <cp:revision>2</cp:revision>
  <dcterms:created xsi:type="dcterms:W3CDTF">2015-10-28T23:09:00Z</dcterms:created>
  <dcterms:modified xsi:type="dcterms:W3CDTF">2015-10-28T23:09:00Z</dcterms:modified>
</cp:coreProperties>
</file>