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39" w:rsidRPr="00A1023B" w:rsidRDefault="00FA6A39" w:rsidP="00FA6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описание</w:t>
      </w:r>
    </w:p>
    <w:p w:rsidR="00FA6A39" w:rsidRPr="00A1023B" w:rsidRDefault="00FA6A39" w:rsidP="00FA6A3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1023B">
        <w:rPr>
          <w:rFonts w:ascii="Times New Roman" w:hAnsi="Times New Roman"/>
          <w:b/>
          <w:sz w:val="24"/>
          <w:szCs w:val="24"/>
        </w:rPr>
        <w:t>Введение</w:t>
      </w:r>
    </w:p>
    <w:p w:rsidR="00FA6A39" w:rsidRPr="00A1023B" w:rsidRDefault="00FA6A39" w:rsidP="00FA6A39">
      <w:pPr>
        <w:pStyle w:val="a3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A1023B">
        <w:rPr>
          <w:rFonts w:ascii="Times New Roman" w:hAnsi="Times New Roman"/>
          <w:b/>
          <w:sz w:val="24"/>
          <w:szCs w:val="24"/>
        </w:rPr>
        <w:t>Название и описание профессиональной компетенции</w:t>
      </w:r>
    </w:p>
    <w:p w:rsidR="00FA6A39" w:rsidRPr="00A1023B" w:rsidRDefault="00FA6A39" w:rsidP="00FA6A39">
      <w:pPr>
        <w:pStyle w:val="a3"/>
        <w:numPr>
          <w:ilvl w:val="2"/>
          <w:numId w:val="1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023B">
        <w:rPr>
          <w:rFonts w:ascii="Times New Roman" w:hAnsi="Times New Roman"/>
          <w:b/>
          <w:sz w:val="24"/>
          <w:szCs w:val="24"/>
        </w:rPr>
        <w:t>Название профессиональной компетенции:</w:t>
      </w:r>
      <w:r w:rsidR="00D33D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FA6A39" w:rsidRPr="00A1023B" w:rsidRDefault="00FA6A39" w:rsidP="00FA6A3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A39" w:rsidRPr="00A1023B" w:rsidRDefault="00FA6A39" w:rsidP="00FA6A39">
      <w:pPr>
        <w:pStyle w:val="a3"/>
        <w:numPr>
          <w:ilvl w:val="2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A1023B">
        <w:rPr>
          <w:rFonts w:ascii="Times New Roman" w:hAnsi="Times New Roman"/>
          <w:b/>
          <w:sz w:val="24"/>
          <w:szCs w:val="24"/>
        </w:rPr>
        <w:t xml:space="preserve">Описание профессиональной компетенции. </w:t>
      </w:r>
      <w:r>
        <w:rPr>
          <w:rFonts w:ascii="Times New Roman" w:hAnsi="Times New Roman"/>
          <w:b/>
          <w:sz w:val="24"/>
          <w:szCs w:val="24"/>
        </w:rPr>
        <w:t xml:space="preserve">Учитель начальных классов </w:t>
      </w:r>
      <w:r w:rsidRPr="00A1023B">
        <w:rPr>
          <w:rFonts w:ascii="Times New Roman" w:hAnsi="Times New Roman"/>
          <w:b/>
          <w:sz w:val="24"/>
          <w:szCs w:val="24"/>
        </w:rPr>
        <w:t>владеет следующими видами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  <w:lang w:eastAsia="en-US"/>
        </w:rPr>
      </w:pPr>
      <w:r w:rsidRPr="00A1023B">
        <w:rPr>
          <w:rFonts w:ascii="Times New Roman" w:hAnsi="Times New Roman" w:cs="Times New Roman"/>
          <w:szCs w:val="24"/>
          <w:lang w:eastAsia="en-US"/>
        </w:rPr>
        <w:t>Создание условий для сохранения и укрепления здоровья младших школьников предусматривает: пл</w:t>
      </w:r>
      <w:bookmarkStart w:id="0" w:name="_GoBack"/>
      <w:bookmarkEnd w:id="0"/>
      <w:r w:rsidRPr="00A1023B">
        <w:rPr>
          <w:rFonts w:ascii="Times New Roman" w:hAnsi="Times New Roman" w:cs="Times New Roman"/>
          <w:szCs w:val="24"/>
          <w:lang w:eastAsia="en-US"/>
        </w:rPr>
        <w:t xml:space="preserve">анирование мероприятий, направленных на сохранение и укрепление здоровья ребенка с использованием </w:t>
      </w:r>
      <w:proofErr w:type="spellStart"/>
      <w:r w:rsidRPr="00A1023B">
        <w:rPr>
          <w:rFonts w:ascii="Times New Roman" w:hAnsi="Times New Roman" w:cs="Times New Roman"/>
          <w:szCs w:val="24"/>
          <w:lang w:eastAsia="en-US"/>
        </w:rPr>
        <w:t>здоровьясберегающих</w:t>
      </w:r>
      <w:proofErr w:type="spellEnd"/>
      <w:r w:rsidRPr="00A1023B">
        <w:rPr>
          <w:rFonts w:ascii="Times New Roman" w:hAnsi="Times New Roman" w:cs="Times New Roman"/>
          <w:szCs w:val="24"/>
          <w:lang w:eastAsia="en-US"/>
        </w:rPr>
        <w:t xml:space="preserve"> и </w:t>
      </w:r>
      <w:proofErr w:type="spellStart"/>
      <w:r w:rsidRPr="00A1023B">
        <w:rPr>
          <w:rFonts w:ascii="Times New Roman" w:hAnsi="Times New Roman" w:cs="Times New Roman"/>
          <w:szCs w:val="24"/>
          <w:lang w:eastAsia="en-US"/>
        </w:rPr>
        <w:t>здоровьеразвивающих</w:t>
      </w:r>
      <w:proofErr w:type="spellEnd"/>
      <w:r w:rsidRPr="00A1023B">
        <w:rPr>
          <w:rFonts w:ascii="Times New Roman" w:hAnsi="Times New Roman" w:cs="Times New Roman"/>
          <w:szCs w:val="24"/>
          <w:lang w:eastAsia="en-US"/>
        </w:rPr>
        <w:t xml:space="preserve"> технологий; формирование у обучающихся культуры здорового и безопасного образа жизни;  организацию образовательного процесса с учетом требований санитарных правил и норм к условиям и организации обучения в общеобразовательных учреждениях; проведение физкультурно-оздоровительной работы; проведение просветительско-методической работы с педагогами и родителями по формированию у учащихся мотивации к собственному здоровью, ценности здоровья и здорового образа жизни; осуществление педагогического наблюдения за состоянием здоровья каждого ребенка.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/>
          <w:szCs w:val="24"/>
          <w:lang w:eastAsia="en-US"/>
        </w:rPr>
      </w:pPr>
      <w:r w:rsidRPr="00A1023B">
        <w:rPr>
          <w:rFonts w:ascii="Times New Roman" w:hAnsi="Times New Roman" w:cs="Times New Roman"/>
          <w:szCs w:val="24"/>
        </w:rPr>
        <w:t xml:space="preserve">Проектирование и реализация основных общеобразовательных </w:t>
      </w:r>
      <w:r w:rsidRPr="00A1023B">
        <w:rPr>
          <w:rFonts w:ascii="Times New Roman" w:hAnsi="Times New Roman" w:cs="Times New Roman"/>
          <w:szCs w:val="24"/>
          <w:lang w:eastAsia="en-US"/>
        </w:rPr>
        <w:t xml:space="preserve">программ начального общего образования включает в себя: владение содержанием учебных дисциплин; </w:t>
      </w:r>
      <w:r w:rsidRPr="00A1023B">
        <w:rPr>
          <w:rFonts w:ascii="Times New Roman" w:hAnsi="Times New Roman"/>
          <w:szCs w:val="24"/>
          <w:lang w:eastAsia="en-US"/>
        </w:rPr>
        <w:t>владение современными теориями и технологиями обучения и воспитания; знание и реальный учет факторов, обеспечивающих успешность педагогической деятельности.</w:t>
      </w:r>
    </w:p>
    <w:p w:rsidR="00FA6A39" w:rsidRPr="00A1023B" w:rsidRDefault="00FA6A39" w:rsidP="00FA6A3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023B">
        <w:rPr>
          <w:rFonts w:ascii="Times New Roman" w:hAnsi="Times New Roman"/>
          <w:sz w:val="24"/>
          <w:szCs w:val="24"/>
        </w:rPr>
        <w:t xml:space="preserve">Организация различных видов деятельности и общения детей включает в себя: </w:t>
      </w:r>
      <w:r>
        <w:rPr>
          <w:rFonts w:ascii="Times New Roman" w:hAnsi="Times New Roman"/>
          <w:sz w:val="24"/>
          <w:szCs w:val="24"/>
        </w:rPr>
        <w:t>постановку</w:t>
      </w:r>
      <w:r w:rsidRPr="00A1023B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</w:t>
      </w:r>
      <w:r w:rsidRPr="00A1023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A1023B">
        <w:rPr>
          <w:rFonts w:ascii="Times New Roman" w:hAnsi="Times New Roman"/>
          <w:sz w:val="24"/>
          <w:szCs w:val="24"/>
        </w:rPr>
        <w:t xml:space="preserve"> учебных задач (учебно-познавательных, учебно-практических, учебно-игровых) и организ</w:t>
      </w:r>
      <w:r>
        <w:rPr>
          <w:rFonts w:ascii="Times New Roman" w:hAnsi="Times New Roman"/>
          <w:sz w:val="24"/>
          <w:szCs w:val="24"/>
        </w:rPr>
        <w:t>ацию</w:t>
      </w:r>
      <w:r w:rsidRPr="00A1023B">
        <w:rPr>
          <w:rFonts w:ascii="Times New Roman" w:hAnsi="Times New Roman"/>
          <w:sz w:val="24"/>
          <w:szCs w:val="24"/>
        </w:rPr>
        <w:t xml:space="preserve">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A1023B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A1023B">
        <w:rPr>
          <w:rFonts w:ascii="Times New Roman" w:hAnsi="Times New Roman"/>
          <w:sz w:val="24"/>
          <w:szCs w:val="24"/>
        </w:rPr>
        <w:t xml:space="preserve"> составляющей их содержания; анализ процесса и результатов организации различных видов деятельности и общения детей; </w:t>
      </w:r>
      <w:proofErr w:type="spellStart"/>
      <w:r w:rsidRPr="00A1023B">
        <w:rPr>
          <w:rFonts w:ascii="Times New Roman" w:hAnsi="Times New Roman"/>
          <w:sz w:val="24"/>
          <w:szCs w:val="24"/>
        </w:rPr>
        <w:t>организовыватьразличные</w:t>
      </w:r>
      <w:proofErr w:type="spellEnd"/>
      <w:r w:rsidRPr="00A1023B">
        <w:rPr>
          <w:rFonts w:ascii="Times New Roman" w:hAnsi="Times New Roman"/>
          <w:sz w:val="24"/>
          <w:szCs w:val="24"/>
        </w:rPr>
        <w:t xml:space="preserve"> виды внеурочной деятельности: </w:t>
      </w:r>
      <w:r>
        <w:rPr>
          <w:rFonts w:ascii="Times New Roman" w:hAnsi="Times New Roman"/>
          <w:sz w:val="24"/>
          <w:szCs w:val="24"/>
        </w:rPr>
        <w:t xml:space="preserve">проектную, </w:t>
      </w:r>
      <w:r w:rsidRPr="00A1023B">
        <w:rPr>
          <w:rFonts w:ascii="Times New Roman" w:hAnsi="Times New Roman"/>
          <w:sz w:val="24"/>
          <w:szCs w:val="24"/>
        </w:rPr>
        <w:t xml:space="preserve">игровую, учебно-исследовательскую, художественно-продуктивную, культурно-досуговую </w:t>
      </w:r>
      <w:r>
        <w:rPr>
          <w:rFonts w:ascii="Times New Roman" w:hAnsi="Times New Roman"/>
          <w:sz w:val="24"/>
          <w:szCs w:val="24"/>
        </w:rPr>
        <w:t xml:space="preserve">и др. </w:t>
      </w:r>
      <w:r w:rsidRPr="00A1023B">
        <w:rPr>
          <w:rFonts w:ascii="Times New Roman" w:hAnsi="Times New Roman"/>
          <w:sz w:val="24"/>
          <w:szCs w:val="24"/>
        </w:rPr>
        <w:t xml:space="preserve">с учетом возможностей образовательной организации, места жительства и историко-культурного своеобразия региона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 xml:space="preserve">Взаимодействие с родителями и сотрудниками образовательного учреждения характеризуется: определением цели, задач и планирование работы с родителями; проведение индивидуальных консультаций по вопросам семейного воспитания, социального, психического и физического развития ребенка; проведение родительских собраний, привлечение родителей к организации и проведению мероприятий в классе и в образовательном учреждении; оценивание и анализ результатов работы с родителями, </w:t>
      </w:r>
      <w:r w:rsidRPr="00A1023B">
        <w:rPr>
          <w:rFonts w:ascii="Times New Roman" w:hAnsi="Times New Roman" w:cs="Times New Roman"/>
          <w:szCs w:val="24"/>
        </w:rPr>
        <w:lastRenderedPageBreak/>
        <w:t>коррекция процесса взаимодействия с ними; координация деятельности сотрудников образовательного учреждения, работающих с классом.</w:t>
      </w:r>
    </w:p>
    <w:p w:rsidR="00FA6A39" w:rsidRPr="00A1023B" w:rsidRDefault="00FA6A39" w:rsidP="00FA6A39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023B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 включает в себя: разработку методических материалов на основе примерных программ с учетом  психолого-физиологических особенностей младшего школьного возраста (класса и отдельных обучающихся) и современных образовательных технологии, включая информационные, а также цифровые образовательные ресурсы.</w:t>
      </w:r>
    </w:p>
    <w:p w:rsidR="00FA6A39" w:rsidRPr="00A1023B" w:rsidRDefault="00FA6A39" w:rsidP="00FA6A39">
      <w:pPr>
        <w:pStyle w:val="a4"/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023B">
        <w:rPr>
          <w:rFonts w:ascii="Times New Roman" w:hAnsi="Times New Roman"/>
          <w:sz w:val="24"/>
          <w:szCs w:val="24"/>
        </w:rPr>
        <w:t>Организация самоанализа, построение проектов личностного и профессионального роста включает в себя: с</w:t>
      </w:r>
      <w:r w:rsidRPr="00A1023B">
        <w:rPr>
          <w:rFonts w:ascii="Times New Roman" w:hAnsi="Times New Roman"/>
          <w:bCs/>
          <w:sz w:val="24"/>
          <w:szCs w:val="24"/>
        </w:rPr>
        <w:t xml:space="preserve">истематизацию и оценивание педагогического опыта и образовательных технологий в области начального общего образования на основе изучения профессиональной литературы, самоанализа и анализа деятельности других педагогов; </w:t>
      </w:r>
      <w:r w:rsidRPr="00A1023B">
        <w:rPr>
          <w:rFonts w:ascii="Times New Roman" w:hAnsi="Times New Roman"/>
          <w:sz w:val="24"/>
          <w:szCs w:val="24"/>
          <w:lang w:eastAsia="en-US"/>
        </w:rPr>
        <w:t xml:space="preserve">потребность в обновлении теоретического и практического опыта педагогической деятельности, склонность к инновационной деятельности; </w:t>
      </w:r>
      <w:r w:rsidRPr="00A1023B">
        <w:rPr>
          <w:rFonts w:ascii="Times New Roman" w:hAnsi="Times New Roman"/>
          <w:bCs/>
          <w:sz w:val="24"/>
          <w:szCs w:val="24"/>
        </w:rPr>
        <w:t>оформление педагогических разработок в виде отчетов, рефератов, выступлений; участие в исследовательской и проектной деятельности в области начального общего образования.</w:t>
      </w:r>
    </w:p>
    <w:p w:rsidR="00FA6A39" w:rsidRPr="00A1023B" w:rsidRDefault="00FA6A39" w:rsidP="00FA6A39">
      <w:pPr>
        <w:pStyle w:val="2"/>
        <w:widowControl w:val="0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Область применения</w:t>
      </w:r>
    </w:p>
    <w:p w:rsidR="00FA6A39" w:rsidRPr="00A1023B" w:rsidRDefault="00FA6A39" w:rsidP="00FA6A39">
      <w:pPr>
        <w:pStyle w:val="2"/>
        <w:widowControl w:val="0"/>
        <w:numPr>
          <w:ilvl w:val="2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 xml:space="preserve">Каждый Эксперт </w:t>
      </w:r>
      <w:r w:rsidRPr="00A1023B">
        <w:rPr>
          <w:rFonts w:ascii="Times New Roman" w:hAnsi="Times New Roman" w:cs="Times New Roman"/>
          <w:szCs w:val="24"/>
          <w:lang w:val="en-US"/>
        </w:rPr>
        <w:t>WSR</w:t>
      </w:r>
      <w:r w:rsidRPr="00A1023B">
        <w:rPr>
          <w:rFonts w:ascii="Times New Roman" w:hAnsi="Times New Roman" w:cs="Times New Roman"/>
          <w:szCs w:val="24"/>
        </w:rPr>
        <w:t xml:space="preserve"> и Участник обязан ознакомиться с данным Техническим описанием.</w:t>
      </w:r>
    </w:p>
    <w:p w:rsidR="00FA6A39" w:rsidRPr="00A1023B" w:rsidRDefault="00FA6A39" w:rsidP="00FA6A39">
      <w:pPr>
        <w:pStyle w:val="2"/>
        <w:widowControl w:val="0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Сопроводительная документация</w:t>
      </w:r>
    </w:p>
    <w:p w:rsidR="00FA6A39" w:rsidRPr="00A1023B" w:rsidRDefault="00FA6A39" w:rsidP="00FA6A39">
      <w:pPr>
        <w:pStyle w:val="2"/>
        <w:widowControl w:val="0"/>
        <w:numPr>
          <w:ilvl w:val="2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Правила проведения конкурса;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Правила техники безопасности и санитарные нормы.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Квалификация и объем работ</w:t>
      </w:r>
    </w:p>
    <w:p w:rsidR="00FA6A39" w:rsidRPr="00A1023B" w:rsidRDefault="00FA6A39" w:rsidP="00FA6A3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FF0000"/>
          <w:kern w:val="0"/>
          <w:sz w:val="24"/>
          <w:szCs w:val="24"/>
        </w:rPr>
      </w:pPr>
      <w:r w:rsidRPr="00A1023B">
        <w:rPr>
          <w:b w:val="0"/>
          <w:bCs w:val="0"/>
          <w:kern w:val="0"/>
          <w:sz w:val="24"/>
          <w:szCs w:val="24"/>
        </w:rPr>
        <w:t xml:space="preserve">Конкурс проводится с целью демонстрации и оценки квалификации участников по данной компетенции.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Условия конкурса</w:t>
      </w:r>
    </w:p>
    <w:p w:rsidR="00FA6A39" w:rsidRPr="00A1023B" w:rsidRDefault="00FA6A39" w:rsidP="00FA6A39">
      <w:pPr>
        <w:pStyle w:val="2"/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Каждый участник выполняет:</w:t>
      </w:r>
    </w:p>
    <w:p w:rsidR="00FA6A39" w:rsidRPr="00A1023B" w:rsidRDefault="00FA6A39" w:rsidP="00FA6A39">
      <w:pPr>
        <w:pStyle w:val="2"/>
        <w:widowControl w:val="0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Модуль А. «Общекультурное развитие»</w:t>
      </w:r>
    </w:p>
    <w:p w:rsidR="00FA6A39" w:rsidRDefault="00FA6A39" w:rsidP="00FA6A39">
      <w:pPr>
        <w:pStyle w:val="2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  <w:u w:val="single"/>
        </w:rPr>
        <w:t>Задание 1</w:t>
      </w:r>
      <w:r w:rsidRPr="00A1023B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Визитная карточка участника. </w:t>
      </w:r>
      <w:proofErr w:type="spellStart"/>
      <w:r>
        <w:rPr>
          <w:rFonts w:ascii="Times New Roman" w:hAnsi="Times New Roman" w:cs="Times New Roman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142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Задание 2</w:t>
      </w:r>
      <w:r w:rsidRPr="00DC1DE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Редактирование и выразительное чтение текста. Текст предлагается экспертом.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Модуль В. «Решение профессионально-педагогических задач (общепрофессиональное развитие)»</w:t>
      </w:r>
    </w:p>
    <w:p w:rsidR="00796291" w:rsidRPr="00B16EC3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  <w:u w:val="single"/>
        </w:rPr>
        <w:t>Задание 1</w:t>
      </w:r>
      <w:r w:rsidRPr="00A1023B">
        <w:rPr>
          <w:rFonts w:ascii="Times New Roman" w:hAnsi="Times New Roman" w:cs="Times New Roman"/>
          <w:szCs w:val="24"/>
        </w:rPr>
        <w:t xml:space="preserve">. </w:t>
      </w:r>
      <w:r w:rsidRPr="00D30378">
        <w:rPr>
          <w:rFonts w:ascii="Times New Roman" w:hAnsi="Times New Roman" w:cs="Times New Roman"/>
          <w:szCs w:val="24"/>
        </w:rPr>
        <w:t xml:space="preserve">Подготовка и проведение фрагмента урока </w:t>
      </w:r>
      <w:r>
        <w:rPr>
          <w:rFonts w:ascii="Times New Roman" w:hAnsi="Times New Roman" w:cs="Times New Roman"/>
          <w:szCs w:val="24"/>
        </w:rPr>
        <w:t>(этап</w:t>
      </w:r>
      <w:r w:rsidR="00B5573A">
        <w:rPr>
          <w:rFonts w:ascii="Times New Roman" w:hAnsi="Times New Roman" w:cs="Times New Roman"/>
          <w:szCs w:val="24"/>
        </w:rPr>
        <w:t xml:space="preserve"> </w:t>
      </w:r>
      <w:r w:rsidRPr="00D30378">
        <w:rPr>
          <w:rFonts w:ascii="Times New Roman" w:hAnsi="Times New Roman" w:cs="Times New Roman"/>
          <w:szCs w:val="24"/>
        </w:rPr>
        <w:t>открытия нового знания</w:t>
      </w:r>
      <w:r>
        <w:rPr>
          <w:rFonts w:ascii="Times New Roman" w:hAnsi="Times New Roman" w:cs="Times New Roman"/>
          <w:szCs w:val="24"/>
        </w:rPr>
        <w:t>)</w:t>
      </w:r>
      <w:r w:rsidRPr="00D30378">
        <w:rPr>
          <w:rFonts w:ascii="Times New Roman" w:hAnsi="Times New Roman" w:cs="Times New Roman"/>
          <w:szCs w:val="24"/>
        </w:rPr>
        <w:t xml:space="preserve"> в начальных классах по одному из учебных предметов</w:t>
      </w:r>
      <w:r>
        <w:rPr>
          <w:rFonts w:ascii="Times New Roman" w:hAnsi="Times New Roman" w:cs="Times New Roman"/>
          <w:szCs w:val="24"/>
        </w:rPr>
        <w:t>. Предмет и в</w:t>
      </w:r>
      <w:r w:rsidRPr="00D30378">
        <w:rPr>
          <w:rFonts w:ascii="Times New Roman" w:hAnsi="Times New Roman" w:cs="Times New Roman"/>
          <w:szCs w:val="24"/>
        </w:rPr>
        <w:t>озрастная группа по выбору Эксперта.</w:t>
      </w:r>
    </w:p>
    <w:p w:rsidR="00FA6A39" w:rsidRPr="00EE507A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1023B">
        <w:rPr>
          <w:rFonts w:ascii="Times New Roman" w:hAnsi="Times New Roman" w:cs="Times New Roman"/>
          <w:szCs w:val="24"/>
          <w:u w:val="single"/>
        </w:rPr>
        <w:t>Задание 2.</w:t>
      </w:r>
      <w:r w:rsidRPr="00A1023B">
        <w:rPr>
          <w:rFonts w:ascii="Times New Roman" w:hAnsi="Times New Roman" w:cs="Times New Roman"/>
          <w:szCs w:val="24"/>
        </w:rPr>
        <w:t xml:space="preserve"> Разработка и проведение внеурочного занятия</w:t>
      </w:r>
      <w:r>
        <w:rPr>
          <w:rFonts w:ascii="Times New Roman" w:hAnsi="Times New Roman" w:cs="Times New Roman"/>
          <w:szCs w:val="24"/>
        </w:rPr>
        <w:t xml:space="preserve"> по патриотическому направлению. Направление внеурочной деятельности и в</w:t>
      </w:r>
      <w:r w:rsidRPr="00A1023B">
        <w:rPr>
          <w:rFonts w:ascii="Times New Roman" w:hAnsi="Times New Roman" w:cs="Times New Roman"/>
          <w:szCs w:val="24"/>
        </w:rPr>
        <w:t>озрастн</w:t>
      </w:r>
      <w:r>
        <w:rPr>
          <w:rFonts w:ascii="Times New Roman" w:hAnsi="Times New Roman" w:cs="Times New Roman"/>
          <w:szCs w:val="24"/>
        </w:rPr>
        <w:t xml:space="preserve">ая группа по выбору Эксперта. </w:t>
      </w:r>
    </w:p>
    <w:p w:rsidR="00FA6A39" w:rsidRPr="00EE507A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Модуль С. «Взаимодействие с родителями и сотрудниками образовательного учреждения»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A6A39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  <w:u w:val="single"/>
        </w:rPr>
        <w:t>Задание 1</w:t>
      </w:r>
      <w:r w:rsidRPr="00A1023B">
        <w:rPr>
          <w:rFonts w:ascii="Times New Roman" w:hAnsi="Times New Roman" w:cs="Times New Roman"/>
          <w:szCs w:val="24"/>
        </w:rPr>
        <w:t xml:space="preserve">. Разработка родительского собрания </w:t>
      </w:r>
      <w:r>
        <w:rPr>
          <w:rFonts w:ascii="Times New Roman" w:hAnsi="Times New Roman" w:cs="Times New Roman"/>
          <w:szCs w:val="24"/>
        </w:rPr>
        <w:t xml:space="preserve">для родителей первоклассников. Тема собрания </w:t>
      </w:r>
      <w:r w:rsidRPr="00A1023B">
        <w:rPr>
          <w:rFonts w:ascii="Times New Roman" w:hAnsi="Times New Roman" w:cs="Times New Roman"/>
          <w:szCs w:val="24"/>
        </w:rPr>
        <w:t xml:space="preserve"> по выбору Эксперт</w:t>
      </w:r>
      <w:r>
        <w:rPr>
          <w:rFonts w:ascii="Times New Roman" w:hAnsi="Times New Roman" w:cs="Times New Roman"/>
          <w:szCs w:val="24"/>
        </w:rPr>
        <w:t>а</w:t>
      </w:r>
      <w:r w:rsidRPr="00A1023B">
        <w:rPr>
          <w:rFonts w:ascii="Times New Roman" w:hAnsi="Times New Roman" w:cs="Times New Roman"/>
          <w:szCs w:val="24"/>
        </w:rPr>
        <w:t>.</w:t>
      </w:r>
    </w:p>
    <w:p w:rsidR="00FA6A39" w:rsidRPr="00A76CE4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76CE4">
        <w:rPr>
          <w:rFonts w:ascii="Times New Roman" w:hAnsi="Times New Roman" w:cs="Times New Roman"/>
          <w:szCs w:val="24"/>
          <w:u w:val="single"/>
        </w:rPr>
        <w:t xml:space="preserve"> Задание </w:t>
      </w:r>
      <w:r>
        <w:rPr>
          <w:rFonts w:ascii="Times New Roman" w:hAnsi="Times New Roman" w:cs="Times New Roman"/>
          <w:szCs w:val="24"/>
          <w:u w:val="single"/>
        </w:rPr>
        <w:t>2</w:t>
      </w:r>
      <w:r w:rsidRPr="00A76CE4">
        <w:rPr>
          <w:rFonts w:ascii="Times New Roman" w:hAnsi="Times New Roman" w:cs="Times New Roman"/>
          <w:szCs w:val="24"/>
          <w:u w:val="single"/>
        </w:rPr>
        <w:t>.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 w:rsidRPr="006655B6">
        <w:rPr>
          <w:rFonts w:ascii="Times New Roman" w:hAnsi="Times New Roman" w:cs="Times New Roman"/>
          <w:szCs w:val="24"/>
        </w:rPr>
        <w:t xml:space="preserve">Конкурс </w:t>
      </w:r>
      <w:r w:rsidRPr="00A76CE4">
        <w:rPr>
          <w:rFonts w:ascii="Times New Roman" w:hAnsi="Times New Roman" w:cs="Times New Roman"/>
          <w:szCs w:val="24"/>
        </w:rPr>
        <w:t>«Научу за 5 минут»</w:t>
      </w:r>
      <w:r>
        <w:rPr>
          <w:rFonts w:ascii="Times New Roman" w:hAnsi="Times New Roman" w:cs="Times New Roman"/>
          <w:szCs w:val="24"/>
        </w:rPr>
        <w:t>. Группа участников по выбору Эксперта.</w:t>
      </w:r>
      <w:r w:rsidRPr="00EE507A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 xml:space="preserve">Модуль </w:t>
      </w:r>
      <w:r w:rsidRPr="00A1023B">
        <w:rPr>
          <w:rFonts w:ascii="Times New Roman" w:hAnsi="Times New Roman" w:cs="Times New Roman"/>
          <w:b/>
          <w:szCs w:val="24"/>
          <w:lang w:val="en-US"/>
        </w:rPr>
        <w:t>D</w:t>
      </w:r>
      <w:r w:rsidRPr="00A1023B">
        <w:rPr>
          <w:rFonts w:ascii="Times New Roman" w:hAnsi="Times New Roman" w:cs="Times New Roman"/>
          <w:b/>
          <w:szCs w:val="24"/>
        </w:rPr>
        <w:t>. «Методическое обеспечение образовательного процесса»</w:t>
      </w:r>
    </w:p>
    <w:p w:rsidR="00FA6A39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  <w:u w:val="single"/>
        </w:rPr>
        <w:t>Задание 1</w:t>
      </w:r>
      <w:r w:rsidRPr="00A1023B">
        <w:rPr>
          <w:rFonts w:ascii="Times New Roman" w:hAnsi="Times New Roman" w:cs="Times New Roman"/>
          <w:szCs w:val="24"/>
        </w:rPr>
        <w:t>. Разработка и представление проекта методического и дидактического обеспечение урока с использованием различных средств обучения</w:t>
      </w:r>
      <w:r>
        <w:rPr>
          <w:rFonts w:ascii="Times New Roman" w:hAnsi="Times New Roman" w:cs="Times New Roman"/>
          <w:szCs w:val="24"/>
        </w:rPr>
        <w:t xml:space="preserve"> (в том числе ИКТ и электронных образовательных ресурсов)</w:t>
      </w:r>
      <w:r w:rsidRPr="00A1023B">
        <w:rPr>
          <w:rFonts w:ascii="Times New Roman" w:hAnsi="Times New Roman" w:cs="Times New Roman"/>
          <w:szCs w:val="24"/>
        </w:rPr>
        <w:t>. Технологическая карта урока предлагается  Экспертом.</w:t>
      </w:r>
    </w:p>
    <w:p w:rsidR="00B5573A" w:rsidRPr="00A1023B" w:rsidRDefault="00B5573A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 xml:space="preserve">Модуль </w:t>
      </w:r>
      <w:r w:rsidRPr="00A1023B">
        <w:rPr>
          <w:rFonts w:ascii="Times New Roman" w:hAnsi="Times New Roman" w:cs="Times New Roman"/>
          <w:b/>
          <w:szCs w:val="24"/>
          <w:lang w:val="en-US"/>
        </w:rPr>
        <w:t>E</w:t>
      </w:r>
      <w:r w:rsidRPr="00A1023B">
        <w:rPr>
          <w:rFonts w:ascii="Times New Roman" w:hAnsi="Times New Roman" w:cs="Times New Roman"/>
          <w:b/>
          <w:szCs w:val="24"/>
        </w:rPr>
        <w:t>. «Саморазвитие и самообразование»</w:t>
      </w:r>
    </w:p>
    <w:p w:rsidR="00FA6A39" w:rsidRPr="0015695A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Cs w:val="24"/>
        </w:rPr>
      </w:pPr>
      <w:r w:rsidRPr="00A1023B">
        <w:rPr>
          <w:rFonts w:ascii="Times New Roman" w:hAnsi="Times New Roman" w:cs="Times New Roman"/>
          <w:szCs w:val="24"/>
          <w:u w:val="single"/>
        </w:rPr>
        <w:t>Задание 1</w:t>
      </w:r>
      <w:r w:rsidRPr="00A1023B">
        <w:rPr>
          <w:rFonts w:ascii="Times New Roman" w:hAnsi="Times New Roman" w:cs="Times New Roman"/>
          <w:szCs w:val="24"/>
        </w:rPr>
        <w:t xml:space="preserve">. </w:t>
      </w:r>
      <w:r w:rsidRPr="00D30378">
        <w:rPr>
          <w:rFonts w:ascii="Times New Roman" w:hAnsi="Times New Roman" w:cs="Times New Roman"/>
          <w:szCs w:val="24"/>
        </w:rPr>
        <w:t xml:space="preserve">Разработка и представление </w:t>
      </w:r>
      <w:r>
        <w:rPr>
          <w:rFonts w:ascii="Times New Roman" w:hAnsi="Times New Roman" w:cs="Times New Roman"/>
          <w:szCs w:val="24"/>
        </w:rPr>
        <w:t>выступления на педагогическом совете (методическом объединении) школы. Тема выступления</w:t>
      </w:r>
      <w:r w:rsidRPr="00D30378">
        <w:rPr>
          <w:rFonts w:ascii="Times New Roman" w:hAnsi="Times New Roman" w:cs="Times New Roman"/>
          <w:szCs w:val="24"/>
        </w:rPr>
        <w:t xml:space="preserve"> задается Эксперт</w:t>
      </w:r>
      <w:r>
        <w:rPr>
          <w:rFonts w:ascii="Times New Roman" w:hAnsi="Times New Roman" w:cs="Times New Roman"/>
          <w:szCs w:val="24"/>
        </w:rPr>
        <w:t>ом</w:t>
      </w:r>
      <w:r w:rsidRPr="00D3037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FA6A39" w:rsidRPr="00A1023B" w:rsidRDefault="00FA6A39" w:rsidP="00FA6A39">
      <w:pPr>
        <w:pStyle w:val="2"/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Изменение конкурсного задания во время конкурса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В конкурсное задание вносится 30% изменений. Внимание! В основном изменения в задание вносятся либо по возрастным характеристикам, либо по теме.</w:t>
      </w:r>
    </w:p>
    <w:p w:rsidR="00FA6A39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 xml:space="preserve">Все атрибуты, оборудование и расходные материалы предоставляются организаторами конкурса. </w:t>
      </w:r>
    </w:p>
    <w:p w:rsidR="00FA6A39" w:rsidRPr="00A1023B" w:rsidRDefault="00FA6A39" w:rsidP="00FA6A39">
      <w:pPr>
        <w:pStyle w:val="2"/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Дисквалификация участника</w:t>
      </w:r>
    </w:p>
    <w:p w:rsidR="00FA6A39" w:rsidRPr="00A1023B" w:rsidRDefault="00FA6A39" w:rsidP="00FA6A39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Участник может быть дисквалифицирован либо может быть снижена оценка за выполнение модульного задания, если на рабочем месте присутствуют посторонние помощники во время официального выступления.</w:t>
      </w:r>
    </w:p>
    <w:p w:rsidR="000D366A" w:rsidRPr="00A1023B" w:rsidRDefault="000D366A" w:rsidP="00FA6A39">
      <w:pPr>
        <w:pStyle w:val="2"/>
        <w:widowControl w:val="0"/>
        <w:spacing w:line="276" w:lineRule="auto"/>
        <w:ind w:left="0" w:firstLine="284"/>
        <w:jc w:val="both"/>
        <w:rPr>
          <w:rFonts w:ascii="Times New Roman" w:hAnsi="Times New Roman" w:cs="Times New Roman"/>
          <w:szCs w:val="24"/>
        </w:rPr>
      </w:pPr>
    </w:p>
    <w:p w:rsidR="00FA6A39" w:rsidRPr="00A1023B" w:rsidRDefault="00FA6A39" w:rsidP="00FA6A39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1023B">
        <w:rPr>
          <w:rFonts w:ascii="Times New Roman" w:hAnsi="Times New Roman" w:cs="Times New Roman"/>
          <w:b/>
          <w:szCs w:val="24"/>
        </w:rPr>
        <w:t>Критерии оценки:</w:t>
      </w:r>
    </w:p>
    <w:p w:rsidR="00FA6A39" w:rsidRPr="00E80918" w:rsidRDefault="00FA6A39" w:rsidP="00FA6A39">
      <w:pPr>
        <w:pStyle w:val="2"/>
        <w:widowControl w:val="0"/>
        <w:spacing w:line="276" w:lineRule="auto"/>
        <w:ind w:left="720" w:firstLine="0"/>
        <w:jc w:val="both"/>
        <w:rPr>
          <w:rFonts w:ascii="Times New Roman" w:hAnsi="Times New Roman" w:cs="Times New Roman"/>
          <w:color w:val="4F81BD"/>
          <w:szCs w:val="24"/>
        </w:rPr>
      </w:pPr>
      <w:r w:rsidRPr="00A1023B">
        <w:rPr>
          <w:rFonts w:ascii="Times New Roman" w:hAnsi="Times New Roman" w:cs="Times New Roman"/>
          <w:szCs w:val="24"/>
        </w:rPr>
        <w:t xml:space="preserve">Общее количество баллов по всем критериям составляет </w:t>
      </w:r>
      <w:r w:rsidRPr="00D30378">
        <w:rPr>
          <w:rFonts w:ascii="Times New Roman" w:hAnsi="Times New Roman" w:cs="Times New Roman"/>
          <w:szCs w:val="24"/>
        </w:rPr>
        <w:t>100.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профессиональная компетентность (соответствие формы, содержания, методов и приемов возрасту детей);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логика включения интегрированных областей в организованной деятельности;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умение работать с коллективом детей (умение удерживать интерес детей в течение организованной деятельности, адекватность стиля взаимодействия с детьми, организация взаимодействия/сотрудничества детей);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эффективность используемых педагогических и информационно - коммуникационных технологий;</w:t>
      </w:r>
    </w:p>
    <w:p w:rsidR="00FA6A39" w:rsidRPr="00A1023B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общая культура (культура общения, речи, лаконичность изложения материала, доступность);</w:t>
      </w:r>
    </w:p>
    <w:p w:rsidR="00FA6A39" w:rsidRDefault="00FA6A39" w:rsidP="00FA6A39">
      <w:pPr>
        <w:pStyle w:val="2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1023B">
        <w:rPr>
          <w:rFonts w:ascii="Times New Roman" w:hAnsi="Times New Roman" w:cs="Times New Roman"/>
          <w:szCs w:val="24"/>
        </w:rPr>
        <w:t>соответствие продукта детского творчества запланированной цели (результативность занятия).</w:t>
      </w:r>
    </w:p>
    <w:p w:rsidR="000D366A" w:rsidRDefault="000D366A" w:rsidP="000D366A">
      <w:pPr>
        <w:pStyle w:val="2"/>
        <w:widowControl w:val="0"/>
        <w:tabs>
          <w:tab w:val="left" w:pos="993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0D366A" w:rsidRDefault="000D366A" w:rsidP="000D366A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0D366A">
        <w:rPr>
          <w:rFonts w:ascii="Times New Roman" w:hAnsi="Times New Roman"/>
          <w:b/>
          <w:sz w:val="24"/>
          <w:szCs w:val="24"/>
        </w:rPr>
        <w:t xml:space="preserve">Описание стандартов спецификации </w:t>
      </w:r>
      <w:r w:rsidRPr="000D366A">
        <w:rPr>
          <w:rFonts w:ascii="Times New Roman" w:hAnsi="Times New Roman"/>
          <w:b/>
          <w:sz w:val="24"/>
          <w:szCs w:val="24"/>
          <w:lang w:val="en-US"/>
        </w:rPr>
        <w:t>WS</w:t>
      </w:r>
      <w:r w:rsidRPr="000D366A">
        <w:rPr>
          <w:rFonts w:ascii="Times New Roman" w:hAnsi="Times New Roman"/>
          <w:b/>
          <w:sz w:val="24"/>
          <w:szCs w:val="24"/>
        </w:rPr>
        <w:t xml:space="preserve"> (знания, понимание, навыки)</w:t>
      </w:r>
    </w:p>
    <w:p w:rsidR="000D366A" w:rsidRPr="000D366A" w:rsidRDefault="000D366A" w:rsidP="000D366A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принципы стандартов спецификации </w:t>
      </w:r>
      <w:r>
        <w:rPr>
          <w:rFonts w:ascii="Times New Roman" w:hAnsi="Times New Roman"/>
          <w:b/>
          <w:sz w:val="24"/>
          <w:szCs w:val="24"/>
          <w:lang w:val="en-US"/>
        </w:rPr>
        <w:t>WS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«Стандартов спецификации </w:t>
      </w:r>
      <w:r>
        <w:rPr>
          <w:rFonts w:ascii="Times New Roman" w:hAnsi="Times New Roman"/>
          <w:sz w:val="24"/>
          <w:szCs w:val="24"/>
          <w:lang w:val="en-GB"/>
        </w:rPr>
        <w:t>Worldskills</w:t>
      </w:r>
      <w:r>
        <w:rPr>
          <w:rFonts w:ascii="Times New Roman" w:hAnsi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конкурс направлен на отражение наилучшей мировой практики в обучении и воспитании детей младшего школьного возраста. Ниже перечисленные Стандарты являются ориентиром для подготовки и участия в Конкурсе профессий.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«Стандартов спецификации» содержит несколько разделов, каждому разделу присвоен заголовок и номер.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«Стандартов спецификации». Общая сумма процентов составляет 100.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«Стандартов спецификации» лежат в основе разработки основных документов Конкурса – «Системы баллов» и «Конкурсного задания». Эти документы направлены на оценку только тех навыков, которые описаны в «Стандартах спецификации» и, соответственно, максимально полно отражают Стандарты профессии.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«Системы баллов» и «Конкурсного задания» максимально четко следуют распределению баллов, описанному в рамках «Стандартов спецификации». Допускается разброс в пять процентов, при условии, что это не будет искажать удельный вес раздела.</w:t>
      </w: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366A" w:rsidRDefault="000D366A" w:rsidP="000D366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366A" w:rsidRPr="000D366A" w:rsidRDefault="000D366A" w:rsidP="000D366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Стандарты спецификации </w:t>
      </w:r>
      <w:r>
        <w:rPr>
          <w:rFonts w:ascii="Times New Roman" w:hAnsi="Times New Roman"/>
          <w:sz w:val="24"/>
          <w:szCs w:val="24"/>
          <w:lang w:val="en-US"/>
        </w:rPr>
        <w:t>WS</w:t>
      </w:r>
    </w:p>
    <w:p w:rsidR="000D366A" w:rsidRDefault="000D366A" w:rsidP="000D366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520"/>
        <w:gridCol w:w="1950"/>
      </w:tblGrid>
      <w:tr w:rsidR="000D366A" w:rsidRPr="007F19B4" w:rsidTr="002E21CE">
        <w:tc>
          <w:tcPr>
            <w:tcW w:w="7621" w:type="dxa"/>
            <w:gridSpan w:val="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УДЕЛЬНЫЙ ВЕС (%)</w:t>
            </w:r>
          </w:p>
        </w:tc>
      </w:tr>
      <w:tr w:rsidR="000D366A" w:rsidRPr="007F19B4" w:rsidTr="002E21CE">
        <w:tc>
          <w:tcPr>
            <w:tcW w:w="1101" w:type="dxa"/>
            <w:shd w:val="clear" w:color="auto" w:fill="D9D9D9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D9D9D9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950" w:type="dxa"/>
            <w:shd w:val="clear" w:color="auto" w:fill="D9D9D9"/>
          </w:tcPr>
          <w:p w:rsidR="000D366A" w:rsidRPr="000E57D7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E57D7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Возрастные особенности детей младшего школьного возраста.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Время, необходимое для выполнения каждого задания в соответствии с возрастом детей.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Методы и приемы работы с детьми младшего школьного возраста.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5"/>
              </w:numPr>
              <w:tabs>
                <w:tab w:val="left" w:pos="324"/>
                <w:tab w:val="left" w:pos="594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shd w:val="clear" w:color="auto" w:fill="D9D9D9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D9D9D9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Общекультурное развитие</w:t>
            </w:r>
          </w:p>
        </w:tc>
        <w:tc>
          <w:tcPr>
            <w:tcW w:w="1950" w:type="dxa"/>
            <w:shd w:val="clear" w:color="auto" w:fill="D9D9D9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B2504D" w:rsidRDefault="000D366A" w:rsidP="000D36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</w:rPr>
              <w:t>Основы языкознания, литературы, литературоведения и иностранного языка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7"/>
              </w:numPr>
              <w:tabs>
                <w:tab w:val="left" w:pos="354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Влияние культуры, национально-культурной специфики и лингвистического фона на обучение учащихся.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7"/>
              </w:numPr>
              <w:tabs>
                <w:tab w:val="left" w:pos="354"/>
              </w:tabs>
              <w:spacing w:after="0" w:line="240" w:lineRule="auto"/>
              <w:ind w:left="0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Излагать материал (содержание и форма изложения) с учетом возможностей и интересами аудитории, личности самого учителя.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Выразительно читать и декламировать.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24"/>
              </w:tabs>
              <w:spacing w:after="0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Решение профессионально-педагогических задач (общепрофессиональное развитие)»</w:t>
            </w:r>
          </w:p>
        </w:tc>
        <w:tc>
          <w:tcPr>
            <w:tcW w:w="195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Понятия, содержание и структуру учебной программы, и методику преподавания учебного предмета (предметов).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младшем школьном возрасте.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Дидактические  основы планирования, проведения и анализа мероприятий учебной и </w:t>
            </w:r>
            <w:proofErr w:type="spellStart"/>
            <w:r w:rsidRPr="007F19B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7F19B4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Современные теории и технологии обучения и воспитания;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Фактор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F19B4">
              <w:rPr>
                <w:rFonts w:ascii="Times New Roman" w:hAnsi="Times New Roman"/>
                <w:sz w:val="24"/>
              </w:rPr>
              <w:t>, обеспечивающи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F19B4">
              <w:rPr>
                <w:rFonts w:ascii="Times New Roman" w:hAnsi="Times New Roman"/>
                <w:sz w:val="24"/>
              </w:rPr>
              <w:t xml:space="preserve"> успешность педагогической деятельности</w:t>
            </w:r>
            <w:r w:rsidRPr="007F19B4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выбор содержательных компонентов и обеспечивать последовательность этапов процесса обучения.</w:t>
            </w:r>
          </w:p>
          <w:p w:rsidR="000D366A" w:rsidRPr="00B2504D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  <w:szCs w:val="24"/>
              </w:rPr>
              <w:t xml:space="preserve">Обеспечивать постановку </w:t>
            </w:r>
            <w:proofErr w:type="spellStart"/>
            <w:r w:rsidRPr="00B2504D">
              <w:rPr>
                <w:rFonts w:ascii="Times New Roman" w:hAnsi="Times New Roman"/>
                <w:sz w:val="24"/>
                <w:szCs w:val="24"/>
              </w:rPr>
              <w:t>идостижение</w:t>
            </w:r>
            <w:proofErr w:type="spellEnd"/>
            <w:r w:rsidRPr="00B2504D">
              <w:rPr>
                <w:rFonts w:ascii="Times New Roman" w:hAnsi="Times New Roman"/>
                <w:sz w:val="24"/>
                <w:szCs w:val="24"/>
              </w:rPr>
              <w:t xml:space="preserve"> целей обучения с учетом способностей и индивидуальных особенностей учащихся.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вербальные и невербальные коммуникационные стратегии для вовлечения обучающихся в образовательный процесс.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современные теории и технологии обучения и воспитания.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95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Сущность и своеобразие процесса социализации младших школьников.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Задачи и содержание семейного воспитания.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современной семьи и ее функции.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Содержание и формы работы с семьей.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проведения индивидуальной работы с семьей.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Формулировать цели и задачи работы с семьей.</w:t>
            </w:r>
          </w:p>
          <w:p w:rsidR="000D366A" w:rsidRPr="00B2504D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семьей в разнообразных формах (родительские собрания, беседы, консультации и т.д.).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95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Концептуальные основы и содержание примерных и вариативных программ начального общего образования.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современных подходов и педагогических технологий начального общего образования.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Педагогические, гигиенические, специальные требования к созданию информационно-образовательной среды образовательного учреждения.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Саморазвитие и самообразование</w:t>
            </w:r>
          </w:p>
        </w:tc>
        <w:tc>
          <w:tcPr>
            <w:tcW w:w="1950" w:type="dxa"/>
            <w:shd w:val="clear" w:color="auto" w:fill="F2F2F2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66A" w:rsidRPr="007F19B4" w:rsidTr="002E21CE">
        <w:tc>
          <w:tcPr>
            <w:tcW w:w="1101" w:type="dxa"/>
            <w:vMerge w:val="restart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 xml:space="preserve">Особенности современного социального опыта в области </w:t>
            </w:r>
            <w:proofErr w:type="spellStart"/>
            <w:r w:rsidRPr="007F19B4"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 w:rsidRPr="007F19B4">
              <w:rPr>
                <w:rFonts w:ascii="Times New Roman" w:hAnsi="Times New Roman"/>
                <w:sz w:val="24"/>
              </w:rPr>
              <w:t xml:space="preserve"> – педагогической теории и практики.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Педагогические инновации в сфере начального общего образования.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Основы исследовательской деятельности.</w:t>
            </w:r>
          </w:p>
          <w:p w:rsidR="000D366A" w:rsidRPr="00B2504D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6A" w:rsidRPr="007F19B4" w:rsidTr="002E21CE">
        <w:tc>
          <w:tcPr>
            <w:tcW w:w="1101" w:type="dxa"/>
            <w:vMerge/>
          </w:tcPr>
          <w:p w:rsidR="000D366A" w:rsidRPr="007F19B4" w:rsidRDefault="000D366A" w:rsidP="002E2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66A" w:rsidRPr="007F19B4" w:rsidRDefault="000D366A" w:rsidP="002E21CE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Выполнять самоанализ и анализ деятельности других педагогов.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>ть стратегии собственной профессиональной деятельности и 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 xml:space="preserve"> собственную программу профессионального развития. 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исследовательскую и проектную деятельность в области начального общего образования.</w:t>
            </w:r>
          </w:p>
          <w:p w:rsidR="000D366A" w:rsidRPr="007F19B4" w:rsidRDefault="000D366A" w:rsidP="000D366A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Соответствовать нормам профессиональной этики.</w:t>
            </w:r>
          </w:p>
        </w:tc>
        <w:tc>
          <w:tcPr>
            <w:tcW w:w="1950" w:type="dxa"/>
          </w:tcPr>
          <w:p w:rsidR="000D366A" w:rsidRPr="007F19B4" w:rsidRDefault="000D366A" w:rsidP="002E21C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66A" w:rsidRPr="00DE0018" w:rsidRDefault="000D366A" w:rsidP="000D366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66A" w:rsidRDefault="000D366A" w:rsidP="000D366A"/>
    <w:p w:rsidR="008723D1" w:rsidRPr="000D366A" w:rsidRDefault="008723D1">
      <w:pPr>
        <w:rPr>
          <w:lang w:val="en-US"/>
        </w:rPr>
      </w:pPr>
    </w:p>
    <w:sectPr w:rsidR="008723D1" w:rsidRPr="000D366A" w:rsidSect="00B16EC3">
      <w:headerReference w:type="default" r:id="rId7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C4" w:rsidRDefault="003D53C4" w:rsidP="00B16EC3">
      <w:pPr>
        <w:spacing w:after="0" w:line="240" w:lineRule="auto"/>
      </w:pPr>
      <w:r>
        <w:separator/>
      </w:r>
    </w:p>
  </w:endnote>
  <w:endnote w:type="continuationSeparator" w:id="0">
    <w:p w:rsidR="003D53C4" w:rsidRDefault="003D53C4" w:rsidP="00B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C4" w:rsidRDefault="003D53C4" w:rsidP="00B16EC3">
      <w:pPr>
        <w:spacing w:after="0" w:line="240" w:lineRule="auto"/>
      </w:pPr>
      <w:r>
        <w:separator/>
      </w:r>
    </w:p>
  </w:footnote>
  <w:footnote w:type="continuationSeparator" w:id="0">
    <w:p w:rsidR="003D53C4" w:rsidRDefault="003D53C4" w:rsidP="00B1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C3" w:rsidRDefault="00B16EC3" w:rsidP="00B16EC3">
    <w:pPr>
      <w:pStyle w:val="a6"/>
      <w:jc w:val="right"/>
      <w:rPr>
        <w:rFonts w:ascii="Times New Roman" w:eastAsia="Times New Roman" w:hAnsi="Times New Roman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7.2pt;margin-top:85.15pt;width:297.75pt;height:.05pt;z-index:251658752" o:connectortype="straigh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65.7pt;margin-top:42.15pt;width:253.5pt;height:30.4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fillcolor="white [3201]" stroked="f" strokecolor="#c0504d [3205]" strokeweight="1pt">
          <v:stroke dashstyle="dash"/>
          <v:shadow color="#868686"/>
          <v:textbox style="mso-next-textbox:#Надпись 2;mso-fit-shape-to-text:t">
            <w:txbxContent>
              <w:p w:rsidR="00B16EC3" w:rsidRDefault="00B16EC3" w:rsidP="00B16EC3">
                <w:pPr>
                  <w:rPr>
                    <w:color w:val="FF0000"/>
                    <w:sz w:val="40"/>
                  </w:rPr>
                </w:pPr>
                <w:r>
                  <w:rPr>
                    <w:color w:val="FF0000"/>
                    <w:sz w:val="40"/>
                  </w:rPr>
                  <w:t>Региональный чемпионат</w:t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-4445</wp:posOffset>
          </wp:positionV>
          <wp:extent cx="1323975" cy="133159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EC3" w:rsidRDefault="00B16E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116"/>
    <w:multiLevelType w:val="hybridMultilevel"/>
    <w:tmpl w:val="C5B41810"/>
    <w:lvl w:ilvl="0" w:tplc="6FE66000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70EE"/>
    <w:multiLevelType w:val="multilevel"/>
    <w:tmpl w:val="05BEB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A976169"/>
    <w:multiLevelType w:val="hybridMultilevel"/>
    <w:tmpl w:val="7F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6412EB"/>
    <w:multiLevelType w:val="hybridMultilevel"/>
    <w:tmpl w:val="F4B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5178"/>
    <w:multiLevelType w:val="hybridMultilevel"/>
    <w:tmpl w:val="5CBAD09A"/>
    <w:lvl w:ilvl="0" w:tplc="00808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39"/>
    <w:rsid w:val="000D366A"/>
    <w:rsid w:val="003D53C4"/>
    <w:rsid w:val="003E62D0"/>
    <w:rsid w:val="006B6D2E"/>
    <w:rsid w:val="00796291"/>
    <w:rsid w:val="008723D1"/>
    <w:rsid w:val="009F6A82"/>
    <w:rsid w:val="00B16EC3"/>
    <w:rsid w:val="00B5573A"/>
    <w:rsid w:val="00D33D3A"/>
    <w:rsid w:val="00E219B0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3C40E3-3D67-4A48-982A-3CB8C28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A6A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A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A6A39"/>
    <w:pPr>
      <w:ind w:left="720"/>
      <w:contextualSpacing/>
    </w:pPr>
  </w:style>
  <w:style w:type="paragraph" w:styleId="2">
    <w:name w:val="List 2"/>
    <w:basedOn w:val="a"/>
    <w:uiPriority w:val="99"/>
    <w:rsid w:val="00FA6A3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Plain Text"/>
    <w:basedOn w:val="a"/>
    <w:link w:val="a5"/>
    <w:uiPriority w:val="99"/>
    <w:rsid w:val="00FA6A3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A6A39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EC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1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2074</Words>
  <Characters>11828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</dc:creator>
  <cp:keywords/>
  <dc:description/>
  <cp:lastModifiedBy>User</cp:lastModifiedBy>
  <cp:revision>8</cp:revision>
  <cp:lastPrinted>2015-10-24T23:59:00Z</cp:lastPrinted>
  <dcterms:created xsi:type="dcterms:W3CDTF">2015-10-24T23:26:00Z</dcterms:created>
  <dcterms:modified xsi:type="dcterms:W3CDTF">2015-10-22T05:00:00Z</dcterms:modified>
</cp:coreProperties>
</file>