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19" w:rsidRDefault="00F84697" w:rsidP="00162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МДК 04.01 Теоретическая подготовка по профессии </w:t>
      </w:r>
      <w:r w:rsidR="001626E8" w:rsidRPr="001626E8">
        <w:rPr>
          <w:rFonts w:ascii="Times New Roman" w:hAnsi="Times New Roman" w:cs="Times New Roman"/>
          <w:b/>
          <w:sz w:val="28"/>
          <w:szCs w:val="28"/>
        </w:rPr>
        <w:t xml:space="preserve">Сборщик корпусов металлических судов. </w:t>
      </w:r>
      <w:r>
        <w:rPr>
          <w:rFonts w:ascii="Times New Roman" w:hAnsi="Times New Roman" w:cs="Times New Roman"/>
          <w:b/>
          <w:sz w:val="28"/>
          <w:szCs w:val="28"/>
        </w:rPr>
        <w:t>Варианты контрольного задания.</w:t>
      </w:r>
    </w:p>
    <w:tbl>
      <w:tblPr>
        <w:tblStyle w:val="a3"/>
        <w:tblW w:w="4995" w:type="pct"/>
        <w:tblLook w:val="04A0" w:firstRow="1" w:lastRow="0" w:firstColumn="1" w:lastColumn="0" w:noHBand="0" w:noVBand="1"/>
      </w:tblPr>
      <w:tblGrid>
        <w:gridCol w:w="623"/>
        <w:gridCol w:w="620"/>
        <w:gridCol w:w="698"/>
        <w:gridCol w:w="620"/>
        <w:gridCol w:w="620"/>
        <w:gridCol w:w="620"/>
        <w:gridCol w:w="616"/>
        <w:gridCol w:w="616"/>
        <w:gridCol w:w="616"/>
        <w:gridCol w:w="616"/>
        <w:gridCol w:w="616"/>
        <w:gridCol w:w="616"/>
        <w:gridCol w:w="616"/>
        <w:gridCol w:w="616"/>
        <w:gridCol w:w="607"/>
      </w:tblGrid>
      <w:tr w:rsidR="00F84697" w:rsidTr="00F84697">
        <w:trPr>
          <w:trHeight w:val="327"/>
        </w:trPr>
        <w:tc>
          <w:tcPr>
            <w:tcW w:w="333" w:type="pct"/>
            <w:vMerge w:val="restart"/>
          </w:tcPr>
          <w:p w:rsidR="00F84697" w:rsidRPr="001626E8" w:rsidRDefault="00F84697" w:rsidP="0016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26E8">
              <w:rPr>
                <w:rFonts w:ascii="Times New Roman" w:hAnsi="Times New Roman" w:cs="Times New Roman"/>
                <w:sz w:val="28"/>
                <w:szCs w:val="28"/>
              </w:rPr>
              <w:t>№ вар</w:t>
            </w:r>
          </w:p>
        </w:tc>
        <w:tc>
          <w:tcPr>
            <w:tcW w:w="4667" w:type="pct"/>
            <w:gridSpan w:val="14"/>
            <w:tcBorders>
              <w:bottom w:val="single" w:sz="4" w:space="0" w:color="auto"/>
            </w:tcBorders>
          </w:tcPr>
          <w:p w:rsidR="00F84697" w:rsidRDefault="00F84697" w:rsidP="00F846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F84697" w:rsidTr="00F84697">
        <w:trPr>
          <w:trHeight w:val="318"/>
        </w:trPr>
        <w:tc>
          <w:tcPr>
            <w:tcW w:w="333" w:type="pct"/>
            <w:vMerge/>
          </w:tcPr>
          <w:p w:rsidR="00F84697" w:rsidRPr="001626E8" w:rsidRDefault="00F84697" w:rsidP="0016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67" w:type="pct"/>
            <w:gridSpan w:val="14"/>
            <w:tcBorders>
              <w:top w:val="single" w:sz="4" w:space="0" w:color="auto"/>
            </w:tcBorders>
          </w:tcPr>
          <w:p w:rsidR="00F84697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вопроса</w:t>
            </w:r>
          </w:p>
        </w:tc>
      </w:tr>
      <w:tr w:rsidR="006B27A0" w:rsidTr="00F84697">
        <w:tc>
          <w:tcPr>
            <w:tcW w:w="333" w:type="pct"/>
            <w:vMerge w:val="restar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6B27A0" w:rsidRDefault="002443A8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6B27A0" w:rsidRDefault="002443A8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6B27A0" w:rsidTr="00F84697">
        <w:tc>
          <w:tcPr>
            <w:tcW w:w="333" w:type="pct"/>
            <w:vMerge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" w:type="pct"/>
          </w:tcPr>
          <w:p w:rsidR="006B27A0" w:rsidRDefault="006B27A0" w:rsidP="006B2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326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" w:type="pct"/>
          </w:tcPr>
          <w:p w:rsidR="001626E8" w:rsidRDefault="002443A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330" w:type="pct"/>
          </w:tcPr>
          <w:p w:rsidR="001626E8" w:rsidRDefault="004E2532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7241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74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2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26" w:type="pct"/>
          </w:tcPr>
          <w:p w:rsidR="001626E8" w:rsidRDefault="00D7241C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1626E8" w:rsidTr="00F84697">
        <w:tc>
          <w:tcPr>
            <w:tcW w:w="333" w:type="pct"/>
            <w:vMerge w:val="restart"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374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83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91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</w:t>
            </w:r>
          </w:p>
        </w:tc>
        <w:tc>
          <w:tcPr>
            <w:tcW w:w="326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</w:p>
        </w:tc>
      </w:tr>
      <w:tr w:rsidR="001626E8" w:rsidTr="00F84697">
        <w:tc>
          <w:tcPr>
            <w:tcW w:w="333" w:type="pct"/>
            <w:vMerge/>
          </w:tcPr>
          <w:p w:rsidR="001626E8" w:rsidRDefault="001626E8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4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2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30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26" w:type="pct"/>
          </w:tcPr>
          <w:p w:rsidR="001626E8" w:rsidRDefault="00F84697" w:rsidP="001626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1626E8" w:rsidRDefault="001626E8" w:rsidP="00F84697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брать из учебного пособия </w:t>
      </w:r>
    </w:p>
    <w:p w:rsidR="00DF1DF9" w:rsidRDefault="00DF1DF9" w:rsidP="00DF1DF9">
      <w:pPr>
        <w:pBdr>
          <w:bottom w:val="single" w:sz="4" w:space="1" w:color="auto"/>
        </w:pBd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Е.Г. Бурмистров</w:t>
      </w:r>
      <w:r w:rsidRPr="00DF1DF9">
        <w:t xml:space="preserve"> 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F9">
        <w:rPr>
          <w:rFonts w:ascii="Times New Roman" w:hAnsi="Times New Roman" w:cs="Times New Roman"/>
          <w:b/>
          <w:sz w:val="28"/>
          <w:szCs w:val="28"/>
        </w:rPr>
        <w:t>Сборка корпусов металлических судов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F1DF9">
        <w:rPr>
          <w:rFonts w:ascii="Times New Roman" w:hAnsi="Times New Roman" w:cs="Times New Roman"/>
          <w:b/>
          <w:sz w:val="28"/>
          <w:szCs w:val="28"/>
        </w:rPr>
        <w:t>Часть 1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F9">
        <w:rPr>
          <w:rFonts w:ascii="Times New Roman" w:hAnsi="Times New Roman" w:cs="Times New Roman"/>
          <w:b/>
          <w:sz w:val="28"/>
          <w:szCs w:val="28"/>
        </w:rPr>
        <w:t>Основные методы узловой и секционной сборки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F9">
        <w:rPr>
          <w:rFonts w:ascii="Times New Roman" w:hAnsi="Times New Roman" w:cs="Times New Roman"/>
          <w:b/>
          <w:sz w:val="28"/>
          <w:szCs w:val="28"/>
        </w:rPr>
        <w:t>Методическое пособие для профессиональной подготовки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F9">
        <w:rPr>
          <w:rFonts w:ascii="Times New Roman" w:hAnsi="Times New Roman" w:cs="Times New Roman"/>
          <w:b/>
          <w:sz w:val="28"/>
          <w:szCs w:val="28"/>
        </w:rPr>
        <w:t>по рабочей специальности 18187 «Сборщик корпусов</w:t>
      </w:r>
    </w:p>
    <w:p w:rsidR="00DF1DF9" w:rsidRPr="00DF1DF9" w:rsidRDefault="00DF1DF9" w:rsidP="00DF1DF9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DF9">
        <w:rPr>
          <w:rFonts w:ascii="Times New Roman" w:hAnsi="Times New Roman" w:cs="Times New Roman"/>
          <w:b/>
          <w:sz w:val="28"/>
          <w:szCs w:val="28"/>
        </w:rPr>
        <w:t>металлических судов»</w:t>
      </w:r>
    </w:p>
    <w:p w:rsidR="00DF1DF9" w:rsidRPr="001626E8" w:rsidRDefault="00DF1DF9" w:rsidP="00F84697">
      <w:pPr>
        <w:pBdr>
          <w:bottom w:val="single" w:sz="4" w:space="1" w:color="auto"/>
        </w:pBd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DF1DF9" w:rsidRPr="00162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E8"/>
    <w:rsid w:val="001626E8"/>
    <w:rsid w:val="002443A8"/>
    <w:rsid w:val="004E2532"/>
    <w:rsid w:val="006B27A0"/>
    <w:rsid w:val="008B2919"/>
    <w:rsid w:val="00D7241C"/>
    <w:rsid w:val="00DF1DF9"/>
    <w:rsid w:val="00F8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8635BC-394A-4647-82A0-F1B2924F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Станиславовна Кирсанова</dc:creator>
  <cp:keywords/>
  <dc:description/>
  <cp:lastModifiedBy>Ольга Станиславовна Кирсанова</cp:lastModifiedBy>
  <cp:revision>7</cp:revision>
  <dcterms:created xsi:type="dcterms:W3CDTF">2017-10-27T00:51:00Z</dcterms:created>
  <dcterms:modified xsi:type="dcterms:W3CDTF">2023-11-29T04:25:00Z</dcterms:modified>
</cp:coreProperties>
</file>