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1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7"/>
        <w:gridCol w:w="4758"/>
      </w:tblGrid>
      <w:tr w:rsidR="001F39D4" w:rsidTr="001C0143">
        <w:tc>
          <w:tcPr>
            <w:tcW w:w="4587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1F39D4" w:rsidTr="001C0143">
        <w:tc>
          <w:tcPr>
            <w:tcW w:w="4587" w:type="dxa"/>
          </w:tcPr>
          <w:p w:rsidR="001F39D4" w:rsidRPr="00D91378" w:rsidRDefault="001F39D4" w:rsidP="001F39D4">
            <w:pPr>
              <w:pStyle w:val="a3"/>
              <w:numPr>
                <w:ilvl w:val="0"/>
                <w:numId w:val="2"/>
              </w:numPr>
              <w:ind w:left="0" w:firstLine="0"/>
              <w:jc w:val="both"/>
            </w:pPr>
            <w:r w:rsidRPr="00D91378">
              <w:t>Правовое регулирование экономики</w:t>
            </w:r>
          </w:p>
        </w:tc>
        <w:tc>
          <w:tcPr>
            <w:tcW w:w="4758" w:type="dxa"/>
          </w:tcPr>
          <w:p w:rsidR="001F39D4" w:rsidRPr="00D91378" w:rsidRDefault="00487C45" w:rsidP="00DE24E7">
            <w:pPr>
              <w:jc w:val="both"/>
            </w:pPr>
            <w:r>
              <w:rPr>
                <w:rStyle w:val="c0"/>
                <w:color w:val="000000"/>
                <w:szCs w:val="28"/>
              </w:rPr>
              <w:t>1</w:t>
            </w:r>
            <w:r w:rsidR="001C0143">
              <w:rPr>
                <w:rStyle w:val="c0"/>
                <w:color w:val="000000"/>
                <w:szCs w:val="28"/>
              </w:rPr>
              <w:t>. М</w:t>
            </w:r>
            <w:r w:rsidR="001C0143">
              <w:rPr>
                <w:rStyle w:val="c0"/>
                <w:color w:val="000000"/>
              </w:rPr>
              <w:t xml:space="preserve">еры социальной поддержки, которые назначаются гражданину </w:t>
            </w:r>
            <w:r w:rsidR="001C0143">
              <w:rPr>
                <w:rStyle w:val="c0"/>
                <w:color w:val="000000"/>
                <w:szCs w:val="28"/>
              </w:rPr>
              <w:t>для оказания ему разовой либо временной помощи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204151">
            <w:pPr>
              <w:ind w:firstLine="34"/>
              <w:jc w:val="both"/>
            </w:pPr>
            <w:r>
              <w:t>2. С</w:t>
            </w:r>
            <w:r w:rsidR="001C0143" w:rsidRPr="00445DD1">
              <w:t xml:space="preserve">анкция 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rPr>
                <w:color w:val="000000"/>
                <w:szCs w:val="28"/>
              </w:rPr>
              <w:t>2</w:t>
            </w:r>
            <w:r w:rsidR="001C0143">
              <w:rPr>
                <w:color w:val="000000"/>
                <w:szCs w:val="28"/>
              </w:rPr>
              <w:t xml:space="preserve">. </w:t>
            </w:r>
            <w:r>
              <w:rPr>
                <w:color w:val="000000"/>
                <w:szCs w:val="28"/>
              </w:rPr>
              <w:t>П</w:t>
            </w:r>
            <w:r w:rsidR="001C0143" w:rsidRPr="000E1A58">
              <w:rPr>
                <w:color w:val="000000"/>
                <w:szCs w:val="28"/>
              </w:rPr>
              <w:t>ротивоправное действие (бездействие) физического или юридического лица, на которого возложена административная ответственность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DE24E7">
            <w:pPr>
              <w:ind w:firstLine="34"/>
              <w:jc w:val="both"/>
            </w:pPr>
            <w:r>
              <w:t xml:space="preserve">3. </w:t>
            </w:r>
            <w:r w:rsidR="001C0143" w:rsidRPr="00450227">
              <w:t>Дееспособность</w:t>
            </w:r>
            <w:r w:rsidR="001C0143" w:rsidRPr="00445DD1">
              <w:t xml:space="preserve"> </w:t>
            </w:r>
          </w:p>
        </w:tc>
        <w:tc>
          <w:tcPr>
            <w:tcW w:w="4758" w:type="dxa"/>
          </w:tcPr>
          <w:p w:rsidR="001C0143" w:rsidRDefault="00487C45" w:rsidP="00DE24E7">
            <w:pPr>
              <w:ind w:firstLine="34"/>
              <w:jc w:val="both"/>
            </w:pPr>
            <w:r>
              <w:rPr>
                <w:rFonts w:cs="Times New Roman"/>
                <w:szCs w:val="28"/>
                <w:shd w:val="clear" w:color="auto" w:fill="FFFFFF"/>
              </w:rPr>
              <w:t>3</w:t>
            </w:r>
            <w:r w:rsidR="001C0143">
              <w:rPr>
                <w:rFonts w:cs="Times New Roman"/>
                <w:szCs w:val="28"/>
                <w:shd w:val="clear" w:color="auto" w:fill="FFFFFF"/>
              </w:rPr>
              <w:t xml:space="preserve">. </w:t>
            </w:r>
            <w:r>
              <w:rPr>
                <w:rFonts w:cs="Times New Roman"/>
                <w:szCs w:val="28"/>
                <w:shd w:val="clear" w:color="auto" w:fill="FFFFFF"/>
              </w:rPr>
              <w:t>П</w:t>
            </w:r>
            <w:r w:rsidR="001C0143" w:rsidRPr="00990616">
              <w:rPr>
                <w:rFonts w:cs="Times New Roman"/>
                <w:szCs w:val="28"/>
                <w:shd w:val="clear" w:color="auto" w:fill="FFFFFF"/>
              </w:rPr>
              <w:t>рименение </w:t>
            </w:r>
            <w:hyperlink r:id="rId6" w:tooltip="Правопорядок" w:history="1">
              <w:r w:rsidR="001C0143" w:rsidRPr="00990616">
                <w:rPr>
                  <w:rStyle w:val="a5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мер государственного принуждения</w:t>
              </w:r>
            </w:hyperlink>
            <w:r w:rsidR="001C0143" w:rsidRPr="00990616">
              <w:rPr>
                <w:rFonts w:cs="Times New Roman"/>
                <w:szCs w:val="28"/>
                <w:shd w:val="clear" w:color="auto" w:fill="FFFFFF"/>
              </w:rPr>
              <w:t> к </w:t>
            </w:r>
            <w:hyperlink r:id="rId7" w:tooltip="Виновность" w:history="1">
              <w:r w:rsidR="001C0143" w:rsidRPr="00990616">
                <w:rPr>
                  <w:rStyle w:val="a5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виновному</w:t>
              </w:r>
            </w:hyperlink>
            <w:r w:rsidR="001C0143" w:rsidRPr="00990616">
              <w:rPr>
                <w:rFonts w:cs="Times New Roman"/>
                <w:szCs w:val="28"/>
                <w:shd w:val="clear" w:color="auto" w:fill="FFFFFF"/>
              </w:rPr>
              <w:t> лицу за совершение </w:t>
            </w:r>
            <w:hyperlink r:id="rId8" w:tooltip="Правонарушение" w:history="1">
              <w:r w:rsidR="001C0143" w:rsidRPr="00990616">
                <w:rPr>
                  <w:rStyle w:val="a5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противоправного деяния</w:t>
              </w:r>
            </w:hyperlink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 xml:space="preserve">4. </w:t>
            </w:r>
            <w:r w:rsidR="001C0143" w:rsidRPr="00990616">
              <w:rPr>
                <w:rFonts w:cs="Times New Roman"/>
                <w:szCs w:val="28"/>
                <w:shd w:val="clear" w:color="auto" w:fill="FFFFFF"/>
              </w:rPr>
              <w:t>Юридическая </w:t>
            </w:r>
            <w:hyperlink r:id="rId9" w:tooltip="Ответственность" w:history="1">
              <w:r w:rsidR="001C0143" w:rsidRPr="00990616">
                <w:rPr>
                  <w:rStyle w:val="a5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ответственность</w:t>
              </w:r>
            </w:hyperlink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t>4. Ф</w:t>
            </w:r>
            <w:r w:rsidR="001C0143">
              <w:t>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>5.</w:t>
            </w:r>
            <w:r w:rsidR="001C0143">
              <w:t xml:space="preserve"> </w:t>
            </w:r>
            <w:r w:rsidR="001C0143" w:rsidRPr="006A6DDB">
              <w:t>Подведомственность</w:t>
            </w:r>
            <w:r w:rsidR="001C0143">
              <w:t xml:space="preserve">  </w:t>
            </w:r>
          </w:p>
        </w:tc>
        <w:tc>
          <w:tcPr>
            <w:tcW w:w="4758" w:type="dxa"/>
          </w:tcPr>
          <w:p w:rsidR="001C0143" w:rsidRDefault="00487C45" w:rsidP="00487C45">
            <w:pPr>
              <w:ind w:firstLine="34"/>
              <w:jc w:val="both"/>
            </w:pPr>
            <w:r>
              <w:t>5. С</w:t>
            </w:r>
            <w:r w:rsidR="001C0143" w:rsidRPr="00445DD1">
              <w:t xml:space="preserve">пособность лица своими действиями приобретать и </w:t>
            </w:r>
            <w:r w:rsidR="001C0143" w:rsidRPr="00445DD1">
              <w:lastRenderedPageBreak/>
              <w:t>реализовывать свои права и обязанности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lastRenderedPageBreak/>
              <w:t xml:space="preserve">6. </w:t>
            </w:r>
            <w:r w:rsidR="001C0143" w:rsidRPr="006A6DDB">
              <w:t>Трудовое право</w:t>
            </w:r>
            <w:r w:rsidR="001C0143">
              <w:t xml:space="preserve"> 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rPr>
                <w:rStyle w:val="c0"/>
                <w:color w:val="000000"/>
                <w:szCs w:val="28"/>
              </w:rPr>
              <w:t>6. П</w:t>
            </w:r>
            <w:r w:rsidR="00204151">
              <w:rPr>
                <w:rStyle w:val="c0"/>
                <w:color w:val="000000"/>
                <w:szCs w:val="28"/>
              </w:rPr>
              <w:t>родолжительность не любой, а строго определенной в законе деятельности, как правило, связанной с особенностями профессий работников и условий выполнения трудовых функций, оказывающих вредное воздействие на организм человека и приводящих к его преждевременному износу, старению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 xml:space="preserve">7. </w:t>
            </w:r>
            <w:r w:rsidR="001C0143">
              <w:t xml:space="preserve"> </w:t>
            </w:r>
            <w:r w:rsidR="001C0143" w:rsidRPr="00F83846">
              <w:t>Оклад</w:t>
            </w:r>
            <w:r w:rsidR="001C0143" w:rsidRPr="006424BD">
              <w:rPr>
                <w:b/>
                <w:bCs/>
              </w:rPr>
              <w:t xml:space="preserve"> 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t xml:space="preserve">7. </w:t>
            </w:r>
            <w:r w:rsidR="001C0143" w:rsidRPr="00D91378">
              <w:t>Разработка содержания и механизма реализации законов, способствующих нормальной жизнедеятельности экономики и общества.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 xml:space="preserve">8. </w:t>
            </w:r>
            <w:r w:rsidR="001C0143" w:rsidRPr="00F83846">
              <w:rPr>
                <w:color w:val="000000"/>
                <w:szCs w:val="28"/>
                <w:bdr w:val="none" w:sz="0" w:space="0" w:color="auto" w:frame="1"/>
              </w:rPr>
              <w:t>Административное правонарушение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t>8</w:t>
            </w:r>
            <w:r w:rsidR="001C0143">
              <w:t xml:space="preserve">. </w:t>
            </w:r>
            <w:r w:rsidR="001C0143" w:rsidRPr="00445DD1">
              <w:t>элемент правовой нормы</w:t>
            </w:r>
            <w:r w:rsidR="001C0143">
              <w:t xml:space="preserve">, который </w:t>
            </w:r>
            <w:r w:rsidR="001C0143" w:rsidRPr="00445DD1">
              <w:t>указывает на поощрительные или карательные меры государства, наступающие в случае соблюдения или, напротив, нарушения</w:t>
            </w:r>
            <w:r w:rsidR="001C0143">
              <w:t xml:space="preserve"> </w:t>
            </w:r>
            <w:r w:rsidR="001C0143" w:rsidRPr="00445DD1">
              <w:t>правила, обозначенного в диспозиции норм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 xml:space="preserve">9. </w:t>
            </w:r>
            <w:r w:rsidR="001C0143" w:rsidRPr="00F83846">
              <w:rPr>
                <w:rStyle w:val="c2"/>
                <w:color w:val="000000"/>
                <w:szCs w:val="28"/>
              </w:rPr>
              <w:t>Специальный трудовой стаж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t>9</w:t>
            </w:r>
            <w:r w:rsidR="00204151">
              <w:t>. отрасль российского права, представляющая собой совокупность норм, регулирующих трудовые отношения, возникающие в процессе наемного труда и оформляемые трудовым договором, а также иные связанные с трудовыми отношения</w:t>
            </w:r>
          </w:p>
        </w:tc>
      </w:tr>
      <w:tr w:rsidR="001C0143" w:rsidTr="001C0143">
        <w:tc>
          <w:tcPr>
            <w:tcW w:w="4587" w:type="dxa"/>
          </w:tcPr>
          <w:p w:rsidR="001C0143" w:rsidRDefault="00204151" w:rsidP="001C0143">
            <w:pPr>
              <w:ind w:firstLine="34"/>
              <w:jc w:val="both"/>
            </w:pPr>
            <w:r>
              <w:t xml:space="preserve">10. </w:t>
            </w:r>
            <w:r w:rsidR="001C0143">
              <w:t>П</w:t>
            </w:r>
            <w:r w:rsidR="001C0143">
              <w:rPr>
                <w:rStyle w:val="c0"/>
                <w:color w:val="000000"/>
                <w:szCs w:val="28"/>
              </w:rPr>
              <w:t>особия</w:t>
            </w:r>
          </w:p>
        </w:tc>
        <w:tc>
          <w:tcPr>
            <w:tcW w:w="4758" w:type="dxa"/>
          </w:tcPr>
          <w:p w:rsidR="001C0143" w:rsidRDefault="00487C45" w:rsidP="001C0143">
            <w:pPr>
              <w:ind w:firstLine="34"/>
              <w:jc w:val="both"/>
            </w:pPr>
            <w:r>
              <w:t>10</w:t>
            </w:r>
            <w:r w:rsidR="001C0143">
              <w:t>. предметная компетенция юрисдикционных органов, т. е. круг дел, которые они уполномочены рассматривать и разрешать</w:t>
            </w:r>
          </w:p>
        </w:tc>
      </w:tr>
    </w:tbl>
    <w:p w:rsidR="00381FF4" w:rsidRDefault="00381FF4"/>
    <w:p w:rsidR="001C0143" w:rsidRPr="000F14CD" w:rsidRDefault="00487C45" w:rsidP="00F8368B">
      <w:pPr>
        <w:pStyle w:val="a3"/>
        <w:numPr>
          <w:ilvl w:val="0"/>
          <w:numId w:val="2"/>
        </w:numPr>
        <w:ind w:left="0" w:firstLine="709"/>
        <w:rPr>
          <w:i/>
          <w:sz w:val="32"/>
          <w:szCs w:val="32"/>
          <w:u w:val="single"/>
        </w:rPr>
      </w:pPr>
      <w:r w:rsidRPr="000F14CD">
        <w:rPr>
          <w:b/>
          <w:i/>
          <w:sz w:val="32"/>
          <w:szCs w:val="32"/>
          <w:u w:val="single"/>
        </w:rPr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487C45" w:rsidRPr="00487C45" w:rsidRDefault="00487C45" w:rsidP="00F8368B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szCs w:val="28"/>
        </w:rPr>
      </w:pPr>
      <w:r w:rsidRPr="00487C45">
        <w:rPr>
          <w:b/>
          <w:bCs/>
          <w:szCs w:val="28"/>
        </w:rPr>
        <w:t>К отрицательным чертам рыночной экономики не относится</w:t>
      </w:r>
      <w:r w:rsidRPr="00487C45">
        <w:rPr>
          <w:szCs w:val="28"/>
        </w:rPr>
        <w:t>: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А) резкая дифференциация населения по доходам.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Б) Социальная незащищенность отдельных слоёв населения.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В) производитель (предприниматель) является свободным (он сам решает, что производить, как производить и по какой цене продавать);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 xml:space="preserve">Г) В погоне за прибылью предприниматели снижают рабочим заработную плату, увеличивают продолжительность рабочего дня, </w:t>
      </w:r>
      <w:r w:rsidRPr="00487C45">
        <w:rPr>
          <w:szCs w:val="28"/>
        </w:rPr>
        <w:lastRenderedPageBreak/>
        <w:t>сговариваются с другими производителями, образуя монополии, загрязняют окружающую среду.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</w:p>
    <w:p w:rsidR="00487C45" w:rsidRPr="005A4DF3" w:rsidRDefault="005A4DF3" w:rsidP="00F8368B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b/>
          <w:bCs/>
          <w:szCs w:val="28"/>
        </w:rPr>
      </w:pPr>
      <w:r w:rsidRPr="005A4DF3">
        <w:rPr>
          <w:b/>
          <w:bCs/>
          <w:szCs w:val="28"/>
        </w:rPr>
        <w:t>С</w:t>
      </w:r>
      <w:r w:rsidR="00487C45" w:rsidRPr="005A4DF3">
        <w:rPr>
          <w:b/>
          <w:bCs/>
          <w:szCs w:val="28"/>
        </w:rPr>
        <w:t>удебное или административное решение по конкретному юридическому делу, которому государство придает общеобязательное значение и которое применяется в дальнейшем при разрешении аналогичных дел в судебной практике называется:</w:t>
      </w:r>
    </w:p>
    <w:p w:rsidR="00487C45" w:rsidRPr="005A4DF3" w:rsidRDefault="00487C45" w:rsidP="00F8368B">
      <w:pPr>
        <w:pStyle w:val="a3"/>
        <w:spacing w:after="0"/>
        <w:ind w:left="0" w:firstLine="709"/>
        <w:jc w:val="both"/>
        <w:rPr>
          <w:szCs w:val="28"/>
        </w:rPr>
      </w:pPr>
    </w:p>
    <w:p w:rsidR="00487C45" w:rsidRPr="005A4DF3" w:rsidRDefault="00487C45" w:rsidP="00F8368B">
      <w:pPr>
        <w:spacing w:after="0"/>
        <w:ind w:firstLine="709"/>
        <w:jc w:val="both"/>
        <w:rPr>
          <w:szCs w:val="28"/>
        </w:rPr>
      </w:pPr>
      <w:r w:rsidRPr="005A4DF3">
        <w:rPr>
          <w:szCs w:val="28"/>
        </w:rPr>
        <w:t>А) правовой обычай</w:t>
      </w:r>
    </w:p>
    <w:p w:rsidR="00487C45" w:rsidRPr="005A4DF3" w:rsidRDefault="00487C45" w:rsidP="00F8368B">
      <w:pPr>
        <w:spacing w:after="0"/>
        <w:ind w:firstLine="709"/>
        <w:jc w:val="both"/>
        <w:rPr>
          <w:szCs w:val="28"/>
        </w:rPr>
      </w:pPr>
      <w:r w:rsidRPr="005A4DF3">
        <w:rPr>
          <w:szCs w:val="28"/>
        </w:rPr>
        <w:t xml:space="preserve">Б) юридический </w:t>
      </w:r>
      <w:r w:rsidR="0002283E" w:rsidRPr="005A4DF3">
        <w:rPr>
          <w:szCs w:val="28"/>
        </w:rPr>
        <w:t>прецедент</w:t>
      </w:r>
    </w:p>
    <w:p w:rsidR="00487C45" w:rsidRPr="005A4DF3" w:rsidRDefault="00487C45" w:rsidP="00F8368B">
      <w:pPr>
        <w:spacing w:after="0"/>
        <w:ind w:firstLine="709"/>
        <w:jc w:val="both"/>
        <w:rPr>
          <w:szCs w:val="28"/>
        </w:rPr>
      </w:pPr>
      <w:r w:rsidRPr="005A4DF3">
        <w:rPr>
          <w:szCs w:val="28"/>
        </w:rPr>
        <w:t xml:space="preserve">Г) судебное решение 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  <w:r w:rsidRPr="005A4DF3">
        <w:rPr>
          <w:szCs w:val="28"/>
        </w:rPr>
        <w:t>Д) нормативно-правовой акт</w:t>
      </w:r>
    </w:p>
    <w:p w:rsidR="005A4DF3" w:rsidRDefault="005A4DF3" w:rsidP="00F8368B">
      <w:pPr>
        <w:spacing w:after="0"/>
        <w:ind w:firstLine="709"/>
        <w:jc w:val="both"/>
        <w:rPr>
          <w:szCs w:val="28"/>
        </w:rPr>
      </w:pPr>
    </w:p>
    <w:p w:rsidR="005A4DF3" w:rsidRPr="005A4DF3" w:rsidRDefault="005A4DF3" w:rsidP="00F8368B">
      <w:pPr>
        <w:pStyle w:val="a3"/>
        <w:numPr>
          <w:ilvl w:val="0"/>
          <w:numId w:val="3"/>
        </w:numPr>
        <w:ind w:left="0" w:firstLine="709"/>
        <w:rPr>
          <w:b/>
          <w:color w:val="000000"/>
        </w:rPr>
      </w:pPr>
      <w:r w:rsidRPr="005A4DF3">
        <w:rPr>
          <w:b/>
          <w:color w:val="000000"/>
        </w:rPr>
        <w:t>Административная ответственность наступает с</w:t>
      </w:r>
    </w:p>
    <w:p w:rsidR="005A4DF3" w:rsidRPr="007D66B2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А. 14 лет</w:t>
      </w:r>
    </w:p>
    <w:p w:rsidR="005A4DF3" w:rsidRPr="007D66B2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Б. 16 лет</w:t>
      </w:r>
    </w:p>
    <w:p w:rsidR="005A4DF3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В. 18 лет.</w:t>
      </w:r>
    </w:p>
    <w:p w:rsidR="005A4DF3" w:rsidRDefault="005A4DF3" w:rsidP="00F8368B">
      <w:pPr>
        <w:pStyle w:val="a3"/>
        <w:ind w:left="0" w:firstLine="709"/>
        <w:rPr>
          <w:color w:val="000000"/>
        </w:rPr>
      </w:pPr>
    </w:p>
    <w:p w:rsidR="005A4DF3" w:rsidRPr="005A4DF3" w:rsidRDefault="005A4DF3" w:rsidP="00F8368B">
      <w:pPr>
        <w:pStyle w:val="a3"/>
        <w:numPr>
          <w:ilvl w:val="0"/>
          <w:numId w:val="3"/>
        </w:numPr>
        <w:ind w:left="0" w:firstLine="709"/>
        <w:rPr>
          <w:color w:val="000000"/>
        </w:rPr>
      </w:pPr>
      <w:r w:rsidRPr="005A4DF3">
        <w:rPr>
          <w:b/>
        </w:rPr>
        <w:t>Виды дисциплинарного взыскания</w:t>
      </w:r>
    </w:p>
    <w:p w:rsidR="005A4DF3" w:rsidRPr="003E6B57" w:rsidRDefault="005A4DF3" w:rsidP="00F8368B">
      <w:pPr>
        <w:spacing w:after="0"/>
        <w:ind w:firstLine="709"/>
      </w:pPr>
      <w:r w:rsidRPr="003E6B57">
        <w:t xml:space="preserve">А. </w:t>
      </w:r>
      <w:r>
        <w:t>Замечание. Выговор. У</w:t>
      </w:r>
      <w:r w:rsidRPr="003E6B57">
        <w:t>вольнение.</w:t>
      </w:r>
    </w:p>
    <w:p w:rsidR="005A4DF3" w:rsidRDefault="005A4DF3" w:rsidP="00F8368B">
      <w:pPr>
        <w:spacing w:after="0"/>
        <w:ind w:firstLine="709"/>
        <w:jc w:val="both"/>
      </w:pPr>
      <w:r w:rsidRPr="003E6B57">
        <w:t xml:space="preserve">Б. </w:t>
      </w:r>
      <w:r>
        <w:t xml:space="preserve">Предупреждение. Замечание. </w:t>
      </w:r>
      <w:r w:rsidRPr="003E6B57">
        <w:t>Строгий выговор.</w:t>
      </w:r>
    </w:p>
    <w:p w:rsidR="00EE53CB" w:rsidRDefault="00EE53CB" w:rsidP="00F8368B">
      <w:pPr>
        <w:spacing w:after="0"/>
        <w:ind w:firstLine="709"/>
        <w:jc w:val="both"/>
      </w:pPr>
    </w:p>
    <w:p w:rsidR="00EE53CB" w:rsidRPr="00EE53CB" w:rsidRDefault="00EE53CB" w:rsidP="00F8368B">
      <w:pPr>
        <w:pStyle w:val="a3"/>
        <w:numPr>
          <w:ilvl w:val="0"/>
          <w:numId w:val="3"/>
        </w:numPr>
        <w:ind w:left="0" w:firstLine="709"/>
        <w:rPr>
          <w:rStyle w:val="submenu-table"/>
          <w:b/>
          <w:bCs/>
          <w:color w:val="000000"/>
          <w:shd w:val="clear" w:color="auto" w:fill="FFFFFF"/>
        </w:rPr>
      </w:pPr>
      <w:r w:rsidRPr="00EE53CB">
        <w:rPr>
          <w:rStyle w:val="submenu-table"/>
          <w:b/>
          <w:color w:val="000000"/>
          <w:shd w:val="clear" w:color="auto" w:fill="FFFFFF"/>
        </w:rPr>
        <w:t>Виды трудового договора</w:t>
      </w:r>
    </w:p>
    <w:p w:rsidR="00EE53CB" w:rsidRPr="00A51078" w:rsidRDefault="00EE53CB" w:rsidP="00F8368B">
      <w:pPr>
        <w:pStyle w:val="a3"/>
        <w:ind w:left="0" w:firstLine="709"/>
        <w:rPr>
          <w:rStyle w:val="submenu-table"/>
          <w:bCs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 xml:space="preserve">А. Срочный </w:t>
      </w:r>
    </w:p>
    <w:p w:rsidR="00EE53CB" w:rsidRPr="00A51078" w:rsidRDefault="00EE53CB" w:rsidP="00F8368B">
      <w:pPr>
        <w:pStyle w:val="a3"/>
        <w:ind w:left="0" w:firstLine="709"/>
        <w:rPr>
          <w:rStyle w:val="submenu-table"/>
          <w:bCs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>Б. На неопределенный срок</w:t>
      </w: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>В. Оба варианта верны</w:t>
      </w: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b/>
          <w:iCs/>
          <w:kern w:val="0"/>
          <w:szCs w:val="28"/>
        </w:rPr>
      </w:pPr>
      <w:r w:rsidRPr="00EE53CB">
        <w:rPr>
          <w:rFonts w:cs="Times New Roman"/>
          <w:b/>
          <w:iCs/>
          <w:kern w:val="0"/>
          <w:szCs w:val="28"/>
        </w:rPr>
        <w:t>6. Правонарушение в сфере государственного управления – это…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А.</w:t>
      </w:r>
      <w:r w:rsidRPr="00EE53CB">
        <w:rPr>
          <w:rFonts w:cs="Times New Roman"/>
          <w:kern w:val="0"/>
          <w:szCs w:val="28"/>
        </w:rPr>
        <w:t xml:space="preserve"> административный п</w:t>
      </w:r>
      <w:r w:rsidR="00D15349">
        <w:rPr>
          <w:rFonts w:cs="Times New Roman"/>
          <w:kern w:val="0"/>
          <w:szCs w:val="28"/>
        </w:rPr>
        <w:t>р</w:t>
      </w:r>
      <w:r w:rsidRPr="00EE53CB">
        <w:rPr>
          <w:rFonts w:cs="Times New Roman"/>
          <w:kern w:val="0"/>
          <w:szCs w:val="28"/>
        </w:rPr>
        <w:t>оступок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Б. </w:t>
      </w:r>
      <w:r w:rsidRPr="00EE53CB">
        <w:rPr>
          <w:rFonts w:cs="Times New Roman"/>
          <w:kern w:val="0"/>
          <w:szCs w:val="28"/>
        </w:rPr>
        <w:t>преступление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В. </w:t>
      </w:r>
      <w:r w:rsidRPr="00EE53CB">
        <w:rPr>
          <w:rFonts w:cs="Times New Roman"/>
          <w:kern w:val="0"/>
          <w:szCs w:val="28"/>
        </w:rPr>
        <w:t>дисциплинарный п</w:t>
      </w:r>
      <w:r w:rsidR="00D15349">
        <w:rPr>
          <w:rFonts w:cs="Times New Roman"/>
          <w:kern w:val="0"/>
          <w:szCs w:val="28"/>
        </w:rPr>
        <w:t>р</w:t>
      </w:r>
      <w:bookmarkStart w:id="0" w:name="_GoBack"/>
      <w:bookmarkEnd w:id="0"/>
      <w:r w:rsidRPr="00EE53CB">
        <w:rPr>
          <w:rFonts w:cs="Times New Roman"/>
          <w:kern w:val="0"/>
          <w:szCs w:val="28"/>
        </w:rPr>
        <w:t>оступок</w:t>
      </w:r>
    </w:p>
    <w:p w:rsid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Г. </w:t>
      </w:r>
      <w:r w:rsidRPr="00EE53CB">
        <w:rPr>
          <w:rFonts w:cs="Times New Roman"/>
          <w:kern w:val="0"/>
          <w:szCs w:val="28"/>
        </w:rPr>
        <w:t xml:space="preserve"> ответа нет</w:t>
      </w:r>
    </w:p>
    <w:p w:rsidR="000F14CD" w:rsidRDefault="000F14CD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9C065E" w:rsidRDefault="009C065E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0F14CD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Default="000F14CD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0F14CD">
        <w:rPr>
          <w:rFonts w:cs="Times New Roman"/>
          <w:iCs/>
          <w:kern w:val="0"/>
          <w:szCs w:val="28"/>
        </w:rPr>
        <w:t>Основной закон государства, обладающий высшей юридической силой, закрепляющий основы общественного строя и правовой статус человека, называется…</w:t>
      </w:r>
    </w:p>
    <w:p w:rsidR="000F14CD" w:rsidRPr="000F14CD" w:rsidRDefault="000F14CD" w:rsidP="000F14CD">
      <w:pPr>
        <w:pStyle w:val="a3"/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0F14CD">
        <w:rPr>
          <w:rFonts w:cs="Times New Roman"/>
          <w:kern w:val="0"/>
          <w:szCs w:val="28"/>
        </w:rPr>
        <w:t>требование о принудительной защите нарушенного или оспариваемого права, предъявленное в суд в установленном законом порядке называется</w:t>
      </w:r>
      <w:r>
        <w:rPr>
          <w:rFonts w:cs="Times New Roman"/>
          <w:kern w:val="0"/>
          <w:szCs w:val="28"/>
        </w:rPr>
        <w:t>…</w:t>
      </w:r>
    </w:p>
    <w:p w:rsidR="000F14CD" w:rsidRPr="000F14CD" w:rsidRDefault="000F14CD" w:rsidP="000F14CD">
      <w:pPr>
        <w:pStyle w:val="a3"/>
        <w:rPr>
          <w:rFonts w:cs="Times New Roman"/>
          <w:iCs/>
          <w:kern w:val="0"/>
          <w:szCs w:val="28"/>
        </w:rPr>
      </w:pPr>
    </w:p>
    <w:p w:rsidR="000F14CD" w:rsidRDefault="000F14CD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lastRenderedPageBreak/>
        <w:t>Отрасль права, рег</w:t>
      </w:r>
      <w:r w:rsidR="00055D76">
        <w:rPr>
          <w:rFonts w:cs="Times New Roman"/>
          <w:iCs/>
          <w:kern w:val="0"/>
          <w:szCs w:val="28"/>
        </w:rPr>
        <w:t>улирующая управленческие отношения, то есть общественные отношения, складывающиеся между государством, органами государственной власти, их должностными лицами, а также между этими органами (должностными лицами) и иными субъектами – гражданами, организациями и др. – в процессе осуществления государственной власти – это …</w:t>
      </w:r>
    </w:p>
    <w:p w:rsidR="00055D76" w:rsidRPr="00055D76" w:rsidRDefault="00055D76" w:rsidP="00055D76">
      <w:pPr>
        <w:pStyle w:val="a3"/>
        <w:rPr>
          <w:rFonts w:cs="Times New Roman"/>
          <w:iCs/>
          <w:kern w:val="0"/>
          <w:szCs w:val="28"/>
        </w:rPr>
      </w:pPr>
    </w:p>
    <w:p w:rsidR="00055D76" w:rsidRDefault="00055D76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055D76">
        <w:rPr>
          <w:rFonts w:cs="Times New Roman"/>
          <w:iCs/>
          <w:kern w:val="0"/>
          <w:szCs w:val="28"/>
        </w:rPr>
        <w:t>Инициативная деятельность</w:t>
      </w:r>
      <w:r>
        <w:rPr>
          <w:rFonts w:cs="Times New Roman"/>
          <w:iCs/>
          <w:kern w:val="0"/>
          <w:szCs w:val="28"/>
        </w:rPr>
        <w:t xml:space="preserve"> хозяйственных субъектов, направленная на получение прибыли и основанная на их самостоятельности, ответственности и риске – это…</w:t>
      </w:r>
    </w:p>
    <w:p w:rsidR="00055D76" w:rsidRPr="00055D76" w:rsidRDefault="00055D76" w:rsidP="00055D76">
      <w:pPr>
        <w:pStyle w:val="a3"/>
        <w:rPr>
          <w:rFonts w:cs="Times New Roman"/>
          <w:iCs/>
          <w:kern w:val="0"/>
          <w:szCs w:val="28"/>
        </w:rPr>
      </w:pPr>
    </w:p>
    <w:p w:rsidR="00055D76" w:rsidRDefault="00055D76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Система мер и мероприятий, предназначенная для оказания помощи нуждающимся гражданам и семьям, оказавшимся в трудной жизненной ситуации, за счет государственных (общественных)</w:t>
      </w:r>
      <w:r w:rsidR="00C50AFC">
        <w:rPr>
          <w:rFonts w:cs="Times New Roman"/>
          <w:iCs/>
          <w:kern w:val="0"/>
          <w:szCs w:val="28"/>
        </w:rPr>
        <w:t xml:space="preserve"> и обобществленных средств – это…</w:t>
      </w:r>
    </w:p>
    <w:p w:rsidR="00C50AFC" w:rsidRP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Default="00C50AF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Нормы выработки, времени, нормативы численности, устанавливаемые в соответствии с достигнутым уровнем техники, технологии, организации производства – это…</w:t>
      </w: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02283E" w:rsidRDefault="004E4A6A" w:rsidP="00C50AF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обстоятельства, смягчающие административную ответственность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rPr>
          <w:rFonts w:cs="Times New Roman"/>
          <w:i/>
          <w:iCs/>
          <w:kern w:val="0"/>
          <w:szCs w:val="28"/>
          <w:u w:val="single"/>
        </w:rPr>
      </w:pP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C50AF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4E4A6A" w:rsidRPr="004E4A6A" w:rsidRDefault="004E4A6A" w:rsidP="004E4A6A">
      <w:pPr>
        <w:shd w:val="clear" w:color="auto" w:fill="FFFFFF"/>
        <w:spacing w:after="0"/>
        <w:jc w:val="both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  <w:r w:rsidRPr="004E4A6A">
        <w:rPr>
          <w:rFonts w:cs="Times New Roman"/>
          <w:szCs w:val="28"/>
        </w:rPr>
        <w:t xml:space="preserve">Гражданке Обуховой было отказано в приеме на работу секретарем-референтом на том основании, что ей уже исполнилось 47 лет, а фирма-работодатель предпочитает иметь дело с молодыми, активными и перспективными работниками. Обухова обратилась в суд. </w:t>
      </w:r>
    </w:p>
    <w:p w:rsidR="004E4A6A" w:rsidRPr="00DE24E7" w:rsidRDefault="004E4A6A" w:rsidP="004E4A6A">
      <w:pPr>
        <w:pStyle w:val="a7"/>
        <w:rPr>
          <w:rFonts w:ascii="Times New Roman" w:hAnsi="Times New Roman"/>
          <w:i/>
          <w:sz w:val="28"/>
          <w:szCs w:val="28"/>
        </w:rPr>
      </w:pPr>
      <w:r w:rsidRPr="00DE24E7">
        <w:rPr>
          <w:rFonts w:ascii="Times New Roman" w:hAnsi="Times New Roman"/>
          <w:i/>
          <w:sz w:val="28"/>
          <w:szCs w:val="28"/>
        </w:rPr>
        <w:t xml:space="preserve">1. Правомерны ли действия работодателя? </w:t>
      </w:r>
    </w:p>
    <w:p w:rsidR="004E4A6A" w:rsidRPr="00DE24E7" w:rsidRDefault="004E4A6A" w:rsidP="004E4A6A">
      <w:pPr>
        <w:pStyle w:val="a7"/>
        <w:rPr>
          <w:rFonts w:ascii="Times New Roman" w:hAnsi="Times New Roman"/>
          <w:i/>
          <w:sz w:val="28"/>
          <w:szCs w:val="28"/>
        </w:rPr>
      </w:pPr>
      <w:r w:rsidRPr="00DE24E7">
        <w:rPr>
          <w:rFonts w:ascii="Times New Roman" w:hAnsi="Times New Roman"/>
          <w:i/>
          <w:sz w:val="28"/>
          <w:szCs w:val="28"/>
        </w:rPr>
        <w:t>2. Каковы основания обращения Обуховой в суд?</w:t>
      </w:r>
    </w:p>
    <w:p w:rsidR="004E4A6A" w:rsidRDefault="004E4A6A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C50AFC">
      <w:pPr>
        <w:pStyle w:val="a3"/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lastRenderedPageBreak/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сети Интернет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666339" w:rsidRDefault="00666339" w:rsidP="003D2474">
      <w:pPr>
        <w:shd w:val="clear" w:color="auto" w:fill="FFFFFF"/>
        <w:spacing w:after="0"/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</w:t>
      </w:r>
      <w:r w:rsidRPr="00666339"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еречислите п</w:t>
      </w:r>
      <w:r w:rsidR="00F855A5">
        <w:t xml:space="preserve">равила написания резюме, требования к резюме и </w:t>
      </w:r>
      <w:r w:rsidR="003D2474">
        <w:t xml:space="preserve">составьте </w:t>
      </w:r>
      <w:r w:rsidR="00F855A5">
        <w:t>свое резюме для потенциального работодателя.</w:t>
      </w:r>
      <w:r w:rsidRPr="00666339">
        <w:t xml:space="preserve"> </w:t>
      </w:r>
    </w:p>
    <w:p w:rsidR="00C50AFC" w:rsidRPr="003D2474" w:rsidRDefault="00666339" w:rsidP="003D2474">
      <w:pPr>
        <w:shd w:val="clear" w:color="auto" w:fill="FFFFFF"/>
        <w:spacing w:after="0"/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t>Сделайте вывод о значении резюме в трудоустройстве работника.</w:t>
      </w:r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F14CD"/>
    <w:rsid w:val="001C0143"/>
    <w:rsid w:val="001F39D4"/>
    <w:rsid w:val="00204151"/>
    <w:rsid w:val="00381FF4"/>
    <w:rsid w:val="003D2474"/>
    <w:rsid w:val="00487C45"/>
    <w:rsid w:val="004E4A6A"/>
    <w:rsid w:val="005A4DF3"/>
    <w:rsid w:val="00666339"/>
    <w:rsid w:val="009C065E"/>
    <w:rsid w:val="00B92A3B"/>
    <w:rsid w:val="00C50AFC"/>
    <w:rsid w:val="00D15349"/>
    <w:rsid w:val="00DE24E7"/>
    <w:rsid w:val="00EE53CB"/>
    <w:rsid w:val="00F8368B"/>
    <w:rsid w:val="00F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7F7B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0%D0%B2%D0%BE%D0%BD%D0%B0%D1%80%D1%83%D1%88%D0%B5%D0%BD%D0%B8%D0%B5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2%D0%B8%D0%BD%D0%BE%D0%B2%D0%BD%D0%BE%D1%81%D1%82%D1%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F%D1%80%D0%B0%D0%B2%D0%BE%D0%BF%D0%BE%D1%80%D1%8F%D0%B4%D0%BE%D0%B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E%D1%82%D0%B2%D0%B5%D1%82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A5998-4D28-4A33-9E36-922D840E4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2024-10-21T18:41:00Z</dcterms:created>
  <dcterms:modified xsi:type="dcterms:W3CDTF">2024-10-22T12:54:00Z</dcterms:modified>
</cp:coreProperties>
</file>