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bookmarkStart w:id="0" w:name="_GoBack"/>
      <w:bookmarkEnd w:id="0"/>
      <w:r w:rsidRPr="009C065E">
        <w:rPr>
          <w:b/>
          <w:bCs/>
          <w:sz w:val="40"/>
          <w:szCs w:val="40"/>
        </w:rPr>
        <w:t>Контрольная работа</w:t>
      </w:r>
    </w:p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по теме «Правовое обеспечение профессиональной деятельности»</w:t>
      </w:r>
    </w:p>
    <w:p w:rsidR="001F39D4" w:rsidRPr="009C065E" w:rsidRDefault="009C065E" w:rsidP="001F39D4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/</w:t>
      </w:r>
      <w:r w:rsidR="001F39D4" w:rsidRPr="009C065E">
        <w:rPr>
          <w:b/>
          <w:bCs/>
          <w:szCs w:val="28"/>
        </w:rPr>
        <w:t>для студентов-заочников</w:t>
      </w:r>
      <w:r>
        <w:rPr>
          <w:b/>
          <w:bCs/>
          <w:szCs w:val="28"/>
        </w:rPr>
        <w:t>/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 специальность 27.02.07 «Управление качеством продукции, процессов и услуг (по отраслям)  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Группа 307-зс (учебный год 2024-2025)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Составитель: Лысова Инна Юрьевна, </w:t>
      </w:r>
    </w:p>
    <w:p w:rsidR="001F39D4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преподаватель КГА ПОУ «ДВССК»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1F39D4" w:rsidRDefault="00132977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ВАРИАНТ 5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02283E" w:rsidRPr="0002283E" w:rsidRDefault="0002283E" w:rsidP="001F39D4">
      <w:pPr>
        <w:spacing w:after="0"/>
        <w:ind w:firstLine="709"/>
        <w:jc w:val="center"/>
        <w:rPr>
          <w:b/>
          <w:bCs/>
          <w:sz w:val="40"/>
          <w:szCs w:val="40"/>
          <w:u w:val="single"/>
        </w:rPr>
      </w:pPr>
      <w:r w:rsidRPr="0002283E">
        <w:rPr>
          <w:b/>
          <w:bCs/>
          <w:sz w:val="40"/>
          <w:szCs w:val="40"/>
          <w:u w:val="single"/>
        </w:rPr>
        <w:t>Теоретическая часть</w:t>
      </w:r>
    </w:p>
    <w:p w:rsidR="001F39D4" w:rsidRDefault="001F39D4" w:rsidP="001F39D4">
      <w:pPr>
        <w:spacing w:after="0"/>
        <w:ind w:firstLine="709"/>
        <w:jc w:val="center"/>
        <w:rPr>
          <w:b/>
          <w:bCs/>
        </w:rPr>
      </w:pPr>
    </w:p>
    <w:p w:rsidR="001F39D4" w:rsidRPr="000F14CD" w:rsidRDefault="001F39D4" w:rsidP="001F39D4">
      <w:pPr>
        <w:pStyle w:val="a3"/>
        <w:numPr>
          <w:ilvl w:val="0"/>
          <w:numId w:val="1"/>
        </w:numPr>
        <w:spacing w:after="0"/>
        <w:jc w:val="both"/>
        <w:rPr>
          <w:b/>
          <w:bCs/>
          <w:i/>
          <w:sz w:val="32"/>
          <w:szCs w:val="32"/>
          <w:u w:val="single"/>
        </w:rPr>
      </w:pPr>
      <w:r w:rsidRPr="000F14CD">
        <w:rPr>
          <w:b/>
          <w:bCs/>
          <w:i/>
          <w:sz w:val="32"/>
          <w:szCs w:val="32"/>
          <w:u w:val="single"/>
        </w:rPr>
        <w:t>Сопоставьте понятия и их значения:</w:t>
      </w:r>
    </w:p>
    <w:p w:rsidR="001F39D4" w:rsidRDefault="001F39D4" w:rsidP="001F39D4">
      <w:pPr>
        <w:pStyle w:val="a3"/>
        <w:spacing w:after="0"/>
        <w:ind w:left="1069"/>
        <w:jc w:val="both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7"/>
        <w:gridCol w:w="4758"/>
      </w:tblGrid>
      <w:tr w:rsidR="001F39D4" w:rsidTr="001C0143">
        <w:tc>
          <w:tcPr>
            <w:tcW w:w="4587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ПОНЯТИЕ</w:t>
            </w:r>
          </w:p>
        </w:tc>
        <w:tc>
          <w:tcPr>
            <w:tcW w:w="4758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ЗНАЧЕНИЕ</w:t>
            </w:r>
          </w:p>
        </w:tc>
      </w:tr>
      <w:tr w:rsidR="00784A25" w:rsidTr="001C0143">
        <w:tc>
          <w:tcPr>
            <w:tcW w:w="4587" w:type="dxa"/>
          </w:tcPr>
          <w:p w:rsidR="00784A25" w:rsidRPr="00D91378" w:rsidRDefault="00784A25" w:rsidP="00784A25">
            <w:pPr>
              <w:jc w:val="both"/>
            </w:pPr>
            <w:r>
              <w:t>1. Право на обращение в суд за судебной защитой</w:t>
            </w:r>
          </w:p>
        </w:tc>
        <w:tc>
          <w:tcPr>
            <w:tcW w:w="4758" w:type="dxa"/>
          </w:tcPr>
          <w:p w:rsidR="00784A25" w:rsidRPr="00D91378" w:rsidRDefault="00A50FA3" w:rsidP="00784A25">
            <w:pPr>
              <w:jc w:val="both"/>
            </w:pPr>
            <w:r>
              <w:t>1.</w:t>
            </w:r>
            <w:r w:rsidR="00784A25" w:rsidRPr="00D91378">
              <w:t xml:space="preserve"> </w:t>
            </w:r>
            <w:r w:rsidR="00784A25">
              <w:t>Совокупность правовых норм, регулирующих отношения, складывающиеся в ходе осуществления хозяйственной деятельности</w:t>
            </w:r>
          </w:p>
        </w:tc>
      </w:tr>
      <w:tr w:rsidR="00784A25" w:rsidTr="001C0143">
        <w:tc>
          <w:tcPr>
            <w:tcW w:w="4587" w:type="dxa"/>
          </w:tcPr>
          <w:p w:rsidR="00784A25" w:rsidRDefault="00784A25" w:rsidP="00A50FA3">
            <w:pPr>
              <w:jc w:val="both"/>
            </w:pPr>
            <w:r>
              <w:t>2. Судебное решение</w:t>
            </w:r>
          </w:p>
        </w:tc>
        <w:tc>
          <w:tcPr>
            <w:tcW w:w="4758" w:type="dxa"/>
          </w:tcPr>
          <w:p w:rsidR="00784A25" w:rsidRDefault="00A50FA3" w:rsidP="00784A25">
            <w:pPr>
              <w:jc w:val="both"/>
            </w:pPr>
            <w:r>
              <w:t>2</w:t>
            </w:r>
            <w:r w:rsidR="00784A25">
              <w:t xml:space="preserve">. </w:t>
            </w:r>
            <w:r w:rsidR="00784A25" w:rsidRPr="00445DD1">
              <w:t>официальный письменный документ,</w:t>
            </w:r>
            <w:r w:rsidR="00784A25">
              <w:t xml:space="preserve"> </w:t>
            </w:r>
            <w:r w:rsidR="00784A25" w:rsidRPr="00445DD1">
              <w:t>созданный компетентными органами государства и содержащий общеобязательные юридические нормы (правила повеления)</w:t>
            </w:r>
          </w:p>
        </w:tc>
      </w:tr>
      <w:tr w:rsidR="00784A25" w:rsidTr="001C0143">
        <w:tc>
          <w:tcPr>
            <w:tcW w:w="4587" w:type="dxa"/>
          </w:tcPr>
          <w:p w:rsidR="00784A25" w:rsidRDefault="00784A25" w:rsidP="00784A25">
            <w:pPr>
              <w:ind w:firstLine="34"/>
              <w:jc w:val="both"/>
            </w:pPr>
            <w:r>
              <w:t>3.</w:t>
            </w:r>
            <w:r w:rsidRPr="00445DD1">
              <w:t xml:space="preserve"> </w:t>
            </w:r>
            <w:r>
              <w:t xml:space="preserve"> </w:t>
            </w:r>
            <w:r w:rsidRPr="00F83846">
              <w:rPr>
                <w:rStyle w:val="c2"/>
                <w:color w:val="000000"/>
                <w:szCs w:val="28"/>
              </w:rPr>
              <w:t>Общий трудовой стаж</w:t>
            </w:r>
          </w:p>
        </w:tc>
        <w:tc>
          <w:tcPr>
            <w:tcW w:w="4758" w:type="dxa"/>
          </w:tcPr>
          <w:p w:rsidR="00784A25" w:rsidRDefault="00A50FA3" w:rsidP="00784A25">
            <w:pPr>
              <w:ind w:firstLine="34"/>
              <w:jc w:val="both"/>
            </w:pPr>
            <w:r>
              <w:t>3</w:t>
            </w:r>
            <w:r w:rsidR="00784A25">
              <w:t xml:space="preserve">. </w:t>
            </w:r>
            <w:r w:rsidR="00784A25" w:rsidRPr="00445DD1">
              <w:t>судебное или административное</w:t>
            </w:r>
            <w:r w:rsidR="00784A25">
              <w:t xml:space="preserve"> </w:t>
            </w:r>
            <w:r w:rsidR="00784A25" w:rsidRPr="00445DD1">
              <w:t>решение по конкретному юридическому делу, которому государство</w:t>
            </w:r>
            <w:r w:rsidR="00784A25">
              <w:t xml:space="preserve"> </w:t>
            </w:r>
            <w:r w:rsidR="00784A25" w:rsidRPr="00445DD1">
              <w:t>придает общеобязательное значение и которое применяется в дальнейшем при разрешении аналогичных дел в судебной практике</w:t>
            </w:r>
          </w:p>
        </w:tc>
      </w:tr>
      <w:tr w:rsidR="00784A25" w:rsidTr="001C0143">
        <w:tc>
          <w:tcPr>
            <w:tcW w:w="4587" w:type="dxa"/>
          </w:tcPr>
          <w:p w:rsidR="00784A25" w:rsidRDefault="00784A25" w:rsidP="00784A25">
            <w:pPr>
              <w:ind w:firstLine="34"/>
              <w:jc w:val="both"/>
            </w:pPr>
            <w:r>
              <w:t>4.</w:t>
            </w:r>
            <w:r w:rsidRPr="00D91378">
              <w:t xml:space="preserve"> </w:t>
            </w:r>
            <w:r>
              <w:t xml:space="preserve"> </w:t>
            </w:r>
            <w:r w:rsidRPr="009A72F8">
              <w:rPr>
                <w:rFonts w:cs="Times New Roman"/>
                <w:color w:val="162136"/>
                <w:szCs w:val="28"/>
                <w:shd w:val="clear" w:color="auto" w:fill="F4F5F8"/>
              </w:rPr>
              <w:t>Трудовая пенсия</w:t>
            </w:r>
          </w:p>
        </w:tc>
        <w:tc>
          <w:tcPr>
            <w:tcW w:w="4758" w:type="dxa"/>
          </w:tcPr>
          <w:p w:rsidR="00784A25" w:rsidRDefault="00A50FA3" w:rsidP="00784A25">
            <w:pPr>
              <w:ind w:firstLine="34"/>
              <w:jc w:val="both"/>
            </w:pPr>
            <w:r>
              <w:t>4</w:t>
            </w:r>
            <w:r w:rsidR="00784A25">
              <w:t xml:space="preserve">. </w:t>
            </w:r>
            <w:r w:rsidR="00784A25" w:rsidRPr="00445DD1">
              <w:t>общественно опасное виновное противоправное</w:t>
            </w:r>
            <w:r w:rsidR="00784A25">
              <w:t xml:space="preserve"> </w:t>
            </w:r>
            <w:r w:rsidR="00784A25" w:rsidRPr="00445DD1">
              <w:t xml:space="preserve">деяние </w:t>
            </w:r>
            <w:proofErr w:type="spellStart"/>
            <w:r w:rsidR="00784A25" w:rsidRPr="00445DD1">
              <w:t>деликтоспособного</w:t>
            </w:r>
            <w:proofErr w:type="spellEnd"/>
            <w:r w:rsidR="00784A25" w:rsidRPr="00445DD1">
              <w:t xml:space="preserve"> лица, </w:t>
            </w:r>
            <w:r w:rsidR="00784A25" w:rsidRPr="00445DD1">
              <w:lastRenderedPageBreak/>
              <w:t>запрещенное уголовным законом</w:t>
            </w:r>
            <w:r w:rsidR="00784A25">
              <w:t xml:space="preserve"> </w:t>
            </w:r>
            <w:r w:rsidR="00784A25" w:rsidRPr="00445DD1">
              <w:t>под страхом наказания</w:t>
            </w:r>
          </w:p>
        </w:tc>
      </w:tr>
      <w:tr w:rsidR="00784A25" w:rsidTr="001C0143">
        <w:tc>
          <w:tcPr>
            <w:tcW w:w="4587" w:type="dxa"/>
          </w:tcPr>
          <w:p w:rsidR="00784A25" w:rsidRDefault="00A50FA3" w:rsidP="00784A25">
            <w:pPr>
              <w:jc w:val="both"/>
            </w:pPr>
            <w:r>
              <w:lastRenderedPageBreak/>
              <w:t>5</w:t>
            </w:r>
            <w:r w:rsidR="00784A25">
              <w:t>.</w:t>
            </w:r>
            <w:r w:rsidR="00784A25" w:rsidRPr="00EF222A">
              <w:rPr>
                <w:b/>
                <w:bCs/>
                <w:color w:val="000000"/>
                <w:szCs w:val="28"/>
                <w:bdr w:val="none" w:sz="0" w:space="0" w:color="auto" w:frame="1"/>
              </w:rPr>
              <w:t xml:space="preserve"> </w:t>
            </w:r>
            <w:r w:rsidR="00784A25" w:rsidRPr="00F83846">
              <w:rPr>
                <w:color w:val="000000"/>
                <w:szCs w:val="28"/>
                <w:bdr w:val="none" w:sz="0" w:space="0" w:color="auto" w:frame="1"/>
              </w:rPr>
              <w:t>Административное право</w:t>
            </w:r>
          </w:p>
        </w:tc>
        <w:tc>
          <w:tcPr>
            <w:tcW w:w="4758" w:type="dxa"/>
          </w:tcPr>
          <w:p w:rsidR="00784A25" w:rsidRDefault="00A50FA3" w:rsidP="00784A25">
            <w:pPr>
              <w:ind w:firstLine="34"/>
              <w:jc w:val="both"/>
            </w:pPr>
            <w:r>
              <w:t>5</w:t>
            </w:r>
            <w:r w:rsidR="00784A25">
              <w:t>. возможность, предусмотренная законом, заинтересованного лица обратиться в суд для возбуждения производства по делу в целях защиты действительно или предполагаемо нарушенного или оспоренного права или охраняемого законом интереса</w:t>
            </w:r>
          </w:p>
        </w:tc>
      </w:tr>
      <w:tr w:rsidR="00784A25" w:rsidTr="001C0143">
        <w:tc>
          <w:tcPr>
            <w:tcW w:w="4587" w:type="dxa"/>
          </w:tcPr>
          <w:p w:rsidR="00784A25" w:rsidRDefault="00784A25" w:rsidP="00784A25">
            <w:pPr>
              <w:ind w:hanging="108"/>
              <w:jc w:val="both"/>
            </w:pPr>
            <w:r>
              <w:t xml:space="preserve">6.  </w:t>
            </w:r>
            <w:r w:rsidRPr="00450227">
              <w:t>Юридический прецедент</w:t>
            </w:r>
            <w:r w:rsidRPr="00445DD1">
              <w:t xml:space="preserve"> </w:t>
            </w:r>
          </w:p>
        </w:tc>
        <w:tc>
          <w:tcPr>
            <w:tcW w:w="4758" w:type="dxa"/>
          </w:tcPr>
          <w:p w:rsidR="00784A25" w:rsidRDefault="00A50FA3" w:rsidP="00784A25">
            <w:pPr>
              <w:ind w:hanging="26"/>
              <w:jc w:val="both"/>
            </w:pPr>
            <w:r>
              <w:t>6</w:t>
            </w:r>
            <w:r w:rsidR="00784A25">
              <w:t xml:space="preserve">. акт правосудия, постановление суда первой инстанции, которым дело </w:t>
            </w:r>
            <w:proofErr w:type="gramStart"/>
            <w:r w:rsidR="00784A25">
              <w:t>разрешается</w:t>
            </w:r>
            <w:proofErr w:type="gramEnd"/>
            <w:r w:rsidR="00784A25">
              <w:t xml:space="preserve"> по существу. </w:t>
            </w:r>
          </w:p>
          <w:p w:rsidR="00784A25" w:rsidRDefault="00784A25" w:rsidP="00784A25">
            <w:pPr>
              <w:ind w:firstLine="34"/>
              <w:jc w:val="both"/>
            </w:pPr>
          </w:p>
        </w:tc>
      </w:tr>
      <w:tr w:rsidR="00784A25" w:rsidTr="001C0143">
        <w:tc>
          <w:tcPr>
            <w:tcW w:w="4587" w:type="dxa"/>
          </w:tcPr>
          <w:p w:rsidR="00784A25" w:rsidRDefault="00784A25" w:rsidP="00784A25">
            <w:pPr>
              <w:ind w:hanging="108"/>
              <w:jc w:val="both"/>
            </w:pPr>
            <w:r>
              <w:t xml:space="preserve"> 7. Нормативно- правовой акт </w:t>
            </w:r>
          </w:p>
          <w:p w:rsidR="00784A25" w:rsidRDefault="00784A25" w:rsidP="00784A25">
            <w:pPr>
              <w:ind w:firstLine="34"/>
              <w:jc w:val="both"/>
            </w:pPr>
          </w:p>
        </w:tc>
        <w:tc>
          <w:tcPr>
            <w:tcW w:w="4758" w:type="dxa"/>
          </w:tcPr>
          <w:p w:rsidR="00784A25" w:rsidRDefault="00A50FA3" w:rsidP="00784A25">
            <w:pPr>
              <w:ind w:firstLine="34"/>
              <w:jc w:val="both"/>
            </w:pPr>
            <w:r>
              <w:t>7</w:t>
            </w:r>
            <w:r w:rsidR="00784A25">
              <w:t>.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</w:t>
            </w:r>
          </w:p>
        </w:tc>
      </w:tr>
      <w:tr w:rsidR="00784A25" w:rsidTr="001C0143">
        <w:tc>
          <w:tcPr>
            <w:tcW w:w="4587" w:type="dxa"/>
          </w:tcPr>
          <w:p w:rsidR="00784A25" w:rsidRDefault="00784A25" w:rsidP="00784A25">
            <w:pPr>
              <w:ind w:firstLine="34"/>
              <w:jc w:val="both"/>
            </w:pPr>
            <w:r>
              <w:t xml:space="preserve">8. </w:t>
            </w:r>
            <w:r w:rsidRPr="00990616">
              <w:t xml:space="preserve">Преступление </w:t>
            </w:r>
          </w:p>
        </w:tc>
        <w:tc>
          <w:tcPr>
            <w:tcW w:w="4758" w:type="dxa"/>
          </w:tcPr>
          <w:p w:rsidR="00784A25" w:rsidRDefault="00A50FA3" w:rsidP="00784A25">
            <w:pPr>
              <w:ind w:firstLine="34"/>
              <w:jc w:val="both"/>
            </w:pPr>
            <w:r>
              <w:t>8</w:t>
            </w:r>
            <w:r w:rsidR="00784A25">
              <w:t>.</w:t>
            </w:r>
            <w:r w:rsidR="00784A25">
              <w:rPr>
                <w:rStyle w:val="c0"/>
                <w:color w:val="000000"/>
                <w:szCs w:val="28"/>
              </w:rPr>
              <w:t xml:space="preserve"> отрасль права, регулирующая управленческие отношения, то есть общественные отношения, складывающиеся между государством, органами государственной власти, их должностными лицами, а также между этими органами (должностными лицами) и иными субъектами – гражданами, организациями и др. – в процессе осуществления исполнительной власти</w:t>
            </w:r>
          </w:p>
        </w:tc>
      </w:tr>
      <w:tr w:rsidR="00784A25" w:rsidTr="001C0143">
        <w:tc>
          <w:tcPr>
            <w:tcW w:w="4587" w:type="dxa"/>
          </w:tcPr>
          <w:p w:rsidR="00784A25" w:rsidRDefault="00A50FA3" w:rsidP="00784A25">
            <w:pPr>
              <w:ind w:firstLine="34"/>
              <w:jc w:val="both"/>
            </w:pPr>
            <w:r>
              <w:t>9</w:t>
            </w:r>
            <w:r w:rsidR="00784A25" w:rsidRPr="00B52E1F">
              <w:t>. Заработная плата</w:t>
            </w:r>
            <w:r w:rsidR="00784A25" w:rsidRPr="006424BD">
              <w:rPr>
                <w:b/>
                <w:bCs/>
              </w:rPr>
              <w:t xml:space="preserve"> </w:t>
            </w:r>
          </w:p>
        </w:tc>
        <w:tc>
          <w:tcPr>
            <w:tcW w:w="4758" w:type="dxa"/>
          </w:tcPr>
          <w:p w:rsidR="00784A25" w:rsidRDefault="00A50FA3" w:rsidP="00784A25">
            <w:pPr>
              <w:ind w:firstLine="34"/>
              <w:jc w:val="both"/>
            </w:pPr>
            <w:r>
              <w:rPr>
                <w:rStyle w:val="c0"/>
                <w:color w:val="000000"/>
                <w:szCs w:val="28"/>
              </w:rPr>
              <w:t>9.</w:t>
            </w:r>
            <w:r w:rsidR="00784A25">
              <w:rPr>
                <w:rStyle w:val="c0"/>
                <w:color w:val="000000"/>
                <w:szCs w:val="28"/>
              </w:rPr>
              <w:t xml:space="preserve"> суммарная продолжительность трудовой деятельности независимо от ее характера, количества и длительности перерывов в ней, условий труда, природно-климатических особенностей, где она протекала</w:t>
            </w:r>
          </w:p>
        </w:tc>
      </w:tr>
      <w:tr w:rsidR="00784A25" w:rsidTr="001C0143">
        <w:tc>
          <w:tcPr>
            <w:tcW w:w="4587" w:type="dxa"/>
          </w:tcPr>
          <w:p w:rsidR="00784A25" w:rsidRDefault="00784A25" w:rsidP="00784A25">
            <w:pPr>
              <w:ind w:firstLine="34"/>
              <w:jc w:val="both"/>
            </w:pPr>
            <w:r>
              <w:t>10.</w:t>
            </w:r>
            <w:r w:rsidRPr="006A2ABF">
              <w:rPr>
                <w:rFonts w:cs="Times New Roman"/>
                <w:color w:val="162136"/>
                <w:szCs w:val="28"/>
                <w:shd w:val="clear" w:color="auto" w:fill="F4F5F8"/>
              </w:rPr>
              <w:t xml:space="preserve"> </w:t>
            </w:r>
            <w:r>
              <w:t>Предпринимательское право</w:t>
            </w:r>
          </w:p>
        </w:tc>
        <w:tc>
          <w:tcPr>
            <w:tcW w:w="4758" w:type="dxa"/>
          </w:tcPr>
          <w:p w:rsidR="00784A25" w:rsidRDefault="00A50FA3" w:rsidP="00784A25">
            <w:pPr>
              <w:ind w:firstLine="34"/>
              <w:jc w:val="both"/>
            </w:pPr>
            <w:r>
              <w:rPr>
                <w:rFonts w:cs="Times New Roman"/>
                <w:color w:val="162136"/>
                <w:szCs w:val="28"/>
                <w:shd w:val="clear" w:color="auto" w:fill="F4F5F8"/>
              </w:rPr>
              <w:t>10</w:t>
            </w:r>
            <w:r w:rsidR="00784A25">
              <w:rPr>
                <w:rFonts w:cs="Times New Roman"/>
                <w:color w:val="162136"/>
                <w:szCs w:val="28"/>
                <w:shd w:val="clear" w:color="auto" w:fill="F4F5F8"/>
              </w:rPr>
              <w:t>.</w:t>
            </w:r>
            <w:r w:rsidR="00784A25" w:rsidRPr="006A2ABF">
              <w:rPr>
                <w:rFonts w:cs="Times New Roman"/>
                <w:color w:val="162136"/>
                <w:szCs w:val="28"/>
                <w:shd w:val="clear" w:color="auto" w:fill="F4F5F8"/>
              </w:rPr>
              <w:t xml:space="preserve">ежемесячная денежная выплата для компенсации заработной платы и других выплат застрахованным гражданам, которые утратили доход в связи с наступлением нетрудоспособности из-за старости </w:t>
            </w:r>
            <w:r w:rsidR="00784A25" w:rsidRPr="006A2ABF">
              <w:rPr>
                <w:rFonts w:cs="Times New Roman"/>
                <w:color w:val="162136"/>
                <w:szCs w:val="28"/>
                <w:shd w:val="clear" w:color="auto" w:fill="F4F5F8"/>
              </w:rPr>
              <w:lastRenderedPageBreak/>
              <w:t>или инвалидности. Для нетрудоспособных членов семьи застрахованного лица предусмотрена компенсация заработной платы или других выплат кормильца, которые они утратили из-за его смерти</w:t>
            </w:r>
          </w:p>
        </w:tc>
      </w:tr>
    </w:tbl>
    <w:p w:rsidR="00381FF4" w:rsidRDefault="00381FF4"/>
    <w:p w:rsidR="001C0143" w:rsidRPr="00262DCE" w:rsidRDefault="00487C45" w:rsidP="00262DCE">
      <w:pPr>
        <w:pStyle w:val="a3"/>
        <w:numPr>
          <w:ilvl w:val="0"/>
          <w:numId w:val="1"/>
        </w:numPr>
        <w:rPr>
          <w:i/>
          <w:sz w:val="32"/>
          <w:szCs w:val="32"/>
          <w:u w:val="single"/>
        </w:rPr>
      </w:pPr>
      <w:r w:rsidRPr="00262DCE">
        <w:rPr>
          <w:b/>
          <w:i/>
          <w:sz w:val="32"/>
          <w:szCs w:val="32"/>
          <w:u w:val="single"/>
        </w:rPr>
        <w:t>Выберите один правильный вариант ответа.</w:t>
      </w:r>
    </w:p>
    <w:p w:rsidR="00487C45" w:rsidRDefault="00487C45" w:rsidP="00F8368B">
      <w:pPr>
        <w:ind w:firstLine="709"/>
      </w:pPr>
    </w:p>
    <w:p w:rsidR="00A50FA3" w:rsidRDefault="00A50FA3" w:rsidP="00A50FA3">
      <w:pPr>
        <w:pStyle w:val="c3"/>
        <w:numPr>
          <w:ilvl w:val="0"/>
          <w:numId w:val="9"/>
        </w:numPr>
        <w:shd w:val="clear" w:color="auto" w:fill="FFFFFF"/>
        <w:ind w:right="20"/>
        <w:jc w:val="both"/>
        <w:rPr>
          <w:rFonts w:ascii="Calibri" w:hAnsi="Calibri" w:cs="Calibri"/>
          <w:color w:val="000000"/>
          <w:sz w:val="22"/>
          <w:szCs w:val="22"/>
        </w:rPr>
      </w:pPr>
      <w:r w:rsidRPr="00A50FA3">
        <w:rPr>
          <w:rStyle w:val="c0"/>
          <w:b/>
          <w:color w:val="000000"/>
          <w:sz w:val="28"/>
          <w:szCs w:val="28"/>
        </w:rPr>
        <w:t>В Российской Федерации официально не признается источником права</w:t>
      </w:r>
      <w:r>
        <w:rPr>
          <w:rStyle w:val="c0"/>
          <w:color w:val="000000"/>
          <w:sz w:val="28"/>
          <w:szCs w:val="28"/>
        </w:rPr>
        <w:t>:</w:t>
      </w:r>
    </w:p>
    <w:p w:rsidR="00A50FA3" w:rsidRDefault="00A50FA3" w:rsidP="00A50FA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Нормативно-правовой акт.</w:t>
      </w:r>
    </w:p>
    <w:p w:rsidR="00A50FA3" w:rsidRDefault="00A50FA3" w:rsidP="00A50FA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Нормативный договор.</w:t>
      </w:r>
    </w:p>
    <w:p w:rsidR="00A50FA3" w:rsidRDefault="00A50FA3" w:rsidP="00A50FA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Правовой обычай.</w:t>
      </w:r>
    </w:p>
    <w:p w:rsidR="00A50FA3" w:rsidRDefault="00A50FA3" w:rsidP="00A50FA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г) </w:t>
      </w:r>
      <w:r w:rsidR="0031529A">
        <w:rPr>
          <w:rStyle w:val="c0"/>
          <w:color w:val="000000"/>
          <w:sz w:val="28"/>
          <w:szCs w:val="28"/>
        </w:rPr>
        <w:t>Юридический</w:t>
      </w:r>
      <w:r>
        <w:rPr>
          <w:rStyle w:val="c0"/>
          <w:color w:val="000000"/>
          <w:sz w:val="28"/>
          <w:szCs w:val="28"/>
        </w:rPr>
        <w:t xml:space="preserve"> прецедент.</w:t>
      </w:r>
    </w:p>
    <w:p w:rsidR="00A50FA3" w:rsidRDefault="00A50FA3" w:rsidP="00A50FA3">
      <w:pPr>
        <w:pStyle w:val="c3"/>
        <w:shd w:val="clear" w:color="auto" w:fill="FFFFFF"/>
        <w:spacing w:before="0" w:beforeAutospacing="0" w:after="0" w:afterAutospacing="0"/>
        <w:ind w:left="740"/>
        <w:jc w:val="both"/>
        <w:rPr>
          <w:rStyle w:val="c0"/>
          <w:color w:val="000000"/>
          <w:sz w:val="28"/>
          <w:szCs w:val="28"/>
        </w:rPr>
      </w:pPr>
    </w:p>
    <w:p w:rsidR="00A50FA3" w:rsidRPr="00A50FA3" w:rsidRDefault="00A50FA3" w:rsidP="00567886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cs="Times New Roman"/>
          <w:b/>
          <w:iCs/>
          <w:kern w:val="0"/>
          <w:szCs w:val="28"/>
        </w:rPr>
      </w:pPr>
      <w:r w:rsidRPr="00A50FA3">
        <w:rPr>
          <w:rFonts w:cs="Times New Roman"/>
          <w:b/>
          <w:iCs/>
          <w:kern w:val="0"/>
          <w:szCs w:val="28"/>
        </w:rPr>
        <w:t>Продолжительность рабочего времени для несовершеннолетних в</w:t>
      </w:r>
      <w:r>
        <w:rPr>
          <w:rFonts w:cs="Times New Roman"/>
          <w:b/>
          <w:iCs/>
          <w:kern w:val="0"/>
          <w:szCs w:val="28"/>
        </w:rPr>
        <w:t xml:space="preserve"> </w:t>
      </w:r>
      <w:r w:rsidRPr="00A50FA3">
        <w:rPr>
          <w:rFonts w:cs="Times New Roman"/>
          <w:b/>
          <w:iCs/>
          <w:kern w:val="0"/>
          <w:szCs w:val="28"/>
        </w:rPr>
        <w:t xml:space="preserve">возрасте </w:t>
      </w:r>
      <w:r w:rsidR="00262DCE">
        <w:rPr>
          <w:rFonts w:cs="Times New Roman"/>
          <w:b/>
          <w:iCs/>
          <w:kern w:val="0"/>
          <w:szCs w:val="28"/>
        </w:rPr>
        <w:t>до 16 лет</w:t>
      </w:r>
      <w:r w:rsidRPr="00A50FA3">
        <w:rPr>
          <w:rFonts w:cs="Times New Roman"/>
          <w:b/>
          <w:iCs/>
          <w:kern w:val="0"/>
          <w:szCs w:val="28"/>
        </w:rPr>
        <w:t xml:space="preserve"> не может превышать:</w:t>
      </w:r>
    </w:p>
    <w:p w:rsidR="00A50FA3" w:rsidRPr="00A50FA3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а)</w:t>
      </w:r>
      <w:r w:rsidR="0031529A">
        <w:rPr>
          <w:rFonts w:cs="Times New Roman"/>
          <w:kern w:val="0"/>
          <w:szCs w:val="28"/>
        </w:rPr>
        <w:t xml:space="preserve"> 24</w:t>
      </w:r>
      <w:r w:rsidRPr="00A50FA3">
        <w:rPr>
          <w:rFonts w:cs="Times New Roman"/>
          <w:kern w:val="0"/>
          <w:szCs w:val="28"/>
        </w:rPr>
        <w:t xml:space="preserve"> часов в неделю</w:t>
      </w:r>
    </w:p>
    <w:p w:rsidR="00A50FA3" w:rsidRPr="00A50FA3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б)</w:t>
      </w:r>
      <w:r w:rsidRPr="00A50FA3">
        <w:rPr>
          <w:rFonts w:cs="Times New Roman"/>
          <w:kern w:val="0"/>
          <w:szCs w:val="28"/>
        </w:rPr>
        <w:t xml:space="preserve"> 18 часов в неделю</w:t>
      </w:r>
    </w:p>
    <w:p w:rsidR="00A50FA3" w:rsidRPr="00A50FA3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в) </w:t>
      </w:r>
      <w:r w:rsidRPr="00A50FA3">
        <w:rPr>
          <w:rFonts w:cs="Times New Roman"/>
          <w:kern w:val="0"/>
          <w:szCs w:val="28"/>
        </w:rPr>
        <w:t>36 часов в неделю</w:t>
      </w:r>
    </w:p>
    <w:p w:rsidR="00A50FA3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г) </w:t>
      </w:r>
      <w:r w:rsidRPr="00A50FA3">
        <w:rPr>
          <w:rFonts w:cs="Times New Roman"/>
          <w:kern w:val="0"/>
          <w:szCs w:val="28"/>
        </w:rPr>
        <w:t>40 часов в неде</w:t>
      </w:r>
      <w:r>
        <w:rPr>
          <w:rFonts w:cs="Times New Roman"/>
          <w:kern w:val="0"/>
          <w:szCs w:val="28"/>
        </w:rPr>
        <w:t>лю</w:t>
      </w:r>
    </w:p>
    <w:p w:rsidR="00A50FA3" w:rsidRPr="00A50FA3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A50FA3" w:rsidRPr="00EE53CB" w:rsidRDefault="00A50FA3" w:rsidP="00A50FA3">
      <w:pPr>
        <w:autoSpaceDE w:val="0"/>
        <w:autoSpaceDN w:val="0"/>
        <w:adjustRightInd w:val="0"/>
        <w:spacing w:after="0"/>
        <w:ind w:firstLine="709"/>
        <w:rPr>
          <w:rFonts w:cs="Times New Roman"/>
          <w:b/>
          <w:iCs/>
          <w:kern w:val="0"/>
          <w:szCs w:val="28"/>
        </w:rPr>
      </w:pPr>
      <w:r>
        <w:rPr>
          <w:rFonts w:cs="Times New Roman"/>
          <w:b/>
          <w:iCs/>
          <w:kern w:val="0"/>
          <w:szCs w:val="28"/>
        </w:rPr>
        <w:t xml:space="preserve">3. </w:t>
      </w:r>
      <w:r w:rsidRPr="00EE53CB">
        <w:rPr>
          <w:rFonts w:cs="Times New Roman"/>
          <w:b/>
          <w:iCs/>
          <w:kern w:val="0"/>
          <w:szCs w:val="28"/>
        </w:rPr>
        <w:t>Правонарушение в сфере государственного управления – это…</w:t>
      </w:r>
    </w:p>
    <w:p w:rsidR="00A50FA3" w:rsidRPr="00EE53CB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а)</w:t>
      </w:r>
      <w:r w:rsidRPr="00EE53CB">
        <w:rPr>
          <w:rFonts w:cs="Times New Roman"/>
          <w:kern w:val="0"/>
          <w:szCs w:val="28"/>
        </w:rPr>
        <w:t xml:space="preserve"> административный п</w:t>
      </w:r>
      <w:r>
        <w:rPr>
          <w:rFonts w:cs="Times New Roman"/>
          <w:kern w:val="0"/>
          <w:szCs w:val="28"/>
        </w:rPr>
        <w:t>р</w:t>
      </w:r>
      <w:r w:rsidRPr="00EE53CB">
        <w:rPr>
          <w:rFonts w:cs="Times New Roman"/>
          <w:kern w:val="0"/>
          <w:szCs w:val="28"/>
        </w:rPr>
        <w:t>оступок</w:t>
      </w:r>
    </w:p>
    <w:p w:rsidR="00A50FA3" w:rsidRPr="00EE53CB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б) </w:t>
      </w:r>
      <w:r w:rsidRPr="00EE53CB">
        <w:rPr>
          <w:rFonts w:cs="Times New Roman"/>
          <w:kern w:val="0"/>
          <w:szCs w:val="28"/>
        </w:rPr>
        <w:t>преступление</w:t>
      </w:r>
    </w:p>
    <w:p w:rsidR="00A50FA3" w:rsidRPr="00EE53CB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в) </w:t>
      </w:r>
      <w:r w:rsidRPr="00EE53CB">
        <w:rPr>
          <w:rFonts w:cs="Times New Roman"/>
          <w:kern w:val="0"/>
          <w:szCs w:val="28"/>
        </w:rPr>
        <w:t>дисциплинарный п</w:t>
      </w:r>
      <w:r>
        <w:rPr>
          <w:rFonts w:cs="Times New Roman"/>
          <w:kern w:val="0"/>
          <w:szCs w:val="28"/>
        </w:rPr>
        <w:t>р</w:t>
      </w:r>
      <w:r w:rsidRPr="00EE53CB">
        <w:rPr>
          <w:rFonts w:cs="Times New Roman"/>
          <w:kern w:val="0"/>
          <w:szCs w:val="28"/>
        </w:rPr>
        <w:t>оступок</w:t>
      </w:r>
    </w:p>
    <w:p w:rsidR="00A50FA3" w:rsidRDefault="00A50FA3" w:rsidP="00A50FA3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50FA3">
        <w:rPr>
          <w:sz w:val="28"/>
          <w:szCs w:val="28"/>
        </w:rPr>
        <w:t>г) коллизия норм</w:t>
      </w:r>
    </w:p>
    <w:p w:rsidR="00EE53CB" w:rsidRPr="00A50FA3" w:rsidRDefault="00EE53CB" w:rsidP="00A50FA3">
      <w:pPr>
        <w:rPr>
          <w:rStyle w:val="submenu-table"/>
          <w:color w:val="000000"/>
          <w:shd w:val="clear" w:color="auto" w:fill="FFFFFF"/>
        </w:rPr>
      </w:pPr>
    </w:p>
    <w:p w:rsidR="00A50FA3" w:rsidRPr="00A50FA3" w:rsidRDefault="00DC105F" w:rsidP="00A50FA3">
      <w:pPr>
        <w:autoSpaceDE w:val="0"/>
        <w:autoSpaceDN w:val="0"/>
        <w:adjustRightInd w:val="0"/>
        <w:spacing w:after="0"/>
        <w:ind w:firstLine="709"/>
        <w:rPr>
          <w:rFonts w:cs="Times New Roman"/>
          <w:b/>
          <w:iCs/>
          <w:kern w:val="0"/>
          <w:szCs w:val="28"/>
        </w:rPr>
      </w:pPr>
      <w:r>
        <w:rPr>
          <w:rFonts w:cs="Times New Roman"/>
          <w:b/>
          <w:iCs/>
          <w:kern w:val="0"/>
          <w:szCs w:val="28"/>
        </w:rPr>
        <w:t xml:space="preserve">4. </w:t>
      </w:r>
      <w:r w:rsidR="00EE53CB" w:rsidRPr="00EE53CB">
        <w:rPr>
          <w:rFonts w:cs="Times New Roman"/>
          <w:b/>
          <w:iCs/>
          <w:kern w:val="0"/>
          <w:szCs w:val="28"/>
        </w:rPr>
        <w:t xml:space="preserve"> </w:t>
      </w:r>
      <w:r w:rsidR="00A50FA3" w:rsidRPr="00A50FA3">
        <w:rPr>
          <w:rFonts w:cs="Times New Roman"/>
          <w:b/>
          <w:iCs/>
          <w:kern w:val="0"/>
          <w:szCs w:val="28"/>
        </w:rPr>
        <w:t>Продолжительность основного отпуска составляет не менее</w:t>
      </w:r>
    </w:p>
    <w:p w:rsidR="00A50FA3" w:rsidRPr="00A50FA3" w:rsidRDefault="00A50FA3" w:rsidP="00A50FA3">
      <w:pPr>
        <w:autoSpaceDE w:val="0"/>
        <w:autoSpaceDN w:val="0"/>
        <w:adjustRightInd w:val="0"/>
        <w:spacing w:after="0"/>
        <w:rPr>
          <w:rFonts w:cs="Times New Roman"/>
          <w:b/>
          <w:iCs/>
          <w:kern w:val="0"/>
          <w:szCs w:val="28"/>
        </w:rPr>
      </w:pPr>
      <w:r w:rsidRPr="00A50FA3">
        <w:rPr>
          <w:rFonts w:cs="Times New Roman"/>
          <w:b/>
          <w:iCs/>
          <w:kern w:val="0"/>
          <w:szCs w:val="28"/>
        </w:rPr>
        <w:t>календарных…</w:t>
      </w:r>
    </w:p>
    <w:p w:rsidR="00A50FA3" w:rsidRPr="00A50FA3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</w:t>
      </w:r>
      <w:r w:rsidRPr="00A50FA3">
        <w:rPr>
          <w:rFonts w:cs="Times New Roman"/>
          <w:kern w:val="0"/>
          <w:szCs w:val="28"/>
        </w:rPr>
        <w:t>) 20 дней</w:t>
      </w:r>
    </w:p>
    <w:p w:rsidR="00A50FA3" w:rsidRPr="00A50FA3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</w:t>
      </w:r>
      <w:r w:rsidRPr="00A50FA3">
        <w:rPr>
          <w:rFonts w:cs="Times New Roman"/>
          <w:kern w:val="0"/>
          <w:szCs w:val="28"/>
        </w:rPr>
        <w:t>) 24 дня</w:t>
      </w:r>
    </w:p>
    <w:p w:rsidR="00A50FA3" w:rsidRPr="00A50FA3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</w:t>
      </w:r>
      <w:r w:rsidRPr="00A50FA3">
        <w:rPr>
          <w:rFonts w:cs="Times New Roman"/>
          <w:kern w:val="0"/>
          <w:szCs w:val="28"/>
        </w:rPr>
        <w:t>) 28 дней</w:t>
      </w:r>
    </w:p>
    <w:p w:rsidR="00A50FA3" w:rsidRPr="00A50FA3" w:rsidRDefault="00A50FA3" w:rsidP="00A50FA3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</w:t>
      </w:r>
      <w:r w:rsidRPr="00A50FA3">
        <w:rPr>
          <w:rFonts w:cs="Times New Roman"/>
          <w:kern w:val="0"/>
          <w:szCs w:val="28"/>
        </w:rPr>
        <w:t>) 30 дней</w:t>
      </w:r>
    </w:p>
    <w:p w:rsidR="00A50FA3" w:rsidRDefault="00A50FA3" w:rsidP="00A50FA3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EE53CB" w:rsidRDefault="00EE53CB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DC105F" w:rsidRDefault="00DC105F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DC105F" w:rsidRDefault="00DC105F" w:rsidP="00F8368B">
      <w:pPr>
        <w:autoSpaceDE w:val="0"/>
        <w:autoSpaceDN w:val="0"/>
        <w:adjustRightInd w:val="0"/>
        <w:spacing w:after="0"/>
        <w:ind w:firstLine="709"/>
        <w:rPr>
          <w:b/>
        </w:rPr>
      </w:pPr>
      <w:r>
        <w:rPr>
          <w:rFonts w:cs="Times New Roman"/>
          <w:kern w:val="0"/>
          <w:szCs w:val="28"/>
        </w:rPr>
        <w:t xml:space="preserve">5. </w:t>
      </w:r>
      <w:r w:rsidRPr="00DC105F">
        <w:rPr>
          <w:b/>
        </w:rPr>
        <w:t xml:space="preserve">Элемент правовой нормы, содержащий указание на </w:t>
      </w:r>
      <w:r w:rsidR="0031529A">
        <w:rPr>
          <w:b/>
        </w:rPr>
        <w:t>суть и содержание правила поведения, на права и обязанности, на страже которых стоит государство</w:t>
      </w:r>
      <w:r>
        <w:rPr>
          <w:b/>
        </w:rPr>
        <w:t xml:space="preserve"> – это…</w:t>
      </w:r>
    </w:p>
    <w:p w:rsidR="00DC105F" w:rsidRDefault="0031529A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lastRenderedPageBreak/>
        <w:t>а)</w:t>
      </w:r>
      <w:r w:rsidR="00DC105F">
        <w:rPr>
          <w:rFonts w:cs="Times New Roman"/>
          <w:kern w:val="0"/>
          <w:szCs w:val="28"/>
        </w:rPr>
        <w:t xml:space="preserve"> диспозиция</w:t>
      </w:r>
    </w:p>
    <w:p w:rsidR="007F6EB3" w:rsidRDefault="0031529A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б) </w:t>
      </w:r>
      <w:r w:rsidR="007F6EB3">
        <w:rPr>
          <w:rFonts w:cs="Times New Roman"/>
          <w:kern w:val="0"/>
          <w:szCs w:val="28"/>
        </w:rPr>
        <w:t>санкция</w:t>
      </w:r>
    </w:p>
    <w:p w:rsidR="007F6EB3" w:rsidRDefault="0031529A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в)</w:t>
      </w:r>
      <w:r w:rsidR="007F6EB3">
        <w:rPr>
          <w:rFonts w:cs="Times New Roman"/>
          <w:kern w:val="0"/>
          <w:szCs w:val="28"/>
        </w:rPr>
        <w:t xml:space="preserve"> Гипотеза</w:t>
      </w:r>
    </w:p>
    <w:p w:rsidR="0031529A" w:rsidRDefault="0031529A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г) норма морали</w:t>
      </w:r>
    </w:p>
    <w:p w:rsidR="007F6EB3" w:rsidRDefault="007F6EB3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7F6EB3" w:rsidRDefault="007F6EB3" w:rsidP="00F8368B">
      <w:pPr>
        <w:autoSpaceDE w:val="0"/>
        <w:autoSpaceDN w:val="0"/>
        <w:adjustRightInd w:val="0"/>
        <w:spacing w:after="0"/>
        <w:ind w:firstLine="709"/>
        <w:rPr>
          <w:b/>
        </w:rPr>
      </w:pPr>
      <w:r w:rsidRPr="007F6EB3">
        <w:rPr>
          <w:rFonts w:cs="Times New Roman"/>
          <w:b/>
          <w:kern w:val="0"/>
          <w:szCs w:val="28"/>
        </w:rPr>
        <w:t xml:space="preserve">6. </w:t>
      </w:r>
      <w:r w:rsidR="00262DCE">
        <w:rPr>
          <w:b/>
        </w:rPr>
        <w:t>Пособие по безработице может получать</w:t>
      </w:r>
    </w:p>
    <w:p w:rsidR="007F6EB3" w:rsidRDefault="00262DCE" w:rsidP="00F8368B">
      <w:pPr>
        <w:autoSpaceDE w:val="0"/>
        <w:autoSpaceDN w:val="0"/>
        <w:adjustRightInd w:val="0"/>
        <w:spacing w:after="0"/>
        <w:ind w:firstLine="709"/>
      </w:pPr>
      <w:r>
        <w:t>а) член фермерского хозяйства</w:t>
      </w:r>
    </w:p>
    <w:p w:rsidR="007F6EB3" w:rsidRDefault="00262DCE" w:rsidP="00F8368B">
      <w:pPr>
        <w:autoSpaceDE w:val="0"/>
        <w:autoSpaceDN w:val="0"/>
        <w:adjustRightInd w:val="0"/>
        <w:spacing w:after="0"/>
        <w:ind w:firstLine="709"/>
      </w:pPr>
      <w:r>
        <w:t>б) гражданин, проходящий военную службу</w:t>
      </w:r>
    </w:p>
    <w:p w:rsidR="00262DCE" w:rsidRDefault="00262DCE" w:rsidP="00F8368B">
      <w:pPr>
        <w:autoSpaceDE w:val="0"/>
        <w:autoSpaceDN w:val="0"/>
        <w:adjustRightInd w:val="0"/>
        <w:spacing w:after="0"/>
        <w:ind w:firstLine="709"/>
      </w:pPr>
      <w:r>
        <w:t>в) гражданин в возрасте не моложе 16 лет</w:t>
      </w:r>
    </w:p>
    <w:p w:rsidR="007F6EB3" w:rsidRPr="007F6EB3" w:rsidRDefault="00262DCE" w:rsidP="00262DCE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t xml:space="preserve">г) гражданин в возрасте </w:t>
      </w:r>
      <w:r w:rsidR="00AE2681">
        <w:t xml:space="preserve">не моложе </w:t>
      </w:r>
      <w:r>
        <w:t>18 лет</w:t>
      </w:r>
      <w:r w:rsidRPr="00262DCE">
        <w:t xml:space="preserve"> </w:t>
      </w:r>
    </w:p>
    <w:p w:rsidR="000F14CD" w:rsidRDefault="000F14CD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9C065E" w:rsidRDefault="009C065E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0F14CD" w:rsidRPr="00262DCE" w:rsidRDefault="000F14CD" w:rsidP="00262DC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cs="Times New Roman"/>
          <w:b/>
          <w:i/>
          <w:kern w:val="0"/>
          <w:sz w:val="32"/>
          <w:szCs w:val="32"/>
          <w:u w:val="single"/>
        </w:rPr>
      </w:pPr>
      <w:r w:rsidRPr="00262DCE">
        <w:rPr>
          <w:rFonts w:cs="Times New Roman"/>
          <w:b/>
          <w:i/>
          <w:kern w:val="0"/>
          <w:sz w:val="32"/>
          <w:szCs w:val="32"/>
          <w:u w:val="single"/>
        </w:rPr>
        <w:t xml:space="preserve">Вставьте в предложение пропущенное слово в предложение </w:t>
      </w: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7F6EB3" w:rsidRDefault="00AE2681" w:rsidP="00D4113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>
        <w:t xml:space="preserve">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</w:t>
      </w:r>
      <w:r w:rsidR="007F6EB3">
        <w:rPr>
          <w:rFonts w:cs="Times New Roman"/>
          <w:iCs/>
          <w:kern w:val="0"/>
          <w:szCs w:val="28"/>
        </w:rPr>
        <w:t>– это…</w:t>
      </w:r>
    </w:p>
    <w:p w:rsidR="00AE2681" w:rsidRPr="00AE2681" w:rsidRDefault="00AE2681" w:rsidP="00D4113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>
        <w:rPr>
          <w:szCs w:val="28"/>
        </w:rPr>
        <w:t>Р</w:t>
      </w:r>
      <w:r w:rsidRPr="00BB7F72">
        <w:rPr>
          <w:szCs w:val="28"/>
        </w:rPr>
        <w:t>азработка содержания и механизма реализации законов, способствующих нормальной жизнедеятельности экономики и общества</w:t>
      </w:r>
      <w:r>
        <w:rPr>
          <w:rFonts w:cs="Times New Roman"/>
          <w:iCs/>
          <w:kern w:val="0"/>
          <w:szCs w:val="28"/>
        </w:rPr>
        <w:t xml:space="preserve"> </w:t>
      </w:r>
      <w:r w:rsidR="007F6EB3">
        <w:rPr>
          <w:rFonts w:cs="Times New Roman"/>
          <w:iCs/>
          <w:kern w:val="0"/>
          <w:szCs w:val="28"/>
        </w:rPr>
        <w:t>– это …</w:t>
      </w:r>
    </w:p>
    <w:p w:rsidR="000F14CD" w:rsidRDefault="00AE2681" w:rsidP="00D4113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>
        <w:t xml:space="preserve">Право лица получить юридическую помощь для реализации своих прав, право на личное участие в судебном разбирательстве дела для отстаивания своих прав и нарушенных интересов, право на обращение в суд, право лица требовать от суда предоставления </w:t>
      </w:r>
      <w:r w:rsidR="00D41138">
        <w:t>защиты</w:t>
      </w:r>
      <w:r w:rsidR="00D41138" w:rsidRPr="000F14CD">
        <w:rPr>
          <w:rFonts w:cs="Times New Roman"/>
          <w:iCs/>
          <w:kern w:val="0"/>
          <w:szCs w:val="28"/>
        </w:rPr>
        <w:t xml:space="preserve"> </w:t>
      </w:r>
      <w:r w:rsidR="00D41138">
        <w:rPr>
          <w:rFonts w:cs="Times New Roman"/>
          <w:iCs/>
          <w:kern w:val="0"/>
          <w:szCs w:val="28"/>
        </w:rPr>
        <w:t>-</w:t>
      </w:r>
      <w:r>
        <w:rPr>
          <w:rFonts w:cs="Times New Roman"/>
          <w:iCs/>
          <w:kern w:val="0"/>
          <w:szCs w:val="28"/>
        </w:rPr>
        <w:t xml:space="preserve"> это</w:t>
      </w:r>
      <w:r w:rsidR="000F14CD" w:rsidRPr="000F14CD">
        <w:rPr>
          <w:rFonts w:cs="Times New Roman"/>
          <w:iCs/>
          <w:kern w:val="0"/>
          <w:szCs w:val="28"/>
        </w:rPr>
        <w:t>…</w:t>
      </w:r>
    </w:p>
    <w:p w:rsidR="00AE2681" w:rsidRDefault="00AE2681" w:rsidP="00D4113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>
        <w:rPr>
          <w:rFonts w:cs="Times New Roman"/>
          <w:iCs/>
          <w:kern w:val="0"/>
          <w:szCs w:val="28"/>
        </w:rPr>
        <w:t>Система мер и мероприятий, предназначенная для оказания помощи нуждающимся гражданам и семьям, оказавшимся в трудной жизненной ситуации, за счет государственных (общественных) и обобществленных средств – это…</w:t>
      </w:r>
    </w:p>
    <w:p w:rsidR="007F6EB3" w:rsidRDefault="00AE2681" w:rsidP="00D4113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>
        <w:rPr>
          <w:rFonts w:cs="Times New Roman"/>
          <w:iCs/>
          <w:kern w:val="0"/>
          <w:szCs w:val="28"/>
        </w:rPr>
        <w:t xml:space="preserve">Официальный письменный документ, созданный компетентными государственными органами и содержащий обязательные для исполнения </w:t>
      </w:r>
      <w:r w:rsidR="00D41138">
        <w:rPr>
          <w:rFonts w:cs="Times New Roman"/>
          <w:iCs/>
          <w:kern w:val="0"/>
          <w:szCs w:val="28"/>
        </w:rPr>
        <w:t>всеми гражданами юридические нормы</w:t>
      </w:r>
      <w:r w:rsidR="007F6EB3">
        <w:rPr>
          <w:rFonts w:cs="Times New Roman"/>
          <w:iCs/>
          <w:kern w:val="0"/>
          <w:szCs w:val="28"/>
        </w:rPr>
        <w:t>– это…</w:t>
      </w:r>
    </w:p>
    <w:p w:rsidR="00055D76" w:rsidRPr="007F6EB3" w:rsidRDefault="00D41138" w:rsidP="00D4113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>
        <w:rPr>
          <w:color w:val="000000"/>
          <w:szCs w:val="28"/>
        </w:rPr>
        <w:t>С</w:t>
      </w:r>
      <w:r w:rsidRPr="00EF222A">
        <w:rPr>
          <w:color w:val="000000"/>
          <w:szCs w:val="28"/>
        </w:rPr>
        <w:t>пособность субъекта своими действиями приобретать права и создавать для себя юридические обязанности, а также реализовывать свои права в рамках конкретных административных правоотношений</w:t>
      </w:r>
      <w:r>
        <w:rPr>
          <w:color w:val="000000"/>
          <w:szCs w:val="28"/>
        </w:rPr>
        <w:t xml:space="preserve"> - это</w:t>
      </w:r>
      <w:r>
        <w:rPr>
          <w:rFonts w:cs="Times New Roman"/>
          <w:kern w:val="0"/>
          <w:szCs w:val="28"/>
        </w:rPr>
        <w:t xml:space="preserve"> </w:t>
      </w:r>
      <w:r w:rsidR="000F14CD">
        <w:rPr>
          <w:rFonts w:cs="Times New Roman"/>
          <w:kern w:val="0"/>
          <w:szCs w:val="28"/>
        </w:rPr>
        <w:t>…</w:t>
      </w:r>
    </w:p>
    <w:p w:rsidR="00C50AFC" w:rsidRPr="00C50AFC" w:rsidRDefault="00C50AFC" w:rsidP="00D41138">
      <w:pPr>
        <w:pStyle w:val="a3"/>
        <w:jc w:val="both"/>
        <w:rPr>
          <w:rFonts w:cs="Times New Roman"/>
          <w:iCs/>
          <w:kern w:val="0"/>
          <w:szCs w:val="28"/>
        </w:rPr>
      </w:pPr>
    </w:p>
    <w:p w:rsidR="00C50AFC" w:rsidRDefault="00C50AFC" w:rsidP="00C50AFC">
      <w:pPr>
        <w:pStyle w:val="a3"/>
        <w:rPr>
          <w:rFonts w:cs="Times New Roman"/>
          <w:iCs/>
          <w:kern w:val="0"/>
          <w:szCs w:val="28"/>
        </w:rPr>
      </w:pPr>
    </w:p>
    <w:p w:rsidR="009C065E" w:rsidRPr="00C50AFC" w:rsidRDefault="009C065E" w:rsidP="00C50AFC">
      <w:pPr>
        <w:pStyle w:val="a3"/>
        <w:rPr>
          <w:rFonts w:cs="Times New Roman"/>
          <w:iCs/>
          <w:kern w:val="0"/>
          <w:szCs w:val="28"/>
        </w:rPr>
      </w:pPr>
    </w:p>
    <w:p w:rsidR="00C50AFC" w:rsidRPr="0002283E" w:rsidRDefault="004E4A6A" w:rsidP="00262DC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cs="Times New Roman"/>
          <w:b/>
          <w:i/>
          <w:iCs/>
          <w:kern w:val="0"/>
          <w:szCs w:val="28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Пер</w:t>
      </w:r>
      <w:r w:rsidR="00C50AFC"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ечислите</w:t>
      </w: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 </w:t>
      </w:r>
      <w:r w:rsidR="00AE2681">
        <w:rPr>
          <w:rFonts w:cs="Times New Roman"/>
          <w:b/>
          <w:i/>
          <w:iCs/>
          <w:kern w:val="0"/>
          <w:sz w:val="32"/>
          <w:szCs w:val="32"/>
          <w:u w:val="single"/>
        </w:rPr>
        <w:t>основания для прекращения трудового договора</w:t>
      </w:r>
      <w:r w:rsidRPr="0002283E">
        <w:rPr>
          <w:rFonts w:cs="Times New Roman"/>
          <w:b/>
          <w:i/>
          <w:iCs/>
          <w:kern w:val="0"/>
          <w:szCs w:val="28"/>
          <w:u w:val="single"/>
        </w:rPr>
        <w:t>.</w:t>
      </w:r>
    </w:p>
    <w:p w:rsidR="00C50AFC" w:rsidRDefault="00C50AFC" w:rsidP="00C50AFC">
      <w:pPr>
        <w:pStyle w:val="a3"/>
        <w:rPr>
          <w:rFonts w:cs="Times New Roman"/>
          <w:i/>
          <w:iCs/>
          <w:kern w:val="0"/>
          <w:szCs w:val="28"/>
          <w:u w:val="single"/>
        </w:rPr>
      </w:pPr>
    </w:p>
    <w:p w:rsidR="009C065E" w:rsidRDefault="009C065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  <w:r w:rsidRPr="0002283E">
        <w:rPr>
          <w:rFonts w:cs="Times New Roman"/>
          <w:b/>
          <w:iCs/>
          <w:kern w:val="0"/>
          <w:sz w:val="40"/>
          <w:szCs w:val="40"/>
          <w:u w:val="single"/>
        </w:rPr>
        <w:lastRenderedPageBreak/>
        <w:t>Практическая часть</w:t>
      </w:r>
    </w:p>
    <w:p w:rsid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C50AFC" w:rsidRPr="0002283E" w:rsidRDefault="00C50AFC" w:rsidP="00262DC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Решите ситуационную задачу.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А) Обозначьте НПА, который регулирует указанные в задаче правоотношения.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Cs w:val="28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Б) Ответьте на вопросы к задаче</w:t>
      </w:r>
      <w:r w:rsidRPr="0002283E">
        <w:rPr>
          <w:rFonts w:cs="Times New Roman"/>
          <w:b/>
          <w:i/>
          <w:iCs/>
          <w:kern w:val="0"/>
          <w:szCs w:val="28"/>
          <w:u w:val="single"/>
        </w:rPr>
        <w:t>.</w:t>
      </w:r>
    </w:p>
    <w:p w:rsid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D41138" w:rsidRPr="00EC115B" w:rsidRDefault="00D41138" w:rsidP="00D41138">
      <w:pPr>
        <w:shd w:val="clear" w:color="auto" w:fill="FFFFFF"/>
        <w:spacing w:after="0"/>
        <w:jc w:val="both"/>
        <w:rPr>
          <w:rFonts w:eastAsia="Times New Roman" w:cs="Times New Roman"/>
          <w:color w:val="181818"/>
          <w:kern w:val="0"/>
          <w:sz w:val="21"/>
          <w:szCs w:val="21"/>
          <w:lang w:eastAsia="ru-RU"/>
          <w14:ligatures w14:val="none"/>
        </w:rPr>
      </w:pPr>
      <w:r w:rsidRPr="00EC115B"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 xml:space="preserve">Пенсионер по старости Корольков был уволен из организации в связи с ее ликвидацией. Намереваясь продолжить трудовую деятельность и в связи с невозможностью самостоятельного трудоустройства, Корольков обратился в орган службы занятости за содействием в подыскании работы и регистрацией в качестве безработного. Поскольку на момент обращения </w:t>
      </w:r>
      <w:proofErr w:type="spellStart"/>
      <w:r w:rsidRPr="00EC115B"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>Королькова</w:t>
      </w:r>
      <w:proofErr w:type="spellEnd"/>
      <w:r w:rsidRPr="00EC115B"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 xml:space="preserve"> в органе службы занятости отсутствовали вакансии рабочих мест, орган службы занятости содействие в трудоустройстве не оказал и регистрацию </w:t>
      </w:r>
      <w:proofErr w:type="spellStart"/>
      <w:r w:rsidRPr="00EC115B"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>Королькова</w:t>
      </w:r>
      <w:proofErr w:type="spellEnd"/>
      <w:r w:rsidRPr="00EC115B"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 xml:space="preserve"> в качестве безработного не осуществил.</w:t>
      </w:r>
    </w:p>
    <w:p w:rsidR="00D41138" w:rsidRPr="00EC115B" w:rsidRDefault="00D41138" w:rsidP="00D41138">
      <w:pPr>
        <w:shd w:val="clear" w:color="auto" w:fill="FFFFFF"/>
        <w:spacing w:after="0"/>
        <w:jc w:val="both"/>
        <w:rPr>
          <w:rFonts w:eastAsia="Times New Roman" w:cs="Times New Roman"/>
          <w:color w:val="181818"/>
          <w:kern w:val="0"/>
          <w:sz w:val="21"/>
          <w:szCs w:val="21"/>
          <w:lang w:eastAsia="ru-RU"/>
          <w14:ligatures w14:val="none"/>
        </w:rPr>
      </w:pPr>
      <w:r w:rsidRPr="00EC115B"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  <w:t xml:space="preserve">1.Правомерны ли </w:t>
      </w:r>
      <w:proofErr w:type="gramStart"/>
      <w:r w:rsidRPr="00EC115B"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  <w:t>действия  органа</w:t>
      </w:r>
      <w:proofErr w:type="gramEnd"/>
      <w:r w:rsidRPr="00EC115B"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  <w:t xml:space="preserve"> службы занятости?</w:t>
      </w:r>
    </w:p>
    <w:p w:rsidR="00D41138" w:rsidRPr="00EC115B" w:rsidRDefault="00D41138" w:rsidP="00D41138">
      <w:pPr>
        <w:shd w:val="clear" w:color="auto" w:fill="FFFFFF"/>
        <w:spacing w:after="0"/>
        <w:jc w:val="both"/>
        <w:rPr>
          <w:rFonts w:eastAsia="Times New Roman" w:cs="Times New Roman"/>
          <w:color w:val="181818"/>
          <w:kern w:val="0"/>
          <w:sz w:val="21"/>
          <w:szCs w:val="21"/>
          <w:lang w:eastAsia="ru-RU"/>
          <w14:ligatures w14:val="none"/>
        </w:rPr>
      </w:pPr>
      <w:r w:rsidRPr="00EC115B"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  <w:t xml:space="preserve">2. </w:t>
      </w:r>
      <w:r w:rsidR="006173A7"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  <w:t>Укажите норму закона со ссылкой на источник (название, статья, пункт, подпункт)</w:t>
      </w:r>
    </w:p>
    <w:p w:rsidR="00C50AFC" w:rsidRDefault="00C50AFC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9C065E" w:rsidRDefault="009C065E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666339" w:rsidRPr="00B92A3B" w:rsidRDefault="00C50AFC" w:rsidP="00262DCE">
      <w:pPr>
        <w:pStyle w:val="a3"/>
        <w:numPr>
          <w:ilvl w:val="0"/>
          <w:numId w:val="9"/>
        </w:numPr>
        <w:shd w:val="clear" w:color="auto" w:fill="FFFFFF"/>
        <w:spacing w:after="0"/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</w:pP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Используя 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современные цифровые технологии</w:t>
      </w:r>
      <w:r w:rsidR="0002283E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,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методы самостоятельного</w:t>
      </w:r>
      <w:r w:rsidR="00B92A3B" w:rsidRPr="00B92A3B">
        <w:rPr>
          <w:rFonts w:eastAsia="Times New Roman" w:cstheme="minorHAnsi"/>
          <w:b/>
          <w:i/>
          <w:sz w:val="32"/>
          <w:szCs w:val="32"/>
          <w:u w:val="single"/>
          <w:lang w:eastAsia="ru-RU"/>
        </w:rPr>
        <w:t xml:space="preserve"> повышения своей компетенции в предмете на основе информации, содержащейся в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сети Интернет </w:t>
      </w: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и собственные размышления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:</w:t>
      </w:r>
    </w:p>
    <w:p w:rsidR="003D2474" w:rsidRDefault="003D2474" w:rsidP="003D2474">
      <w:pPr>
        <w:shd w:val="clear" w:color="auto" w:fill="FFFFFF"/>
        <w:spacing w:after="0"/>
        <w:ind w:firstLine="709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331063" w:rsidRDefault="00331063" w:rsidP="00331063">
      <w:pPr>
        <w:shd w:val="clear" w:color="auto" w:fill="FFFFFF"/>
        <w:spacing w:after="0"/>
        <w:ind w:firstLine="709"/>
        <w:jc w:val="both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  <w:r w:rsidRPr="0016507C"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  <w:t>Создайте презентацию</w:t>
      </w: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, состоящую из 7-10 слайдов по теме: «</w:t>
      </w:r>
      <w:r w:rsidR="00513166">
        <w:rPr>
          <w:szCs w:val="28"/>
          <w:u w:val="single"/>
        </w:rPr>
        <w:t>Третейский суд</w:t>
      </w:r>
      <w:r>
        <w:rPr>
          <w:szCs w:val="28"/>
          <w:u w:val="single"/>
        </w:rPr>
        <w:t xml:space="preserve">» </w:t>
      </w:r>
    </w:p>
    <w:p w:rsidR="00331063" w:rsidRDefault="00331063" w:rsidP="00331063">
      <w:pP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C50AFC" w:rsidRPr="003D2474" w:rsidRDefault="00331063" w:rsidP="00331063">
      <w:pPr>
        <w:ind w:firstLine="709"/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Приложите презентацию к контрольной работе на помеченном (!) флэш-носителе, который будет возвращен Вам после проверки.</w:t>
      </w:r>
    </w:p>
    <w:p w:rsidR="00C50AFC" w:rsidRP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EE53CB" w:rsidRDefault="00B92A3B" w:rsidP="00EE53CB">
      <w:pPr>
        <w:pStyle w:val="a3"/>
        <w:rPr>
          <w:rStyle w:val="submenu-table"/>
          <w:color w:val="000000"/>
          <w:shd w:val="clear" w:color="auto" w:fill="FFFFFF"/>
        </w:rPr>
      </w:pPr>
      <w:r>
        <w:rPr>
          <w:rStyle w:val="submenu-table"/>
          <w:color w:val="000000"/>
          <w:shd w:val="clear" w:color="auto" w:fill="FFFFFF"/>
        </w:rPr>
        <w:t>УДАЧИ ВАМ!</w:t>
      </w:r>
    </w:p>
    <w:p w:rsidR="00487C45" w:rsidRPr="00487C45" w:rsidRDefault="00487C45" w:rsidP="00487C45">
      <w:pPr>
        <w:rPr>
          <w:szCs w:val="28"/>
        </w:rPr>
      </w:pPr>
    </w:p>
    <w:sectPr w:rsidR="00487C45" w:rsidRPr="00487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6AEB"/>
    <w:multiLevelType w:val="hybridMultilevel"/>
    <w:tmpl w:val="99B891F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F1"/>
    <w:multiLevelType w:val="hybridMultilevel"/>
    <w:tmpl w:val="F70E79A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6FA5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DB64B2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8B74E0D"/>
    <w:multiLevelType w:val="hybridMultilevel"/>
    <w:tmpl w:val="E4F2A850"/>
    <w:lvl w:ilvl="0" w:tplc="ED70A5E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A65222"/>
    <w:multiLevelType w:val="hybridMultilevel"/>
    <w:tmpl w:val="8BAA9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EC0E36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E003F45"/>
    <w:multiLevelType w:val="hybridMultilevel"/>
    <w:tmpl w:val="A7CCCCD2"/>
    <w:lvl w:ilvl="0" w:tplc="8DE64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41A5BBE"/>
    <w:multiLevelType w:val="hybridMultilevel"/>
    <w:tmpl w:val="B8DC6892"/>
    <w:lvl w:ilvl="0" w:tplc="E7D6AB14">
      <w:start w:val="14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857255"/>
    <w:multiLevelType w:val="hybridMultilevel"/>
    <w:tmpl w:val="E4F2A850"/>
    <w:lvl w:ilvl="0" w:tplc="ED70A5E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F4"/>
    <w:rsid w:val="0002283E"/>
    <w:rsid w:val="00055D76"/>
    <w:rsid w:val="000F14CD"/>
    <w:rsid w:val="00132977"/>
    <w:rsid w:val="001C0143"/>
    <w:rsid w:val="001F39D4"/>
    <w:rsid w:val="00204151"/>
    <w:rsid w:val="00262DCE"/>
    <w:rsid w:val="0031529A"/>
    <w:rsid w:val="00331063"/>
    <w:rsid w:val="00381FF4"/>
    <w:rsid w:val="003D2474"/>
    <w:rsid w:val="00487C45"/>
    <w:rsid w:val="004E4A6A"/>
    <w:rsid w:val="00513166"/>
    <w:rsid w:val="005A4DF3"/>
    <w:rsid w:val="006173A7"/>
    <w:rsid w:val="00666339"/>
    <w:rsid w:val="006D7FDF"/>
    <w:rsid w:val="007070DA"/>
    <w:rsid w:val="00784A25"/>
    <w:rsid w:val="007F6EB3"/>
    <w:rsid w:val="008E69B5"/>
    <w:rsid w:val="009B613E"/>
    <w:rsid w:val="009C065E"/>
    <w:rsid w:val="00A50FA3"/>
    <w:rsid w:val="00AE2681"/>
    <w:rsid w:val="00B852B2"/>
    <w:rsid w:val="00B92A3B"/>
    <w:rsid w:val="00C50AFC"/>
    <w:rsid w:val="00D41138"/>
    <w:rsid w:val="00DC105F"/>
    <w:rsid w:val="00DE24E7"/>
    <w:rsid w:val="00EE53CB"/>
    <w:rsid w:val="00F8368B"/>
    <w:rsid w:val="00F8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16B92-6BAA-4208-8EAB-92381A7A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9D4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9D4"/>
    <w:pPr>
      <w:ind w:left="720"/>
      <w:contextualSpacing/>
    </w:pPr>
  </w:style>
  <w:style w:type="table" w:styleId="a4">
    <w:name w:val="Table Grid"/>
    <w:basedOn w:val="a1"/>
    <w:uiPriority w:val="39"/>
    <w:rsid w:val="001F39D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F39D4"/>
    <w:rPr>
      <w:color w:val="0000FF"/>
      <w:u w:val="single"/>
    </w:rPr>
  </w:style>
  <w:style w:type="character" w:styleId="a6">
    <w:name w:val="Strong"/>
    <w:basedOn w:val="a0"/>
    <w:uiPriority w:val="22"/>
    <w:qFormat/>
    <w:rsid w:val="001F39D4"/>
    <w:rPr>
      <w:b/>
      <w:bCs/>
    </w:rPr>
  </w:style>
  <w:style w:type="character" w:customStyle="1" w:styleId="c0">
    <w:name w:val="c0"/>
    <w:basedOn w:val="a0"/>
    <w:rsid w:val="001F39D4"/>
  </w:style>
  <w:style w:type="paragraph" w:customStyle="1" w:styleId="c13">
    <w:name w:val="c13"/>
    <w:basedOn w:val="a"/>
    <w:rsid w:val="001F39D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1F39D4"/>
  </w:style>
  <w:style w:type="character" w:customStyle="1" w:styleId="submenu-table">
    <w:name w:val="submenu-table"/>
    <w:basedOn w:val="a0"/>
    <w:rsid w:val="00EE53CB"/>
  </w:style>
  <w:style w:type="paragraph" w:styleId="a7">
    <w:name w:val="No Spacing"/>
    <w:uiPriority w:val="1"/>
    <w:qFormat/>
    <w:rsid w:val="004E4A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3">
    <w:name w:val="c3"/>
    <w:basedOn w:val="a"/>
    <w:rsid w:val="00A50FA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CB944-59ED-4D86-BC3B-AC060D1DE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2024-10-27T11:41:00Z</dcterms:created>
  <dcterms:modified xsi:type="dcterms:W3CDTF">2024-10-27T11:41:00Z</dcterms:modified>
</cp:coreProperties>
</file>