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BAF7A" w14:textId="55C5B712" w:rsidR="00B75698" w:rsidRPr="00CF763A" w:rsidRDefault="00B75698" w:rsidP="00B7569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Практическа</w:t>
      </w:r>
      <w:r w:rsidRPr="005A5048">
        <w:rPr>
          <w:b/>
          <w:sz w:val="28"/>
          <w:szCs w:val="28"/>
          <w:u w:val="single"/>
        </w:rPr>
        <w:t xml:space="preserve">я </w:t>
      </w:r>
      <w:proofErr w:type="gramStart"/>
      <w:r w:rsidRPr="005A5048">
        <w:rPr>
          <w:b/>
          <w:sz w:val="28"/>
          <w:szCs w:val="28"/>
          <w:u w:val="single"/>
        </w:rPr>
        <w:t>работа</w:t>
      </w:r>
      <w:r>
        <w:rPr>
          <w:sz w:val="28"/>
          <w:szCs w:val="28"/>
        </w:rPr>
        <w:t xml:space="preserve"> </w:t>
      </w:r>
      <w:r w:rsidRPr="00CF763A">
        <w:rPr>
          <w:sz w:val="28"/>
          <w:szCs w:val="28"/>
        </w:rPr>
        <w:t xml:space="preserve"> </w:t>
      </w:r>
      <w:r w:rsidRPr="00CF763A">
        <w:rPr>
          <w:b/>
          <w:sz w:val="28"/>
          <w:szCs w:val="28"/>
        </w:rPr>
        <w:t>Воздействие</w:t>
      </w:r>
      <w:proofErr w:type="gramEnd"/>
      <w:r w:rsidRPr="00CF763A">
        <w:rPr>
          <w:b/>
          <w:sz w:val="28"/>
          <w:szCs w:val="28"/>
        </w:rPr>
        <w:t xml:space="preserve"> вредных веществ, содержащихся в воздухе</w:t>
      </w:r>
    </w:p>
    <w:p w14:paraId="4417D78D" w14:textId="77777777" w:rsidR="00B75698" w:rsidRPr="00CF763A" w:rsidRDefault="00B75698" w:rsidP="00B75698">
      <w:pPr>
        <w:spacing w:line="276" w:lineRule="auto"/>
        <w:jc w:val="center"/>
        <w:rPr>
          <w:b/>
          <w:sz w:val="28"/>
          <w:szCs w:val="28"/>
        </w:rPr>
      </w:pPr>
      <w:r w:rsidRPr="00CF763A">
        <w:rPr>
          <w:b/>
          <w:sz w:val="28"/>
          <w:szCs w:val="28"/>
        </w:rPr>
        <w:t>ОЦЕНКА ВОЗДЕЙСТВИЯ ВРЕДНЫХ ВЕЩЕСТВ, СОДЕРЖАЩИХСЯ В ВОЗДУХЕ</w:t>
      </w:r>
    </w:p>
    <w:p w14:paraId="61B51C5B" w14:textId="77777777" w:rsidR="00B75698" w:rsidRPr="00CF763A" w:rsidRDefault="00B75698" w:rsidP="00B75698">
      <w:pPr>
        <w:spacing w:line="276" w:lineRule="auto"/>
        <w:ind w:firstLine="280"/>
        <w:jc w:val="both"/>
        <w:rPr>
          <w:i/>
          <w:caps/>
          <w:sz w:val="28"/>
          <w:szCs w:val="28"/>
        </w:rPr>
      </w:pPr>
    </w:p>
    <w:p w14:paraId="7C0DAA9E" w14:textId="77777777" w:rsidR="00B75698" w:rsidRPr="00CF763A" w:rsidRDefault="00B75698" w:rsidP="00B7569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CF763A">
        <w:rPr>
          <w:b/>
          <w:caps/>
          <w:sz w:val="28"/>
          <w:szCs w:val="28"/>
        </w:rPr>
        <w:t>1.</w:t>
      </w:r>
      <w:r w:rsidRPr="00CF763A">
        <w:rPr>
          <w:b/>
          <w:sz w:val="28"/>
          <w:szCs w:val="28"/>
        </w:rPr>
        <w:t xml:space="preserve"> Общие положения</w:t>
      </w:r>
    </w:p>
    <w:p w14:paraId="33576E41" w14:textId="77777777" w:rsidR="00B75698" w:rsidRPr="00B75698" w:rsidRDefault="00B75698" w:rsidP="00B75698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F763A">
        <w:rPr>
          <w:sz w:val="28"/>
          <w:szCs w:val="28"/>
        </w:rPr>
        <w:t xml:space="preserve">Для обеспечения жизнедеятельности человека необходима воздушная среда определённого качественного и количественного состава. Нормальный газовый состав воздуха следующий (об. %): азот – 78,02; кислород – 20,95; углекислый газ – 0,03; аргон, неон, криптон, ксенон, радон, озон, водород – суммарно до 0,94. В реальном воздухе, кроме того, содержатся различные примеси (пыль, газы, пары), оказывающие вредное воздействие на организм человека.  </w:t>
      </w:r>
    </w:p>
    <w:p w14:paraId="3C2D7B05" w14:textId="77777777" w:rsidR="00B75698" w:rsidRPr="00CF763A" w:rsidRDefault="00B75698" w:rsidP="00B75698">
      <w:pPr>
        <w:pStyle w:val="a3"/>
        <w:spacing w:line="276" w:lineRule="auto"/>
        <w:ind w:firstLine="709"/>
        <w:jc w:val="both"/>
        <w:rPr>
          <w:b/>
          <w:sz w:val="28"/>
          <w:szCs w:val="28"/>
        </w:rPr>
      </w:pPr>
      <w:r w:rsidRPr="00CF763A">
        <w:rPr>
          <w:b/>
          <w:sz w:val="28"/>
          <w:szCs w:val="28"/>
        </w:rPr>
        <w:t>2. Нормирование</w:t>
      </w:r>
    </w:p>
    <w:p w14:paraId="37D54CA1" w14:textId="77777777" w:rsidR="00B75698" w:rsidRPr="00CF763A" w:rsidRDefault="00B75698" w:rsidP="00B75698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F763A">
        <w:rPr>
          <w:sz w:val="28"/>
          <w:szCs w:val="28"/>
        </w:rPr>
        <w:t>Основной физической характеристикой примесей в атмосферном воздухе и воздухе производственных помещений является концентрация – масса (мг) вещества в единице объёма (м</w:t>
      </w:r>
      <w:r w:rsidRPr="00CF763A">
        <w:rPr>
          <w:sz w:val="28"/>
          <w:szCs w:val="28"/>
          <w:vertAlign w:val="superscript"/>
        </w:rPr>
        <w:t>3</w:t>
      </w:r>
      <w:r w:rsidRPr="00CF763A">
        <w:rPr>
          <w:sz w:val="28"/>
          <w:szCs w:val="28"/>
        </w:rPr>
        <w:t xml:space="preserve">) воздуха при нормальных метеорологических условиях. </w:t>
      </w:r>
    </w:p>
    <w:p w14:paraId="0CE97FDA" w14:textId="77777777" w:rsidR="00B75698" w:rsidRPr="00CF763A" w:rsidRDefault="00B75698" w:rsidP="00B75698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F763A">
        <w:rPr>
          <w:sz w:val="28"/>
          <w:szCs w:val="28"/>
        </w:rPr>
        <w:t>Нормирование содержания вредных веществ (пыль, газы, пары и т.д.) в воздухе проводят по предельно допустимым концентрациям (ПДК).</w:t>
      </w:r>
      <w:bookmarkStart w:id="0" w:name="PDK"/>
      <w:r w:rsidRPr="00CF763A">
        <w:rPr>
          <w:sz w:val="28"/>
          <w:szCs w:val="28"/>
        </w:rPr>
        <w:t xml:space="preserve"> </w:t>
      </w:r>
    </w:p>
    <w:p w14:paraId="74DA8CFB" w14:textId="77777777" w:rsidR="00B75698" w:rsidRPr="002F4B45" w:rsidRDefault="00B75698" w:rsidP="00B75698">
      <w:pPr>
        <w:pStyle w:val="a3"/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2F4B45">
        <w:rPr>
          <w:b/>
          <w:i/>
          <w:iCs/>
          <w:sz w:val="28"/>
          <w:szCs w:val="28"/>
        </w:rPr>
        <w:t>ПДК</w:t>
      </w:r>
      <w:bookmarkEnd w:id="0"/>
      <w:r w:rsidRPr="002F4B45">
        <w:rPr>
          <w:i/>
          <w:iCs/>
          <w:sz w:val="28"/>
          <w:szCs w:val="28"/>
        </w:rPr>
        <w:t xml:space="preserve"> – предельная допустимая концентрация загрязняющего вещества в атмосферном воздухе – концентрация, не оказывающая в течение всей жизни прямого или косвенного неблагоприятного действия на настоящее или будущее поколение, не снижающая работоспособности человека, не ухудшающая его самочувствия и санитарно-бытовых условий жизни. </w:t>
      </w:r>
    </w:p>
    <w:p w14:paraId="7F5F81A0" w14:textId="77777777" w:rsidR="00B75698" w:rsidRPr="002F4B45" w:rsidRDefault="00B75698" w:rsidP="00B75698">
      <w:pPr>
        <w:pStyle w:val="a3"/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2F4B45">
        <w:rPr>
          <w:b/>
          <w:i/>
          <w:iCs/>
          <w:sz w:val="28"/>
          <w:szCs w:val="28"/>
        </w:rPr>
        <w:t>ПДК вредных веществ в воздухе рабочей зоны</w:t>
      </w:r>
      <w:r w:rsidRPr="002F4B45">
        <w:rPr>
          <w:i/>
          <w:iCs/>
          <w:sz w:val="28"/>
          <w:szCs w:val="28"/>
        </w:rPr>
        <w:t xml:space="preserve"> – это такая концентрация, которая при ежедневном воздействии (но не более 40 часов в неделю) в течение всего рабочего стажа не может вызвать заболеваний или отклонений в состоянии здоровья человека, обнаруживаемых современными методами исследований, в период работы или в отдалённые сроки жизни настоящего и последующих поколений.</w:t>
      </w:r>
    </w:p>
    <w:p w14:paraId="0DFCCE7D" w14:textId="77777777" w:rsidR="00B75698" w:rsidRPr="002F4B45" w:rsidRDefault="00B75698" w:rsidP="00B75698">
      <w:pPr>
        <w:pStyle w:val="a3"/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2F4B45">
        <w:rPr>
          <w:i/>
          <w:iCs/>
          <w:sz w:val="28"/>
          <w:szCs w:val="28"/>
        </w:rPr>
        <w:t xml:space="preserve">Особенностью нормирования качества атмосферного воздуха и воздуха рабочей зоны производственных помещений является зависимость воздействия загрязняющих веществ, присутствующих в воздухе, на здоровье человека не только от значения их концентраций, но и от продолжительности временного интервала, в течение которого человек </w:t>
      </w:r>
      <w:r w:rsidRPr="002F4B45">
        <w:rPr>
          <w:i/>
          <w:iCs/>
          <w:sz w:val="28"/>
          <w:szCs w:val="28"/>
        </w:rPr>
        <w:lastRenderedPageBreak/>
        <w:t xml:space="preserve">дышит данным воздухом. Поэтому для загрязняющих веществ, как правило, установлены два норматива: </w:t>
      </w:r>
    </w:p>
    <w:p w14:paraId="368A5286" w14:textId="77777777" w:rsidR="00B75698" w:rsidRPr="002F4B45" w:rsidRDefault="00B75698" w:rsidP="00B75698">
      <w:pPr>
        <w:pStyle w:val="ad"/>
        <w:numPr>
          <w:ilvl w:val="0"/>
          <w:numId w:val="18"/>
        </w:numPr>
        <w:spacing w:before="30" w:beforeAutospacing="0" w:after="30" w:line="276" w:lineRule="auto"/>
        <w:jc w:val="both"/>
        <w:rPr>
          <w:i/>
          <w:iCs/>
          <w:sz w:val="28"/>
          <w:szCs w:val="28"/>
        </w:rPr>
      </w:pPr>
      <w:bookmarkStart w:id="1" w:name="PDKMR"/>
      <w:r w:rsidRPr="002F4B45">
        <w:rPr>
          <w:b/>
          <w:bCs/>
          <w:i/>
          <w:iCs/>
          <w:sz w:val="28"/>
          <w:szCs w:val="28"/>
        </w:rPr>
        <w:t>ПДК</w:t>
      </w:r>
      <w:r w:rsidRPr="002F4B45">
        <w:rPr>
          <w:b/>
          <w:bCs/>
          <w:i/>
          <w:iCs/>
          <w:sz w:val="28"/>
          <w:szCs w:val="28"/>
          <w:vertAlign w:val="subscript"/>
        </w:rPr>
        <w:t>МР</w:t>
      </w:r>
      <w:bookmarkEnd w:id="1"/>
      <w:r w:rsidRPr="002F4B45">
        <w:rPr>
          <w:i/>
          <w:iCs/>
          <w:sz w:val="28"/>
          <w:szCs w:val="28"/>
        </w:rPr>
        <w:t> – предельно допустимая максимальная разовая концентрация химического вещества в воздухе,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 xml:space="preserve">. Эта концентрация при вдыхании в течение 20–30 мин не должна вызывать рефлекторных реакций в организме человека. </w:t>
      </w:r>
    </w:p>
    <w:p w14:paraId="738CB299" w14:textId="77777777" w:rsidR="00B75698" w:rsidRPr="002F4B45" w:rsidRDefault="00B75698" w:rsidP="00B75698">
      <w:pPr>
        <w:pStyle w:val="ad"/>
        <w:numPr>
          <w:ilvl w:val="0"/>
          <w:numId w:val="18"/>
        </w:numPr>
        <w:spacing w:before="30" w:beforeAutospacing="0" w:after="30" w:line="276" w:lineRule="auto"/>
        <w:jc w:val="both"/>
        <w:rPr>
          <w:i/>
          <w:iCs/>
          <w:sz w:val="28"/>
          <w:szCs w:val="28"/>
        </w:rPr>
      </w:pPr>
      <w:r w:rsidRPr="002F4B45">
        <w:rPr>
          <w:b/>
          <w:bCs/>
          <w:i/>
          <w:iCs/>
          <w:sz w:val="28"/>
          <w:szCs w:val="28"/>
        </w:rPr>
        <w:t>ПДК</w:t>
      </w:r>
      <w:r w:rsidRPr="002F4B45">
        <w:rPr>
          <w:b/>
          <w:bCs/>
          <w:i/>
          <w:iCs/>
          <w:sz w:val="28"/>
          <w:szCs w:val="28"/>
          <w:vertAlign w:val="subscript"/>
        </w:rPr>
        <w:t>СС</w:t>
      </w:r>
      <w:r w:rsidRPr="002F4B45">
        <w:rPr>
          <w:i/>
          <w:iCs/>
          <w:sz w:val="28"/>
          <w:szCs w:val="28"/>
        </w:rPr>
        <w:t xml:space="preserve"> – предельно допустимая среднесуточная концентрация химического вещества в воздухе,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 xml:space="preserve">. Эта концентрация не должна оказывать на человека прямого или косвенного вредного воздействия при неопределенно долгом (годы) вдыхании. </w:t>
      </w:r>
    </w:p>
    <w:p w14:paraId="77AC8234" w14:textId="77777777" w:rsidR="00B75698" w:rsidRPr="00CF763A" w:rsidRDefault="00B75698" w:rsidP="00B75698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r w:rsidRPr="00CF763A">
        <w:rPr>
          <w:sz w:val="28"/>
          <w:szCs w:val="28"/>
        </w:rPr>
        <w:t xml:space="preserve">Содержание вредных веществ в атмосферном воздухе населённых мест нормируют по </w:t>
      </w:r>
      <w:r w:rsidRPr="00CF763A">
        <w:rPr>
          <w:bCs/>
          <w:sz w:val="28"/>
          <w:szCs w:val="28"/>
        </w:rPr>
        <w:t>ГН 2.1.6.1338-03</w:t>
      </w:r>
      <w:r w:rsidRPr="00CF763A">
        <w:rPr>
          <w:b/>
          <w:bCs/>
          <w:sz w:val="28"/>
          <w:szCs w:val="28"/>
        </w:rPr>
        <w:t xml:space="preserve"> </w:t>
      </w:r>
      <w:r w:rsidRPr="00CF763A">
        <w:rPr>
          <w:sz w:val="28"/>
          <w:szCs w:val="28"/>
        </w:rPr>
        <w:t xml:space="preserve">«Предельно допустимые концентрации (ПДК) загрязняющих веществ в атмосферном воздухе населенных мест», а для воздуха рабочей зоны производственных помещений – по ГОСТ 12.1.005.88 «ССБТ. Общие санитарно-гигиенические требования к воздуху рабочей зоны» и </w:t>
      </w:r>
      <w:r w:rsidRPr="00CF763A">
        <w:rPr>
          <w:bCs/>
          <w:sz w:val="28"/>
          <w:szCs w:val="28"/>
        </w:rPr>
        <w:t>ГН 2.2.5.1313-03 «Предельно допустимые концентрации (ПДК) вредных веществ в воздухе рабочей зоны».</w:t>
      </w:r>
    </w:p>
    <w:p w14:paraId="300BF103" w14:textId="77777777" w:rsidR="00B75698" w:rsidRPr="002F4B45" w:rsidRDefault="00B75698" w:rsidP="00B75698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2F4B45">
        <w:rPr>
          <w:i/>
          <w:iCs/>
          <w:sz w:val="28"/>
          <w:szCs w:val="28"/>
        </w:rPr>
        <w:t>В соответствии с ГОСТ 12.1.007-76 «ССБТ. Вредные вещества. Классификация и общие требования безопасности» все вредные вещества по степени воздействия на организм человека подразделяют на четыре класса опасности:</w:t>
      </w:r>
    </w:p>
    <w:p w14:paraId="5529DE20" w14:textId="77777777" w:rsidR="00B75698" w:rsidRPr="002F4B45" w:rsidRDefault="00B75698" w:rsidP="00B75698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2F4B45">
        <w:rPr>
          <w:b/>
          <w:bCs/>
          <w:i/>
          <w:iCs/>
          <w:sz w:val="28"/>
          <w:szCs w:val="28"/>
          <w:lang w:val="en-US"/>
        </w:rPr>
        <w:t>I</w:t>
      </w:r>
      <w:r w:rsidRPr="002F4B45">
        <w:rPr>
          <w:i/>
          <w:iCs/>
          <w:sz w:val="28"/>
          <w:szCs w:val="28"/>
        </w:rPr>
        <w:t xml:space="preserve"> – чрезвычайно опасные – ПДК менее 0,1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 xml:space="preserve"> (свинец, ртуть - 0,001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>);</w:t>
      </w:r>
    </w:p>
    <w:p w14:paraId="423B49E4" w14:textId="77777777" w:rsidR="00B75698" w:rsidRPr="002F4B45" w:rsidRDefault="00B75698" w:rsidP="00B75698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2F4B45">
        <w:rPr>
          <w:b/>
          <w:bCs/>
          <w:i/>
          <w:iCs/>
          <w:sz w:val="28"/>
          <w:szCs w:val="28"/>
          <w:lang w:val="en-US"/>
        </w:rPr>
        <w:t>II</w:t>
      </w:r>
      <w:r w:rsidRPr="002F4B45">
        <w:rPr>
          <w:b/>
          <w:bCs/>
          <w:i/>
          <w:iCs/>
          <w:sz w:val="28"/>
          <w:szCs w:val="28"/>
        </w:rPr>
        <w:t xml:space="preserve"> </w:t>
      </w:r>
      <w:r w:rsidRPr="002F4B45">
        <w:rPr>
          <w:i/>
          <w:iCs/>
          <w:sz w:val="28"/>
          <w:szCs w:val="28"/>
        </w:rPr>
        <w:t xml:space="preserve">– </w:t>
      </w:r>
      <w:proofErr w:type="spellStart"/>
      <w:r w:rsidRPr="002F4B45">
        <w:rPr>
          <w:i/>
          <w:iCs/>
          <w:sz w:val="28"/>
          <w:szCs w:val="28"/>
        </w:rPr>
        <w:t>высокоопасные</w:t>
      </w:r>
      <w:proofErr w:type="spellEnd"/>
      <w:r w:rsidRPr="002F4B45">
        <w:rPr>
          <w:i/>
          <w:iCs/>
          <w:sz w:val="28"/>
          <w:szCs w:val="28"/>
        </w:rPr>
        <w:t xml:space="preserve"> – ПДК от 0,1 до 1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 xml:space="preserve"> (хлор - 0,1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>; серная кислота - 1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>);</w:t>
      </w:r>
    </w:p>
    <w:p w14:paraId="778E889D" w14:textId="77777777" w:rsidR="00B75698" w:rsidRPr="002F4B45" w:rsidRDefault="00B75698" w:rsidP="00B75698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2F4B45">
        <w:rPr>
          <w:b/>
          <w:bCs/>
          <w:i/>
          <w:iCs/>
          <w:sz w:val="28"/>
          <w:szCs w:val="28"/>
          <w:lang w:val="en-US"/>
        </w:rPr>
        <w:t>III</w:t>
      </w:r>
      <w:r w:rsidRPr="002F4B45">
        <w:rPr>
          <w:b/>
          <w:bCs/>
          <w:i/>
          <w:iCs/>
          <w:sz w:val="28"/>
          <w:szCs w:val="28"/>
        </w:rPr>
        <w:t xml:space="preserve"> </w:t>
      </w:r>
      <w:r w:rsidRPr="002F4B45">
        <w:rPr>
          <w:i/>
          <w:iCs/>
          <w:sz w:val="28"/>
          <w:szCs w:val="28"/>
        </w:rPr>
        <w:t>– умеренно опасные – ПДК от 1,1 до 10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 xml:space="preserve"> (спирт метиловый - 5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>; дихлорэтан - 10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>);</w:t>
      </w:r>
    </w:p>
    <w:p w14:paraId="321BF89B" w14:textId="77777777" w:rsidR="00B75698" w:rsidRPr="002F4B45" w:rsidRDefault="00B75698" w:rsidP="00B75698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  <w:r w:rsidRPr="002F4B45">
        <w:rPr>
          <w:b/>
          <w:bCs/>
          <w:i/>
          <w:iCs/>
          <w:sz w:val="28"/>
          <w:szCs w:val="28"/>
          <w:lang w:val="en-US"/>
        </w:rPr>
        <w:t>IV</w:t>
      </w:r>
      <w:r w:rsidRPr="002F4B45">
        <w:rPr>
          <w:b/>
          <w:bCs/>
          <w:i/>
          <w:iCs/>
          <w:sz w:val="28"/>
          <w:szCs w:val="28"/>
        </w:rPr>
        <w:t xml:space="preserve"> –</w:t>
      </w:r>
      <w:r w:rsidRPr="002F4B45">
        <w:rPr>
          <w:i/>
          <w:iCs/>
          <w:sz w:val="28"/>
          <w:szCs w:val="28"/>
        </w:rPr>
        <w:t xml:space="preserve"> малоопасные – ПДК более 10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 xml:space="preserve"> (аммиак - 20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>; ацетон - 200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>; бензин, керосин - 300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>; спирт этиловый - 1000 мг/м</w:t>
      </w:r>
      <w:r w:rsidRPr="002F4B45">
        <w:rPr>
          <w:i/>
          <w:iCs/>
          <w:sz w:val="28"/>
          <w:szCs w:val="28"/>
          <w:vertAlign w:val="superscript"/>
        </w:rPr>
        <w:t>3</w:t>
      </w:r>
      <w:r w:rsidRPr="002F4B45">
        <w:rPr>
          <w:i/>
          <w:iCs/>
          <w:sz w:val="28"/>
          <w:szCs w:val="28"/>
        </w:rPr>
        <w:t>).</w:t>
      </w:r>
    </w:p>
    <w:p w14:paraId="761D18AA" w14:textId="77777777" w:rsidR="00B75698" w:rsidRPr="00B75698" w:rsidRDefault="00B75698" w:rsidP="00B75698">
      <w:pPr>
        <w:spacing w:after="100" w:afterAutospacing="1" w:line="276" w:lineRule="auto"/>
        <w:ind w:firstLine="709"/>
        <w:jc w:val="both"/>
        <w:rPr>
          <w:sz w:val="28"/>
          <w:szCs w:val="28"/>
        </w:rPr>
      </w:pPr>
      <w:r w:rsidRPr="00CF763A">
        <w:rPr>
          <w:sz w:val="28"/>
          <w:szCs w:val="28"/>
        </w:rPr>
        <w:t xml:space="preserve">Согласно требованиям санитарных норм и стандартов ССБТ на предприятиях должен осуществляться контроль за содержанием вредных веществ в воздухе рабочей зоны. Там, где применяются </w:t>
      </w:r>
      <w:proofErr w:type="spellStart"/>
      <w:r w:rsidRPr="00CF763A">
        <w:rPr>
          <w:sz w:val="28"/>
          <w:szCs w:val="28"/>
        </w:rPr>
        <w:t>высокоопасные</w:t>
      </w:r>
      <w:proofErr w:type="spellEnd"/>
      <w:r w:rsidRPr="00CF763A">
        <w:rPr>
          <w:sz w:val="28"/>
          <w:szCs w:val="28"/>
        </w:rPr>
        <w:t xml:space="preserve"> вредные вещества первого класса, – непрерывный контроль с помощью автоматических самопишущих приборов, выдающих сигнал при превышении ПДК, а там, где применяются вредные вещества второго, третьего и четвертого классов, - периодический контроль путем отбора и анализа проб воздуха. Отбор проб производят в зоне дыхания в радиусе до 0,5 м </w:t>
      </w:r>
      <w:proofErr w:type="gramStart"/>
      <w:r w:rsidRPr="00CF763A">
        <w:rPr>
          <w:sz w:val="28"/>
          <w:szCs w:val="28"/>
        </w:rPr>
        <w:t>от лица</w:t>
      </w:r>
      <w:proofErr w:type="gramEnd"/>
      <w:r w:rsidRPr="00CF763A">
        <w:rPr>
          <w:sz w:val="28"/>
          <w:szCs w:val="28"/>
        </w:rPr>
        <w:t xml:space="preserve"> работающего; берутся не менее пяти проб в течение смены.</w:t>
      </w:r>
    </w:p>
    <w:p w14:paraId="5548211A" w14:textId="77777777" w:rsidR="00B75698" w:rsidRPr="00CF763A" w:rsidRDefault="00B75698" w:rsidP="00B75698">
      <w:pPr>
        <w:pStyle w:val="a3"/>
        <w:spacing w:line="276" w:lineRule="auto"/>
        <w:ind w:firstLine="709"/>
        <w:jc w:val="both"/>
        <w:rPr>
          <w:b/>
          <w:sz w:val="28"/>
          <w:szCs w:val="28"/>
        </w:rPr>
      </w:pPr>
      <w:r w:rsidRPr="00CF763A">
        <w:rPr>
          <w:b/>
          <w:sz w:val="28"/>
          <w:szCs w:val="28"/>
        </w:rPr>
        <w:lastRenderedPageBreak/>
        <w:t>3. Порядок выполнения задания</w:t>
      </w:r>
    </w:p>
    <w:p w14:paraId="4B2AB949" w14:textId="77777777" w:rsidR="00B75698" w:rsidRPr="00B75698" w:rsidRDefault="00B75698" w:rsidP="00B75698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Перепечатать</w:t>
      </w:r>
      <w:r w:rsidRPr="00CF763A">
        <w:rPr>
          <w:sz w:val="28"/>
          <w:szCs w:val="28"/>
        </w:rPr>
        <w:t xml:space="preserve"> форму </w:t>
      </w:r>
      <w:r>
        <w:rPr>
          <w:sz w:val="28"/>
          <w:szCs w:val="28"/>
        </w:rPr>
        <w:t>табл.1.1. на чистый лист бумаги</w:t>
      </w:r>
    </w:p>
    <w:p w14:paraId="4113135D" w14:textId="77777777" w:rsidR="00B75698" w:rsidRPr="00CF763A" w:rsidRDefault="00B75698" w:rsidP="00B75698">
      <w:pPr>
        <w:pStyle w:val="a3"/>
        <w:spacing w:after="0" w:line="276" w:lineRule="auto"/>
        <w:jc w:val="both"/>
        <w:rPr>
          <w:sz w:val="28"/>
          <w:szCs w:val="28"/>
        </w:rPr>
      </w:pPr>
      <w:r w:rsidRPr="00CF763A">
        <w:rPr>
          <w:sz w:val="28"/>
          <w:szCs w:val="28"/>
        </w:rPr>
        <w:t>Таблица 1.1. Исходные данные и нормируемые значения содержания вредных веществ</w:t>
      </w:r>
    </w:p>
    <w:tbl>
      <w:tblPr>
        <w:tblpPr w:leftFromText="180" w:rightFromText="180" w:vertAnchor="text" w:horzAnchor="margin" w:tblpXSpec="center" w:tblpY="194"/>
        <w:tblW w:w="484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534"/>
        <w:gridCol w:w="1092"/>
        <w:gridCol w:w="533"/>
        <w:gridCol w:w="533"/>
        <w:gridCol w:w="1505"/>
        <w:gridCol w:w="1755"/>
        <w:gridCol w:w="533"/>
        <w:gridCol w:w="533"/>
        <w:gridCol w:w="851"/>
        <w:gridCol w:w="851"/>
        <w:gridCol w:w="851"/>
      </w:tblGrid>
      <w:tr w:rsidR="00B75698" w:rsidRPr="00CF763A" w14:paraId="40A5DE6C" w14:textId="77777777" w:rsidTr="00B94D4C">
        <w:trPr>
          <w:cantSplit/>
          <w:trHeight w:val="343"/>
        </w:trPr>
        <w:tc>
          <w:tcPr>
            <w:tcW w:w="257" w:type="pct"/>
            <w:vMerge w:val="restart"/>
            <w:textDirection w:val="btLr"/>
            <w:vAlign w:val="center"/>
          </w:tcPr>
          <w:p w14:paraId="13DABB91" w14:textId="77777777" w:rsidR="00B75698" w:rsidRPr="00CF763A" w:rsidRDefault="00B75698" w:rsidP="00B75698">
            <w:pPr>
              <w:pStyle w:val="a3"/>
              <w:spacing w:after="0"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Вариант</w:t>
            </w:r>
          </w:p>
        </w:tc>
        <w:tc>
          <w:tcPr>
            <w:tcW w:w="563" w:type="pct"/>
            <w:vMerge w:val="restart"/>
            <w:textDirection w:val="btLr"/>
            <w:vAlign w:val="center"/>
          </w:tcPr>
          <w:p w14:paraId="495A68EA" w14:textId="77777777" w:rsidR="00B75698" w:rsidRPr="00CF763A" w:rsidRDefault="00B75698" w:rsidP="00B75698">
            <w:pPr>
              <w:pStyle w:val="a3"/>
              <w:spacing w:after="0"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Вещество</w:t>
            </w:r>
          </w:p>
        </w:tc>
        <w:tc>
          <w:tcPr>
            <w:tcW w:w="2223" w:type="pct"/>
            <w:gridSpan w:val="4"/>
            <w:vAlign w:val="center"/>
          </w:tcPr>
          <w:p w14:paraId="2C77BE8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Концентрация вредного вещества, мг/м</w:t>
            </w:r>
            <w:r w:rsidRPr="00CF763A">
              <w:rPr>
                <w:bCs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14:paraId="08D56C5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Класс опасности</w:t>
            </w:r>
          </w:p>
        </w:tc>
        <w:tc>
          <w:tcPr>
            <w:tcW w:w="261" w:type="pct"/>
            <w:vMerge w:val="restart"/>
            <w:textDirection w:val="btLr"/>
            <w:vAlign w:val="center"/>
          </w:tcPr>
          <w:p w14:paraId="7EA9B531" w14:textId="77777777" w:rsidR="00B75698" w:rsidRPr="00CF763A" w:rsidRDefault="00B75698" w:rsidP="00B75698">
            <w:pPr>
              <w:pStyle w:val="a3"/>
              <w:spacing w:after="0"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Особенности воздействия</w:t>
            </w:r>
          </w:p>
        </w:tc>
        <w:tc>
          <w:tcPr>
            <w:tcW w:w="1396" w:type="pct"/>
            <w:gridSpan w:val="3"/>
          </w:tcPr>
          <w:p w14:paraId="4F99217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Соответствие нормам каждого из веществ</w:t>
            </w:r>
          </w:p>
        </w:tc>
      </w:tr>
      <w:tr w:rsidR="00B75698" w:rsidRPr="00CF763A" w14:paraId="687F84BA" w14:textId="77777777" w:rsidTr="00B94D4C">
        <w:trPr>
          <w:cantSplit/>
          <w:trHeight w:val="457"/>
        </w:trPr>
        <w:tc>
          <w:tcPr>
            <w:tcW w:w="257" w:type="pct"/>
            <w:vMerge/>
          </w:tcPr>
          <w:p w14:paraId="3652A94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14:paraId="1C35E78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66" w:type="pct"/>
            <w:vMerge w:val="restart"/>
            <w:textDirection w:val="btLr"/>
            <w:vAlign w:val="center"/>
          </w:tcPr>
          <w:p w14:paraId="5B003036" w14:textId="77777777" w:rsidR="00B75698" w:rsidRPr="00CF763A" w:rsidRDefault="00B75698" w:rsidP="00B75698">
            <w:pPr>
              <w:pStyle w:val="a3"/>
              <w:spacing w:after="0"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Фактическая</w:t>
            </w:r>
          </w:p>
        </w:tc>
        <w:tc>
          <w:tcPr>
            <w:tcW w:w="266" w:type="pct"/>
            <w:vMerge w:val="restart"/>
            <w:textDirection w:val="btLr"/>
            <w:vAlign w:val="center"/>
          </w:tcPr>
          <w:p w14:paraId="31465F5C" w14:textId="77777777" w:rsidR="00B75698" w:rsidRPr="00CF763A" w:rsidRDefault="00B75698" w:rsidP="00B75698">
            <w:pPr>
              <w:pStyle w:val="a3"/>
              <w:spacing w:after="0"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В воздухе рабочей зоны</w:t>
            </w:r>
          </w:p>
        </w:tc>
        <w:tc>
          <w:tcPr>
            <w:tcW w:w="1691" w:type="pct"/>
            <w:gridSpan w:val="2"/>
            <w:vAlign w:val="center"/>
          </w:tcPr>
          <w:p w14:paraId="73C51AC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  <w:p w14:paraId="6BA1DDC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В воздухе населённых пунктов</w:t>
            </w:r>
          </w:p>
        </w:tc>
        <w:tc>
          <w:tcPr>
            <w:tcW w:w="300" w:type="pct"/>
            <w:vMerge/>
          </w:tcPr>
          <w:p w14:paraId="3BC6C54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61" w:type="pct"/>
            <w:vMerge/>
          </w:tcPr>
          <w:p w14:paraId="538B43D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86" w:type="pct"/>
            <w:vMerge w:val="restart"/>
            <w:textDirection w:val="btLr"/>
            <w:vAlign w:val="center"/>
          </w:tcPr>
          <w:p w14:paraId="20B612B4" w14:textId="77777777" w:rsidR="00B75698" w:rsidRPr="00CF763A" w:rsidRDefault="00B75698" w:rsidP="00B75698">
            <w:pPr>
              <w:pStyle w:val="a3"/>
              <w:spacing w:after="0"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В воздухе рабочей зоны</w:t>
            </w:r>
          </w:p>
        </w:tc>
        <w:tc>
          <w:tcPr>
            <w:tcW w:w="1011" w:type="pct"/>
            <w:gridSpan w:val="2"/>
            <w:vAlign w:val="center"/>
          </w:tcPr>
          <w:p w14:paraId="03F8527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В воздухе населённых пунктов при времени воздействия</w:t>
            </w:r>
          </w:p>
        </w:tc>
      </w:tr>
      <w:tr w:rsidR="00B75698" w:rsidRPr="00CF763A" w14:paraId="638C4DF6" w14:textId="77777777" w:rsidTr="00B94D4C">
        <w:trPr>
          <w:cantSplit/>
          <w:trHeight w:val="1016"/>
        </w:trPr>
        <w:tc>
          <w:tcPr>
            <w:tcW w:w="257" w:type="pct"/>
            <w:vMerge/>
          </w:tcPr>
          <w:p w14:paraId="7F13BEF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63" w:type="pct"/>
            <w:vMerge/>
          </w:tcPr>
          <w:p w14:paraId="3391088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66" w:type="pct"/>
            <w:vMerge/>
          </w:tcPr>
          <w:p w14:paraId="5E0203B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66" w:type="pct"/>
            <w:vMerge/>
          </w:tcPr>
          <w:p w14:paraId="0E55F61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66" w:type="pct"/>
          </w:tcPr>
          <w:p w14:paraId="12CEFCC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максимально разовая</w:t>
            </w:r>
          </w:p>
          <w:p w14:paraId="29C3C35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sym w:font="Symbol" w:char="F0A3"/>
            </w:r>
            <w:r w:rsidRPr="00CF763A">
              <w:rPr>
                <w:bCs/>
                <w:sz w:val="28"/>
                <w:szCs w:val="28"/>
              </w:rPr>
              <w:t>30 мин</w:t>
            </w:r>
          </w:p>
        </w:tc>
        <w:tc>
          <w:tcPr>
            <w:tcW w:w="925" w:type="pct"/>
          </w:tcPr>
          <w:p w14:paraId="5628EBA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среднесуточная</w:t>
            </w:r>
          </w:p>
          <w:p w14:paraId="7AE4DE0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&gt;30 мин</w:t>
            </w:r>
          </w:p>
        </w:tc>
        <w:tc>
          <w:tcPr>
            <w:tcW w:w="300" w:type="pct"/>
            <w:vMerge/>
          </w:tcPr>
          <w:p w14:paraId="3926782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61" w:type="pct"/>
            <w:vMerge/>
          </w:tcPr>
          <w:p w14:paraId="13DC404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86" w:type="pct"/>
            <w:vMerge/>
          </w:tcPr>
          <w:p w14:paraId="039A513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29" w:type="pct"/>
            <w:vAlign w:val="center"/>
          </w:tcPr>
          <w:p w14:paraId="522A5CA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  <w:p w14:paraId="3E31834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  <w:p w14:paraId="0C862A5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&lt;30 мин</w:t>
            </w:r>
          </w:p>
        </w:tc>
        <w:tc>
          <w:tcPr>
            <w:tcW w:w="481" w:type="pct"/>
            <w:vAlign w:val="center"/>
          </w:tcPr>
          <w:p w14:paraId="1213F70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  <w:p w14:paraId="22F84E5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</w:p>
          <w:p w14:paraId="2AE30D9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&gt;30 мин</w:t>
            </w:r>
          </w:p>
        </w:tc>
      </w:tr>
      <w:tr w:rsidR="00B75698" w:rsidRPr="00CF763A" w14:paraId="153316AB" w14:textId="77777777" w:rsidTr="00B94D4C">
        <w:trPr>
          <w:cantSplit/>
          <w:trHeight w:val="156"/>
        </w:trPr>
        <w:tc>
          <w:tcPr>
            <w:tcW w:w="257" w:type="pct"/>
            <w:vAlign w:val="center"/>
          </w:tcPr>
          <w:p w14:paraId="1897D1D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63" w:type="pct"/>
            <w:vAlign w:val="center"/>
          </w:tcPr>
          <w:p w14:paraId="135A58D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66" w:type="pct"/>
            <w:vAlign w:val="center"/>
          </w:tcPr>
          <w:p w14:paraId="0C0FC06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66" w:type="pct"/>
            <w:vAlign w:val="center"/>
          </w:tcPr>
          <w:p w14:paraId="5354BFA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66" w:type="pct"/>
            <w:vAlign w:val="center"/>
          </w:tcPr>
          <w:p w14:paraId="754A39A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925" w:type="pct"/>
            <w:vAlign w:val="center"/>
          </w:tcPr>
          <w:p w14:paraId="3B925B1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00" w:type="pct"/>
            <w:vAlign w:val="center"/>
          </w:tcPr>
          <w:p w14:paraId="78BC52D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61" w:type="pct"/>
            <w:vAlign w:val="center"/>
          </w:tcPr>
          <w:p w14:paraId="6BC3271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386" w:type="pct"/>
            <w:vAlign w:val="center"/>
          </w:tcPr>
          <w:p w14:paraId="38BFC30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529" w:type="pct"/>
            <w:vAlign w:val="center"/>
          </w:tcPr>
          <w:p w14:paraId="2FA9880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481" w:type="pct"/>
            <w:vAlign w:val="center"/>
          </w:tcPr>
          <w:p w14:paraId="15D4865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11</w:t>
            </w:r>
          </w:p>
        </w:tc>
      </w:tr>
      <w:tr w:rsidR="00B75698" w:rsidRPr="00CF763A" w14:paraId="15F1028B" w14:textId="77777777" w:rsidTr="00B94D4C">
        <w:trPr>
          <w:cantSplit/>
          <w:trHeight w:val="495"/>
        </w:trPr>
        <w:tc>
          <w:tcPr>
            <w:tcW w:w="257" w:type="pct"/>
            <w:vAlign w:val="center"/>
          </w:tcPr>
          <w:p w14:paraId="63F96E2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3" w:type="pct"/>
            <w:vAlign w:val="center"/>
          </w:tcPr>
          <w:p w14:paraId="73035AF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Оксид углерода</w:t>
            </w:r>
          </w:p>
        </w:tc>
        <w:tc>
          <w:tcPr>
            <w:tcW w:w="266" w:type="pct"/>
            <w:vAlign w:val="center"/>
          </w:tcPr>
          <w:p w14:paraId="62C62B5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66" w:type="pct"/>
            <w:vAlign w:val="center"/>
          </w:tcPr>
          <w:p w14:paraId="6779B8F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766" w:type="pct"/>
            <w:vAlign w:val="center"/>
          </w:tcPr>
          <w:p w14:paraId="43BAC2F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925" w:type="pct"/>
            <w:vAlign w:val="center"/>
          </w:tcPr>
          <w:p w14:paraId="6ED542C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00" w:type="pct"/>
            <w:vAlign w:val="center"/>
          </w:tcPr>
          <w:p w14:paraId="066FEB7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61" w:type="pct"/>
            <w:vAlign w:val="center"/>
          </w:tcPr>
          <w:p w14:paraId="0EA8206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386" w:type="pct"/>
            <w:vAlign w:val="center"/>
          </w:tcPr>
          <w:p w14:paraId="62EFB46E" w14:textId="77777777" w:rsidR="00B75698" w:rsidRPr="007B331D" w:rsidRDefault="00B75698" w:rsidP="00B75698">
            <w:pPr>
              <w:pStyle w:val="a3"/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7B331D">
              <w:rPr>
                <w:b/>
                <w:sz w:val="28"/>
                <w:szCs w:val="28"/>
              </w:rPr>
              <w:t>&lt;ПДК</w:t>
            </w:r>
          </w:p>
          <w:p w14:paraId="20E9D5D3" w14:textId="02BABCCD" w:rsidR="00B75698" w:rsidRPr="007B331D" w:rsidRDefault="00B75698" w:rsidP="00B75698">
            <w:pPr>
              <w:pStyle w:val="a3"/>
              <w:spacing w:after="0"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29" w:type="pct"/>
            <w:vAlign w:val="center"/>
          </w:tcPr>
          <w:p w14:paraId="45BCCEC7" w14:textId="77777777" w:rsidR="00B75698" w:rsidRPr="007B331D" w:rsidRDefault="00B75698" w:rsidP="00B75698">
            <w:pPr>
              <w:pStyle w:val="a3"/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7B331D">
              <w:rPr>
                <w:b/>
                <w:sz w:val="28"/>
                <w:szCs w:val="28"/>
              </w:rPr>
              <w:t>=ПДК</w:t>
            </w:r>
          </w:p>
          <w:p w14:paraId="77557AF0" w14:textId="6B010695" w:rsidR="00B75698" w:rsidRPr="007B331D" w:rsidRDefault="00B75698" w:rsidP="00B75698">
            <w:pPr>
              <w:pStyle w:val="a3"/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7B331D">
              <w:rPr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481" w:type="pct"/>
            <w:vAlign w:val="center"/>
          </w:tcPr>
          <w:p w14:paraId="255A3071" w14:textId="77777777" w:rsidR="00B75698" w:rsidRPr="007B331D" w:rsidRDefault="00B75698" w:rsidP="00B75698">
            <w:pPr>
              <w:pStyle w:val="a3"/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proofErr w:type="gramStart"/>
            <w:r w:rsidRPr="007B331D">
              <w:rPr>
                <w:b/>
                <w:sz w:val="28"/>
                <w:szCs w:val="28"/>
              </w:rPr>
              <w:t>&gt;ПДК</w:t>
            </w:r>
            <w:proofErr w:type="gramEnd"/>
          </w:p>
          <w:p w14:paraId="10011E38" w14:textId="38338E31" w:rsidR="00B75698" w:rsidRPr="007B331D" w:rsidRDefault="00B75698" w:rsidP="00B75698">
            <w:pPr>
              <w:pStyle w:val="a3"/>
              <w:spacing w:after="0" w:line="276" w:lineRule="auto"/>
              <w:jc w:val="both"/>
              <w:rPr>
                <w:b/>
                <w:sz w:val="28"/>
                <w:szCs w:val="28"/>
              </w:rPr>
            </w:pPr>
            <w:r w:rsidRPr="007B331D">
              <w:rPr>
                <w:b/>
                <w:sz w:val="28"/>
                <w:szCs w:val="28"/>
              </w:rPr>
              <w:t xml:space="preserve">   </w:t>
            </w:r>
          </w:p>
        </w:tc>
      </w:tr>
    </w:tbl>
    <w:p w14:paraId="59FB4AD0" w14:textId="77777777" w:rsidR="00B75698" w:rsidRPr="00CF763A" w:rsidRDefault="00B75698" w:rsidP="00B75698">
      <w:pPr>
        <w:pStyle w:val="a3"/>
        <w:spacing w:after="0" w:line="276" w:lineRule="auto"/>
        <w:ind w:firstLine="280"/>
        <w:jc w:val="both"/>
        <w:rPr>
          <w:sz w:val="28"/>
          <w:szCs w:val="28"/>
        </w:rPr>
      </w:pPr>
    </w:p>
    <w:p w14:paraId="1871EFDF" w14:textId="77777777" w:rsidR="00B75698" w:rsidRPr="00CF763A" w:rsidRDefault="00B75698" w:rsidP="00B75698">
      <w:pPr>
        <w:pStyle w:val="a3"/>
        <w:spacing w:line="276" w:lineRule="auto"/>
        <w:ind w:firstLine="280"/>
        <w:jc w:val="both"/>
        <w:rPr>
          <w:sz w:val="28"/>
          <w:szCs w:val="28"/>
        </w:rPr>
      </w:pPr>
      <w:r w:rsidRPr="00CF763A">
        <w:rPr>
          <w:sz w:val="28"/>
          <w:szCs w:val="28"/>
        </w:rPr>
        <w:t>3.2. Используя нормативно-техническую документацию  (табл. 1.2.), заполнить графы 4–8 табл. 1.1.</w:t>
      </w:r>
    </w:p>
    <w:p w14:paraId="660BFD79" w14:textId="77777777" w:rsidR="00B75698" w:rsidRPr="00CF763A" w:rsidRDefault="00B75698" w:rsidP="00B75698">
      <w:pPr>
        <w:pStyle w:val="a3"/>
        <w:spacing w:line="276" w:lineRule="auto"/>
        <w:jc w:val="both"/>
        <w:rPr>
          <w:sz w:val="28"/>
          <w:szCs w:val="28"/>
          <w:vertAlign w:val="superscript"/>
        </w:rPr>
      </w:pPr>
      <w:r w:rsidRPr="00CF763A">
        <w:rPr>
          <w:sz w:val="28"/>
          <w:szCs w:val="28"/>
        </w:rPr>
        <w:t>Таблица 1.2  Предельно допустимые концентрации вредных веществ в воздухе, мг/м</w:t>
      </w:r>
      <w:r w:rsidRPr="00CF763A">
        <w:rPr>
          <w:sz w:val="28"/>
          <w:szCs w:val="28"/>
          <w:vertAlign w:val="superscript"/>
        </w:rPr>
        <w:t>3</w:t>
      </w:r>
    </w:p>
    <w:tbl>
      <w:tblPr>
        <w:tblW w:w="489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537"/>
        <w:gridCol w:w="972"/>
        <w:gridCol w:w="1596"/>
        <w:gridCol w:w="1800"/>
        <w:gridCol w:w="1179"/>
        <w:gridCol w:w="1450"/>
      </w:tblGrid>
      <w:tr w:rsidR="00B75698" w:rsidRPr="00CF763A" w14:paraId="5968965E" w14:textId="77777777" w:rsidTr="00B94D4C">
        <w:trPr>
          <w:trHeight w:val="458"/>
          <w:jc w:val="center"/>
        </w:trPr>
        <w:tc>
          <w:tcPr>
            <w:tcW w:w="1302" w:type="pct"/>
            <w:vMerge w:val="restart"/>
            <w:vAlign w:val="center"/>
          </w:tcPr>
          <w:p w14:paraId="75080563" w14:textId="77777777" w:rsidR="00B75698" w:rsidRPr="00C77D3E" w:rsidRDefault="00B75698" w:rsidP="00B94D4C">
            <w:pPr>
              <w:spacing w:line="276" w:lineRule="auto"/>
              <w:jc w:val="both"/>
            </w:pPr>
            <w:r w:rsidRPr="00C77D3E">
              <w:rPr>
                <w:sz w:val="22"/>
                <w:szCs w:val="22"/>
              </w:rPr>
              <w:t>Вещество</w:t>
            </w:r>
          </w:p>
        </w:tc>
        <w:tc>
          <w:tcPr>
            <w:tcW w:w="463" w:type="pct"/>
            <w:vMerge w:val="restart"/>
            <w:vAlign w:val="center"/>
          </w:tcPr>
          <w:p w14:paraId="4FC39F86" w14:textId="77777777" w:rsidR="00B75698" w:rsidRPr="00C77D3E" w:rsidRDefault="00B75698" w:rsidP="00B94D4C">
            <w:pPr>
              <w:spacing w:line="276" w:lineRule="auto"/>
              <w:jc w:val="both"/>
            </w:pPr>
            <w:r w:rsidRPr="00C77D3E">
              <w:rPr>
                <w:sz w:val="22"/>
                <w:szCs w:val="22"/>
              </w:rPr>
              <w:t>В воздухе рабочей зоны</w:t>
            </w:r>
          </w:p>
        </w:tc>
        <w:tc>
          <w:tcPr>
            <w:tcW w:w="1730" w:type="pct"/>
            <w:gridSpan w:val="2"/>
            <w:vAlign w:val="center"/>
          </w:tcPr>
          <w:p w14:paraId="1ECBBB90" w14:textId="77777777" w:rsidR="00B75698" w:rsidRPr="00C77D3E" w:rsidRDefault="00B75698" w:rsidP="00B94D4C">
            <w:pPr>
              <w:spacing w:line="276" w:lineRule="auto"/>
              <w:jc w:val="both"/>
            </w:pPr>
            <w:r w:rsidRPr="00C77D3E">
              <w:rPr>
                <w:sz w:val="22"/>
                <w:szCs w:val="22"/>
              </w:rPr>
              <w:t>В воздухе населенных пунктов</w:t>
            </w:r>
          </w:p>
        </w:tc>
        <w:tc>
          <w:tcPr>
            <w:tcW w:w="572" w:type="pct"/>
            <w:vMerge w:val="restart"/>
            <w:vAlign w:val="center"/>
          </w:tcPr>
          <w:p w14:paraId="08E73BAA" w14:textId="77777777" w:rsidR="00B75698" w:rsidRPr="00C77D3E" w:rsidRDefault="00B75698" w:rsidP="00B94D4C">
            <w:pPr>
              <w:spacing w:line="276" w:lineRule="auto"/>
              <w:jc w:val="both"/>
            </w:pPr>
            <w:r w:rsidRPr="00C77D3E">
              <w:rPr>
                <w:sz w:val="22"/>
                <w:szCs w:val="22"/>
              </w:rPr>
              <w:t>Класс опасности</w:t>
            </w:r>
          </w:p>
        </w:tc>
        <w:tc>
          <w:tcPr>
            <w:tcW w:w="933" w:type="pct"/>
            <w:vMerge w:val="restart"/>
            <w:vAlign w:val="center"/>
          </w:tcPr>
          <w:p w14:paraId="29E88CA6" w14:textId="77777777" w:rsidR="00B75698" w:rsidRPr="00C77D3E" w:rsidRDefault="00B75698" w:rsidP="00B94D4C">
            <w:pPr>
              <w:spacing w:line="276" w:lineRule="auto"/>
              <w:jc w:val="both"/>
            </w:pPr>
            <w:r w:rsidRPr="00C77D3E">
              <w:rPr>
                <w:sz w:val="22"/>
                <w:szCs w:val="22"/>
              </w:rPr>
              <w:t>Особенности воздействия на организм</w:t>
            </w:r>
          </w:p>
        </w:tc>
      </w:tr>
      <w:tr w:rsidR="00B75698" w:rsidRPr="00CF763A" w14:paraId="2740022C" w14:textId="77777777" w:rsidTr="00B94D4C">
        <w:trPr>
          <w:trHeight w:val="458"/>
          <w:jc w:val="center"/>
        </w:trPr>
        <w:tc>
          <w:tcPr>
            <w:tcW w:w="1302" w:type="pct"/>
            <w:vMerge/>
            <w:vAlign w:val="center"/>
          </w:tcPr>
          <w:p w14:paraId="1C5D7ABA" w14:textId="77777777" w:rsidR="00B75698" w:rsidRPr="00C77D3E" w:rsidRDefault="00B75698" w:rsidP="00B94D4C">
            <w:pPr>
              <w:spacing w:line="276" w:lineRule="auto"/>
              <w:jc w:val="both"/>
            </w:pPr>
          </w:p>
        </w:tc>
        <w:tc>
          <w:tcPr>
            <w:tcW w:w="463" w:type="pct"/>
            <w:vMerge/>
            <w:vAlign w:val="center"/>
          </w:tcPr>
          <w:p w14:paraId="4939FE99" w14:textId="77777777" w:rsidR="00B75698" w:rsidRPr="00C77D3E" w:rsidRDefault="00B75698" w:rsidP="00B94D4C">
            <w:pPr>
              <w:spacing w:line="276" w:lineRule="auto"/>
              <w:jc w:val="both"/>
            </w:pPr>
          </w:p>
        </w:tc>
        <w:tc>
          <w:tcPr>
            <w:tcW w:w="794" w:type="pct"/>
            <w:vAlign w:val="center"/>
          </w:tcPr>
          <w:p w14:paraId="50E902EE" w14:textId="77777777" w:rsidR="00B75698" w:rsidRPr="00C77D3E" w:rsidRDefault="00B75698" w:rsidP="00B94D4C">
            <w:pPr>
              <w:spacing w:line="276" w:lineRule="auto"/>
              <w:jc w:val="both"/>
            </w:pPr>
            <w:r w:rsidRPr="00C77D3E">
              <w:rPr>
                <w:sz w:val="22"/>
                <w:szCs w:val="22"/>
              </w:rPr>
              <w:t>Максимальная разовая</w:t>
            </w:r>
          </w:p>
          <w:p w14:paraId="16224C04" w14:textId="77777777" w:rsidR="00B75698" w:rsidRPr="00C77D3E" w:rsidRDefault="00B75698" w:rsidP="00B94D4C">
            <w:pPr>
              <w:spacing w:line="276" w:lineRule="auto"/>
              <w:jc w:val="both"/>
            </w:pPr>
            <w:r w:rsidRPr="00C77D3E">
              <w:rPr>
                <w:sz w:val="22"/>
                <w:szCs w:val="22"/>
              </w:rPr>
              <w:t>≤30 мин</w:t>
            </w:r>
          </w:p>
        </w:tc>
        <w:tc>
          <w:tcPr>
            <w:tcW w:w="936" w:type="pct"/>
            <w:vAlign w:val="center"/>
          </w:tcPr>
          <w:p w14:paraId="3CCAE9FA" w14:textId="381B2B9D" w:rsidR="00B75698" w:rsidRPr="00C77D3E" w:rsidRDefault="00C77D3E" w:rsidP="00B94D4C">
            <w:pPr>
              <w:spacing w:line="276" w:lineRule="auto"/>
              <w:jc w:val="both"/>
            </w:pPr>
            <w:r w:rsidRPr="00C77D3E">
              <w:rPr>
                <w:sz w:val="22"/>
                <w:szCs w:val="22"/>
              </w:rPr>
              <w:t>Среднесуточная; воздействие</w:t>
            </w:r>
          </w:p>
          <w:p w14:paraId="4F7F0252" w14:textId="77777777" w:rsidR="00B75698" w:rsidRPr="00CF763A" w:rsidRDefault="00B75698" w:rsidP="00B94D4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77D3E">
              <w:rPr>
                <w:sz w:val="22"/>
                <w:szCs w:val="22"/>
              </w:rPr>
              <w:t>&gt;30 мин</w:t>
            </w:r>
          </w:p>
        </w:tc>
        <w:tc>
          <w:tcPr>
            <w:tcW w:w="572" w:type="pct"/>
            <w:vMerge/>
            <w:vAlign w:val="center"/>
          </w:tcPr>
          <w:p w14:paraId="5688F036" w14:textId="77777777" w:rsidR="00B75698" w:rsidRPr="00CF763A" w:rsidRDefault="00B75698" w:rsidP="00B94D4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33" w:type="pct"/>
            <w:vMerge/>
            <w:vAlign w:val="center"/>
          </w:tcPr>
          <w:p w14:paraId="5E741B16" w14:textId="77777777" w:rsidR="00B75698" w:rsidRPr="00CF763A" w:rsidRDefault="00B75698" w:rsidP="00B94D4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07234808" w14:textId="77777777" w:rsidTr="00B94D4C">
        <w:trPr>
          <w:trHeight w:val="156"/>
          <w:jc w:val="center"/>
        </w:trPr>
        <w:tc>
          <w:tcPr>
            <w:tcW w:w="1302" w:type="pct"/>
            <w:vAlign w:val="center"/>
          </w:tcPr>
          <w:p w14:paraId="5DA00A0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</w:tc>
        <w:tc>
          <w:tcPr>
            <w:tcW w:w="463" w:type="pct"/>
            <w:vAlign w:val="center"/>
          </w:tcPr>
          <w:p w14:paraId="5FADA9A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794" w:type="pct"/>
            <w:vAlign w:val="center"/>
          </w:tcPr>
          <w:p w14:paraId="24522FD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0,085</w:t>
            </w:r>
          </w:p>
        </w:tc>
        <w:tc>
          <w:tcPr>
            <w:tcW w:w="936" w:type="pct"/>
            <w:vAlign w:val="center"/>
          </w:tcPr>
          <w:p w14:paraId="0002A34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0,04</w:t>
            </w:r>
          </w:p>
        </w:tc>
        <w:tc>
          <w:tcPr>
            <w:tcW w:w="572" w:type="pct"/>
            <w:vAlign w:val="center"/>
          </w:tcPr>
          <w:p w14:paraId="003E8F8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933" w:type="pct"/>
            <w:vAlign w:val="center"/>
          </w:tcPr>
          <w:p w14:paraId="7B159C8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</w:t>
            </w:r>
            <w:r w:rsidRPr="00CF763A">
              <w:rPr>
                <w:sz w:val="28"/>
                <w:szCs w:val="28"/>
                <w:vertAlign w:val="superscript"/>
              </w:rPr>
              <w:t>*</w:t>
            </w:r>
            <w:r w:rsidRPr="00CF763A">
              <w:rPr>
                <w:sz w:val="28"/>
                <w:szCs w:val="28"/>
              </w:rPr>
              <w:t xml:space="preserve"> </w:t>
            </w:r>
          </w:p>
        </w:tc>
      </w:tr>
      <w:tr w:rsidR="00B75698" w:rsidRPr="00CF763A" w14:paraId="600FA2C0" w14:textId="77777777" w:rsidTr="00B94D4C">
        <w:trPr>
          <w:trHeight w:val="166"/>
          <w:jc w:val="center"/>
        </w:trPr>
        <w:tc>
          <w:tcPr>
            <w:tcW w:w="1302" w:type="pct"/>
            <w:vAlign w:val="center"/>
          </w:tcPr>
          <w:p w14:paraId="6F8F00E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 (II) оксид    </w:t>
            </w:r>
          </w:p>
        </w:tc>
        <w:tc>
          <w:tcPr>
            <w:tcW w:w="463" w:type="pct"/>
            <w:vAlign w:val="center"/>
          </w:tcPr>
          <w:p w14:paraId="5C222E8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</w:tc>
        <w:tc>
          <w:tcPr>
            <w:tcW w:w="794" w:type="pct"/>
            <w:vAlign w:val="center"/>
          </w:tcPr>
          <w:p w14:paraId="2660BDA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0,4</w:t>
            </w:r>
          </w:p>
        </w:tc>
        <w:tc>
          <w:tcPr>
            <w:tcW w:w="936" w:type="pct"/>
            <w:vAlign w:val="center"/>
          </w:tcPr>
          <w:p w14:paraId="68586EC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0,06  </w:t>
            </w:r>
          </w:p>
        </w:tc>
        <w:tc>
          <w:tcPr>
            <w:tcW w:w="572" w:type="pct"/>
            <w:vAlign w:val="center"/>
          </w:tcPr>
          <w:p w14:paraId="239DE01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933" w:type="pct"/>
            <w:vAlign w:val="center"/>
          </w:tcPr>
          <w:p w14:paraId="7AA9D2F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О </w:t>
            </w:r>
          </w:p>
        </w:tc>
      </w:tr>
      <w:tr w:rsidR="00B75698" w:rsidRPr="00CF763A" w14:paraId="1A700853" w14:textId="77777777" w:rsidTr="00B94D4C">
        <w:trPr>
          <w:trHeight w:val="273"/>
          <w:jc w:val="center"/>
        </w:trPr>
        <w:tc>
          <w:tcPr>
            <w:tcW w:w="1302" w:type="pct"/>
            <w:vAlign w:val="center"/>
          </w:tcPr>
          <w:p w14:paraId="52E3892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Азотная кислота</w:t>
            </w:r>
          </w:p>
        </w:tc>
        <w:tc>
          <w:tcPr>
            <w:tcW w:w="463" w:type="pct"/>
            <w:vAlign w:val="center"/>
          </w:tcPr>
          <w:p w14:paraId="7E124CA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794" w:type="pct"/>
            <w:vAlign w:val="center"/>
          </w:tcPr>
          <w:p w14:paraId="1F1288B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0,4</w:t>
            </w:r>
          </w:p>
        </w:tc>
        <w:tc>
          <w:tcPr>
            <w:tcW w:w="936" w:type="pct"/>
            <w:vAlign w:val="center"/>
          </w:tcPr>
          <w:p w14:paraId="2512BDC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0,15</w:t>
            </w:r>
          </w:p>
        </w:tc>
        <w:tc>
          <w:tcPr>
            <w:tcW w:w="572" w:type="pct"/>
            <w:vAlign w:val="center"/>
          </w:tcPr>
          <w:p w14:paraId="5B08309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933" w:type="pct"/>
            <w:vAlign w:val="center"/>
          </w:tcPr>
          <w:p w14:paraId="643D303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550392C1" w14:textId="77777777" w:rsidTr="00B94D4C">
        <w:trPr>
          <w:trHeight w:val="99"/>
          <w:jc w:val="center"/>
        </w:trPr>
        <w:tc>
          <w:tcPr>
            <w:tcW w:w="1302" w:type="pct"/>
            <w:vAlign w:val="center"/>
          </w:tcPr>
          <w:p w14:paraId="56FC172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Алюминия оксид Al</w:t>
            </w:r>
            <w:r w:rsidRPr="00CF763A">
              <w:rPr>
                <w:sz w:val="28"/>
                <w:szCs w:val="28"/>
                <w:vertAlign w:val="subscript"/>
              </w:rPr>
              <w:t>2</w:t>
            </w:r>
            <w:r w:rsidRPr="00CF763A">
              <w:rPr>
                <w:sz w:val="28"/>
                <w:szCs w:val="28"/>
              </w:rPr>
              <w:t>O</w:t>
            </w:r>
            <w:r w:rsidRPr="00CF763A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463" w:type="pct"/>
            <w:vAlign w:val="center"/>
          </w:tcPr>
          <w:p w14:paraId="20119D3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6</w:t>
            </w:r>
          </w:p>
        </w:tc>
        <w:tc>
          <w:tcPr>
            <w:tcW w:w="794" w:type="pct"/>
            <w:vAlign w:val="center"/>
          </w:tcPr>
          <w:p w14:paraId="5ECA3E7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936" w:type="pct"/>
            <w:vAlign w:val="center"/>
          </w:tcPr>
          <w:p w14:paraId="0FCA7CF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  <w:tc>
          <w:tcPr>
            <w:tcW w:w="572" w:type="pct"/>
            <w:vAlign w:val="center"/>
          </w:tcPr>
          <w:p w14:paraId="662922F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933" w:type="pct"/>
            <w:vAlign w:val="center"/>
          </w:tcPr>
          <w:p w14:paraId="532F34A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Ф </w:t>
            </w:r>
          </w:p>
        </w:tc>
      </w:tr>
      <w:tr w:rsidR="00B75698" w:rsidRPr="00CF763A" w14:paraId="4D814F05" w14:textId="77777777" w:rsidTr="00B94D4C">
        <w:trPr>
          <w:trHeight w:val="51"/>
          <w:jc w:val="center"/>
        </w:trPr>
        <w:tc>
          <w:tcPr>
            <w:tcW w:w="1302" w:type="pct"/>
            <w:vAlign w:val="center"/>
          </w:tcPr>
          <w:p w14:paraId="0521D6C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Аммиак</w:t>
            </w:r>
          </w:p>
        </w:tc>
        <w:tc>
          <w:tcPr>
            <w:tcW w:w="463" w:type="pct"/>
            <w:vAlign w:val="center"/>
          </w:tcPr>
          <w:p w14:paraId="7E39298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20</w:t>
            </w:r>
          </w:p>
        </w:tc>
        <w:tc>
          <w:tcPr>
            <w:tcW w:w="794" w:type="pct"/>
            <w:vAlign w:val="center"/>
          </w:tcPr>
          <w:p w14:paraId="71FB9B8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0,2</w:t>
            </w:r>
          </w:p>
        </w:tc>
        <w:tc>
          <w:tcPr>
            <w:tcW w:w="936" w:type="pct"/>
            <w:vAlign w:val="center"/>
          </w:tcPr>
          <w:p w14:paraId="5C896DD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0,04</w:t>
            </w:r>
          </w:p>
        </w:tc>
        <w:tc>
          <w:tcPr>
            <w:tcW w:w="572" w:type="pct"/>
            <w:vAlign w:val="center"/>
          </w:tcPr>
          <w:p w14:paraId="1F46CF8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933" w:type="pct"/>
            <w:vAlign w:val="center"/>
          </w:tcPr>
          <w:p w14:paraId="7A95524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273160C7" w14:textId="77777777" w:rsidTr="00B94D4C">
        <w:trPr>
          <w:trHeight w:val="51"/>
          <w:jc w:val="center"/>
        </w:trPr>
        <w:tc>
          <w:tcPr>
            <w:tcW w:w="1302" w:type="pct"/>
            <w:vAlign w:val="center"/>
          </w:tcPr>
          <w:p w14:paraId="74C150B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Аммофос </w:t>
            </w:r>
          </w:p>
        </w:tc>
        <w:tc>
          <w:tcPr>
            <w:tcW w:w="463" w:type="pct"/>
            <w:vAlign w:val="center"/>
          </w:tcPr>
          <w:p w14:paraId="3741D3B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6</w:t>
            </w:r>
          </w:p>
        </w:tc>
        <w:tc>
          <w:tcPr>
            <w:tcW w:w="794" w:type="pct"/>
            <w:vAlign w:val="center"/>
          </w:tcPr>
          <w:p w14:paraId="73641AE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936" w:type="pct"/>
            <w:vAlign w:val="center"/>
          </w:tcPr>
          <w:p w14:paraId="6267E5D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0,2</w:t>
            </w:r>
          </w:p>
        </w:tc>
        <w:tc>
          <w:tcPr>
            <w:tcW w:w="572" w:type="pct"/>
            <w:vAlign w:val="center"/>
          </w:tcPr>
          <w:p w14:paraId="46E8E9E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933" w:type="pct"/>
            <w:vAlign w:val="center"/>
          </w:tcPr>
          <w:p w14:paraId="7063293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Ф </w:t>
            </w:r>
          </w:p>
        </w:tc>
      </w:tr>
      <w:tr w:rsidR="00B75698" w:rsidRPr="00CF763A" w14:paraId="58BD9035" w14:textId="77777777" w:rsidTr="00B94D4C">
        <w:trPr>
          <w:trHeight w:val="98"/>
          <w:jc w:val="center"/>
        </w:trPr>
        <w:tc>
          <w:tcPr>
            <w:tcW w:w="1302" w:type="pct"/>
            <w:vAlign w:val="center"/>
          </w:tcPr>
          <w:p w14:paraId="2C5A698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lastRenderedPageBreak/>
              <w:t>Ацетальдегид </w:t>
            </w:r>
          </w:p>
        </w:tc>
        <w:tc>
          <w:tcPr>
            <w:tcW w:w="463" w:type="pct"/>
            <w:vAlign w:val="center"/>
          </w:tcPr>
          <w:p w14:paraId="238EC1C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</w:tc>
        <w:tc>
          <w:tcPr>
            <w:tcW w:w="794" w:type="pct"/>
            <w:vAlign w:val="center"/>
          </w:tcPr>
          <w:p w14:paraId="36AC941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  <w:tc>
          <w:tcPr>
            <w:tcW w:w="936" w:type="pct"/>
            <w:vAlign w:val="center"/>
          </w:tcPr>
          <w:p w14:paraId="15B9CA9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572" w:type="pct"/>
            <w:vAlign w:val="center"/>
          </w:tcPr>
          <w:p w14:paraId="139DB7F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933" w:type="pct"/>
            <w:vAlign w:val="center"/>
          </w:tcPr>
          <w:p w14:paraId="24A7E9B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044E3E03" w14:textId="77777777" w:rsidTr="00B94D4C">
        <w:trPr>
          <w:trHeight w:val="210"/>
          <w:jc w:val="center"/>
        </w:trPr>
        <w:tc>
          <w:tcPr>
            <w:tcW w:w="1302" w:type="pct"/>
            <w:vAlign w:val="center"/>
          </w:tcPr>
          <w:p w14:paraId="7B5217B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Бензол</w:t>
            </w:r>
          </w:p>
        </w:tc>
        <w:tc>
          <w:tcPr>
            <w:tcW w:w="463" w:type="pct"/>
            <w:vAlign w:val="center"/>
          </w:tcPr>
          <w:p w14:paraId="1764DF3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</w:tc>
        <w:tc>
          <w:tcPr>
            <w:tcW w:w="794" w:type="pct"/>
            <w:vAlign w:val="center"/>
          </w:tcPr>
          <w:p w14:paraId="13D3EDB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0,3</w:t>
            </w:r>
          </w:p>
        </w:tc>
        <w:tc>
          <w:tcPr>
            <w:tcW w:w="936" w:type="pct"/>
            <w:vAlign w:val="center"/>
          </w:tcPr>
          <w:p w14:paraId="445349D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</w:tc>
        <w:tc>
          <w:tcPr>
            <w:tcW w:w="572" w:type="pct"/>
            <w:vAlign w:val="center"/>
          </w:tcPr>
          <w:p w14:paraId="4A43A39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933" w:type="pct"/>
            <w:vAlign w:val="center"/>
          </w:tcPr>
          <w:p w14:paraId="1FE737A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</w:t>
            </w:r>
          </w:p>
        </w:tc>
      </w:tr>
      <w:tr w:rsidR="00B75698" w:rsidRPr="00CF763A" w14:paraId="38B5DA99" w14:textId="77777777" w:rsidTr="00B94D4C">
        <w:trPr>
          <w:trHeight w:val="226"/>
          <w:jc w:val="center"/>
        </w:trPr>
        <w:tc>
          <w:tcPr>
            <w:tcW w:w="1302" w:type="pct"/>
            <w:vAlign w:val="center"/>
          </w:tcPr>
          <w:p w14:paraId="48ADABB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Гексан</w:t>
            </w:r>
          </w:p>
        </w:tc>
        <w:tc>
          <w:tcPr>
            <w:tcW w:w="463" w:type="pct"/>
            <w:vAlign w:val="center"/>
          </w:tcPr>
          <w:p w14:paraId="49A269C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300</w:t>
            </w:r>
          </w:p>
        </w:tc>
        <w:tc>
          <w:tcPr>
            <w:tcW w:w="794" w:type="pct"/>
            <w:vAlign w:val="center"/>
          </w:tcPr>
          <w:p w14:paraId="76C08AE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60</w:t>
            </w:r>
          </w:p>
        </w:tc>
        <w:tc>
          <w:tcPr>
            <w:tcW w:w="936" w:type="pct"/>
            <w:vAlign w:val="center"/>
          </w:tcPr>
          <w:p w14:paraId="539E703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572" w:type="pct"/>
            <w:vAlign w:val="center"/>
          </w:tcPr>
          <w:p w14:paraId="0043471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933" w:type="pct"/>
            <w:vAlign w:val="center"/>
          </w:tcPr>
          <w:p w14:paraId="300B332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6DE37B1D" w14:textId="77777777" w:rsidTr="00B94D4C">
        <w:trPr>
          <w:trHeight w:val="109"/>
          <w:jc w:val="center"/>
        </w:trPr>
        <w:tc>
          <w:tcPr>
            <w:tcW w:w="1302" w:type="pct"/>
            <w:vAlign w:val="center"/>
          </w:tcPr>
          <w:p w14:paraId="339004B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CF763A">
              <w:rPr>
                <w:sz w:val="28"/>
                <w:szCs w:val="28"/>
              </w:rPr>
              <w:t>Дифторметан</w:t>
            </w:r>
            <w:proofErr w:type="spellEnd"/>
            <w:r w:rsidRPr="00CF763A">
              <w:rPr>
                <w:sz w:val="28"/>
                <w:szCs w:val="28"/>
              </w:rPr>
              <w:t> </w:t>
            </w:r>
          </w:p>
        </w:tc>
        <w:tc>
          <w:tcPr>
            <w:tcW w:w="463" w:type="pct"/>
            <w:vAlign w:val="center"/>
          </w:tcPr>
          <w:p w14:paraId="3712826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3000</w:t>
            </w:r>
          </w:p>
        </w:tc>
        <w:tc>
          <w:tcPr>
            <w:tcW w:w="794" w:type="pct"/>
            <w:vAlign w:val="center"/>
          </w:tcPr>
          <w:p w14:paraId="5C20942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20</w:t>
            </w:r>
          </w:p>
        </w:tc>
        <w:tc>
          <w:tcPr>
            <w:tcW w:w="936" w:type="pct"/>
            <w:vAlign w:val="center"/>
          </w:tcPr>
          <w:p w14:paraId="68E0C95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</w:tc>
        <w:tc>
          <w:tcPr>
            <w:tcW w:w="572" w:type="pct"/>
            <w:vAlign w:val="center"/>
          </w:tcPr>
          <w:p w14:paraId="12986C9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933" w:type="pct"/>
            <w:vAlign w:val="center"/>
          </w:tcPr>
          <w:p w14:paraId="7C8AA4D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05F119CD" w14:textId="77777777" w:rsidTr="00B94D4C">
        <w:trPr>
          <w:trHeight w:val="159"/>
          <w:jc w:val="center"/>
        </w:trPr>
        <w:tc>
          <w:tcPr>
            <w:tcW w:w="1302" w:type="pct"/>
            <w:vAlign w:val="center"/>
          </w:tcPr>
          <w:p w14:paraId="4AF6F6A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Дихлорэтан</w:t>
            </w:r>
          </w:p>
        </w:tc>
        <w:tc>
          <w:tcPr>
            <w:tcW w:w="463" w:type="pct"/>
            <w:vAlign w:val="center"/>
          </w:tcPr>
          <w:p w14:paraId="7F614CE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</w:tc>
        <w:tc>
          <w:tcPr>
            <w:tcW w:w="794" w:type="pct"/>
            <w:vAlign w:val="center"/>
          </w:tcPr>
          <w:p w14:paraId="52CFBA1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936" w:type="pct"/>
            <w:vAlign w:val="center"/>
          </w:tcPr>
          <w:p w14:paraId="0622061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</w:tc>
        <w:tc>
          <w:tcPr>
            <w:tcW w:w="572" w:type="pct"/>
            <w:vAlign w:val="center"/>
          </w:tcPr>
          <w:p w14:paraId="6250EAC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933" w:type="pct"/>
            <w:vAlign w:val="center"/>
          </w:tcPr>
          <w:p w14:paraId="554CFF7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07132DA3" w14:textId="77777777" w:rsidTr="00B94D4C">
        <w:trPr>
          <w:trHeight w:val="159"/>
          <w:jc w:val="center"/>
        </w:trPr>
        <w:tc>
          <w:tcPr>
            <w:tcW w:w="1302" w:type="pct"/>
            <w:vAlign w:val="center"/>
          </w:tcPr>
          <w:p w14:paraId="0D778F5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Кадмий оксид (в пересчете на кадмий)</w:t>
            </w:r>
          </w:p>
        </w:tc>
        <w:tc>
          <w:tcPr>
            <w:tcW w:w="463" w:type="pct"/>
            <w:vAlign w:val="center"/>
          </w:tcPr>
          <w:p w14:paraId="3EC2A31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  <w:tc>
          <w:tcPr>
            <w:tcW w:w="794" w:type="pct"/>
            <w:vAlign w:val="center"/>
          </w:tcPr>
          <w:p w14:paraId="4BF89DA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936" w:type="pct"/>
            <w:vAlign w:val="center"/>
          </w:tcPr>
          <w:p w14:paraId="1BC5BF4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0,0003</w:t>
            </w:r>
          </w:p>
        </w:tc>
        <w:tc>
          <w:tcPr>
            <w:tcW w:w="572" w:type="pct"/>
            <w:vAlign w:val="center"/>
          </w:tcPr>
          <w:p w14:paraId="0C47E0E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</w:tc>
        <w:tc>
          <w:tcPr>
            <w:tcW w:w="933" w:type="pct"/>
            <w:vAlign w:val="center"/>
          </w:tcPr>
          <w:p w14:paraId="3C8CF80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</w:t>
            </w:r>
          </w:p>
        </w:tc>
      </w:tr>
      <w:tr w:rsidR="00B75698" w:rsidRPr="00CF763A" w14:paraId="0AC5AF85" w14:textId="77777777" w:rsidTr="00B94D4C">
        <w:trPr>
          <w:trHeight w:val="128"/>
          <w:jc w:val="center"/>
        </w:trPr>
        <w:tc>
          <w:tcPr>
            <w:tcW w:w="1302" w:type="pct"/>
            <w:vAlign w:val="center"/>
          </w:tcPr>
          <w:p w14:paraId="05CA6F9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Калий сульфат</w:t>
            </w:r>
          </w:p>
        </w:tc>
        <w:tc>
          <w:tcPr>
            <w:tcW w:w="463" w:type="pct"/>
            <w:vAlign w:val="center"/>
          </w:tcPr>
          <w:p w14:paraId="42273E6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</w:tc>
        <w:tc>
          <w:tcPr>
            <w:tcW w:w="794" w:type="pct"/>
            <w:vAlign w:val="center"/>
          </w:tcPr>
          <w:p w14:paraId="7692EE9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0,3</w:t>
            </w:r>
          </w:p>
        </w:tc>
        <w:tc>
          <w:tcPr>
            <w:tcW w:w="936" w:type="pct"/>
            <w:vAlign w:val="center"/>
          </w:tcPr>
          <w:p w14:paraId="7DD898A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0,1  </w:t>
            </w:r>
          </w:p>
        </w:tc>
        <w:tc>
          <w:tcPr>
            <w:tcW w:w="572" w:type="pct"/>
            <w:vAlign w:val="center"/>
          </w:tcPr>
          <w:p w14:paraId="79664C7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933" w:type="pct"/>
            <w:vAlign w:val="center"/>
          </w:tcPr>
          <w:p w14:paraId="6490317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7257D8E2" w14:textId="77777777" w:rsidTr="00B94D4C">
        <w:trPr>
          <w:trHeight w:val="192"/>
          <w:jc w:val="center"/>
        </w:trPr>
        <w:tc>
          <w:tcPr>
            <w:tcW w:w="1302" w:type="pct"/>
            <w:vAlign w:val="center"/>
          </w:tcPr>
          <w:p w14:paraId="5CEB314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Калий хлорид </w:t>
            </w:r>
          </w:p>
        </w:tc>
        <w:tc>
          <w:tcPr>
            <w:tcW w:w="463" w:type="pct"/>
            <w:vAlign w:val="center"/>
          </w:tcPr>
          <w:p w14:paraId="45CE077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</w:tc>
        <w:tc>
          <w:tcPr>
            <w:tcW w:w="794" w:type="pct"/>
            <w:vAlign w:val="center"/>
          </w:tcPr>
          <w:p w14:paraId="0C026E6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0,03</w:t>
            </w:r>
          </w:p>
        </w:tc>
        <w:tc>
          <w:tcPr>
            <w:tcW w:w="936" w:type="pct"/>
            <w:vAlign w:val="center"/>
          </w:tcPr>
          <w:p w14:paraId="5452220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  <w:tc>
          <w:tcPr>
            <w:tcW w:w="572" w:type="pct"/>
            <w:vAlign w:val="center"/>
          </w:tcPr>
          <w:p w14:paraId="6DF08B1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933" w:type="pct"/>
            <w:vAlign w:val="center"/>
          </w:tcPr>
          <w:p w14:paraId="4014A05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653D7D3F" w14:textId="77777777" w:rsidTr="00B94D4C">
        <w:trPr>
          <w:trHeight w:val="62"/>
          <w:jc w:val="center"/>
        </w:trPr>
        <w:tc>
          <w:tcPr>
            <w:tcW w:w="1302" w:type="pct"/>
            <w:vAlign w:val="center"/>
          </w:tcPr>
          <w:p w14:paraId="2F28478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Магний оксид  </w:t>
            </w:r>
          </w:p>
        </w:tc>
        <w:tc>
          <w:tcPr>
            <w:tcW w:w="463" w:type="pct"/>
            <w:vAlign w:val="center"/>
          </w:tcPr>
          <w:p w14:paraId="374D79A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794" w:type="pct"/>
            <w:vAlign w:val="center"/>
          </w:tcPr>
          <w:p w14:paraId="3240296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0,4</w:t>
            </w:r>
          </w:p>
        </w:tc>
        <w:tc>
          <w:tcPr>
            <w:tcW w:w="936" w:type="pct"/>
            <w:vAlign w:val="center"/>
          </w:tcPr>
          <w:p w14:paraId="6280F6F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</w:tc>
        <w:tc>
          <w:tcPr>
            <w:tcW w:w="572" w:type="pct"/>
            <w:vAlign w:val="center"/>
          </w:tcPr>
          <w:p w14:paraId="088F0B1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933" w:type="pct"/>
            <w:vAlign w:val="center"/>
          </w:tcPr>
          <w:p w14:paraId="72A9556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5EA56BD2" w14:textId="77777777" w:rsidTr="00B94D4C">
        <w:trPr>
          <w:trHeight w:val="62"/>
          <w:jc w:val="center"/>
        </w:trPr>
        <w:tc>
          <w:tcPr>
            <w:tcW w:w="1302" w:type="pct"/>
            <w:vAlign w:val="center"/>
          </w:tcPr>
          <w:p w14:paraId="02FAC26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Медь дихлорид /по меди/</w:t>
            </w:r>
          </w:p>
        </w:tc>
        <w:tc>
          <w:tcPr>
            <w:tcW w:w="463" w:type="pct"/>
            <w:vAlign w:val="center"/>
          </w:tcPr>
          <w:p w14:paraId="69011EE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</w:tc>
        <w:tc>
          <w:tcPr>
            <w:tcW w:w="794" w:type="pct"/>
            <w:vAlign w:val="center"/>
          </w:tcPr>
          <w:p w14:paraId="6B0B0E7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0,003</w:t>
            </w:r>
          </w:p>
        </w:tc>
        <w:tc>
          <w:tcPr>
            <w:tcW w:w="936" w:type="pct"/>
            <w:vAlign w:val="center"/>
          </w:tcPr>
          <w:p w14:paraId="22378CF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0,001</w:t>
            </w:r>
          </w:p>
        </w:tc>
        <w:tc>
          <w:tcPr>
            <w:tcW w:w="572" w:type="pct"/>
            <w:vAlign w:val="center"/>
          </w:tcPr>
          <w:p w14:paraId="48283C3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933" w:type="pct"/>
            <w:vAlign w:val="center"/>
          </w:tcPr>
          <w:p w14:paraId="4A9C062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71D99E14" w14:textId="77777777" w:rsidTr="00B94D4C">
        <w:trPr>
          <w:trHeight w:val="126"/>
          <w:jc w:val="center"/>
        </w:trPr>
        <w:tc>
          <w:tcPr>
            <w:tcW w:w="1302" w:type="pct"/>
            <w:vAlign w:val="center"/>
          </w:tcPr>
          <w:p w14:paraId="0B264D1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Метанол</w:t>
            </w:r>
          </w:p>
        </w:tc>
        <w:tc>
          <w:tcPr>
            <w:tcW w:w="463" w:type="pct"/>
            <w:vAlign w:val="center"/>
          </w:tcPr>
          <w:p w14:paraId="5767C06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</w:tc>
        <w:tc>
          <w:tcPr>
            <w:tcW w:w="794" w:type="pct"/>
            <w:vAlign w:val="center"/>
          </w:tcPr>
          <w:p w14:paraId="424DC60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</w:tc>
        <w:tc>
          <w:tcPr>
            <w:tcW w:w="936" w:type="pct"/>
            <w:vAlign w:val="center"/>
          </w:tcPr>
          <w:p w14:paraId="3CB1D4E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</w:tc>
        <w:tc>
          <w:tcPr>
            <w:tcW w:w="572" w:type="pct"/>
            <w:vAlign w:val="center"/>
          </w:tcPr>
          <w:p w14:paraId="0D407E4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933" w:type="pct"/>
            <w:vAlign w:val="center"/>
          </w:tcPr>
          <w:p w14:paraId="7E3928A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3E5D994E" w14:textId="77777777" w:rsidTr="00B94D4C">
        <w:trPr>
          <w:trHeight w:val="190"/>
          <w:jc w:val="center"/>
        </w:trPr>
        <w:tc>
          <w:tcPr>
            <w:tcW w:w="1302" w:type="pct"/>
            <w:vAlign w:val="center"/>
          </w:tcPr>
          <w:p w14:paraId="4492589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</w:tc>
        <w:tc>
          <w:tcPr>
            <w:tcW w:w="463" w:type="pct"/>
            <w:vAlign w:val="center"/>
          </w:tcPr>
          <w:p w14:paraId="3D5D149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</w:tc>
        <w:tc>
          <w:tcPr>
            <w:tcW w:w="794" w:type="pct"/>
            <w:vAlign w:val="center"/>
          </w:tcPr>
          <w:p w14:paraId="36EB8AC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0,16</w:t>
            </w:r>
          </w:p>
        </w:tc>
        <w:tc>
          <w:tcPr>
            <w:tcW w:w="936" w:type="pct"/>
            <w:vAlign w:val="center"/>
          </w:tcPr>
          <w:p w14:paraId="05377DF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0,03</w:t>
            </w:r>
          </w:p>
        </w:tc>
        <w:tc>
          <w:tcPr>
            <w:tcW w:w="572" w:type="pct"/>
            <w:vAlign w:val="center"/>
          </w:tcPr>
          <w:p w14:paraId="3CE80A6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</w:tc>
        <w:tc>
          <w:tcPr>
            <w:tcW w:w="933" w:type="pct"/>
            <w:vAlign w:val="center"/>
          </w:tcPr>
          <w:p w14:paraId="2CE3E89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О </w:t>
            </w:r>
          </w:p>
        </w:tc>
      </w:tr>
      <w:tr w:rsidR="00B75698" w:rsidRPr="00CF763A" w14:paraId="52C31836" w14:textId="77777777" w:rsidTr="00B94D4C">
        <w:trPr>
          <w:trHeight w:val="73"/>
          <w:jc w:val="center"/>
        </w:trPr>
        <w:tc>
          <w:tcPr>
            <w:tcW w:w="1302" w:type="pct"/>
            <w:vAlign w:val="center"/>
          </w:tcPr>
          <w:p w14:paraId="27CF19A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Пентан</w:t>
            </w:r>
          </w:p>
        </w:tc>
        <w:tc>
          <w:tcPr>
            <w:tcW w:w="463" w:type="pct"/>
            <w:vAlign w:val="center"/>
          </w:tcPr>
          <w:p w14:paraId="4F171C9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300</w:t>
            </w:r>
          </w:p>
        </w:tc>
        <w:tc>
          <w:tcPr>
            <w:tcW w:w="794" w:type="pct"/>
            <w:vAlign w:val="center"/>
          </w:tcPr>
          <w:p w14:paraId="44B0A44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100</w:t>
            </w:r>
          </w:p>
        </w:tc>
        <w:tc>
          <w:tcPr>
            <w:tcW w:w="936" w:type="pct"/>
            <w:vAlign w:val="center"/>
          </w:tcPr>
          <w:p w14:paraId="479BD07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25</w:t>
            </w:r>
          </w:p>
        </w:tc>
        <w:tc>
          <w:tcPr>
            <w:tcW w:w="572" w:type="pct"/>
            <w:vAlign w:val="center"/>
          </w:tcPr>
          <w:p w14:paraId="3F999C2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933" w:type="pct"/>
            <w:vAlign w:val="center"/>
          </w:tcPr>
          <w:p w14:paraId="0307869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7B3DCD4B" w14:textId="77777777" w:rsidTr="00B94D4C">
        <w:trPr>
          <w:trHeight w:val="458"/>
          <w:jc w:val="center"/>
        </w:trPr>
        <w:tc>
          <w:tcPr>
            <w:tcW w:w="1302" w:type="pct"/>
            <w:vAlign w:val="center"/>
          </w:tcPr>
          <w:p w14:paraId="2184A2C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Ртуть</w:t>
            </w:r>
          </w:p>
        </w:tc>
        <w:tc>
          <w:tcPr>
            <w:tcW w:w="463" w:type="pct"/>
            <w:vAlign w:val="center"/>
          </w:tcPr>
          <w:p w14:paraId="786601B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0,005</w:t>
            </w:r>
          </w:p>
        </w:tc>
        <w:tc>
          <w:tcPr>
            <w:tcW w:w="794" w:type="pct"/>
            <w:vAlign w:val="center"/>
          </w:tcPr>
          <w:p w14:paraId="7C5BA2C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936" w:type="pct"/>
            <w:vAlign w:val="center"/>
          </w:tcPr>
          <w:p w14:paraId="62800D5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0,0003</w:t>
            </w:r>
          </w:p>
        </w:tc>
        <w:tc>
          <w:tcPr>
            <w:tcW w:w="572" w:type="pct"/>
            <w:vAlign w:val="center"/>
          </w:tcPr>
          <w:p w14:paraId="658CE89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</w:tc>
        <w:tc>
          <w:tcPr>
            <w:tcW w:w="933" w:type="pct"/>
            <w:vAlign w:val="center"/>
          </w:tcPr>
          <w:p w14:paraId="69C30FB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0163EB70" w14:textId="77777777" w:rsidTr="00B94D4C">
        <w:trPr>
          <w:trHeight w:val="188"/>
          <w:jc w:val="center"/>
        </w:trPr>
        <w:tc>
          <w:tcPr>
            <w:tcW w:w="1302" w:type="pct"/>
            <w:vAlign w:val="center"/>
          </w:tcPr>
          <w:p w14:paraId="0CF9A7D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Серная кислота</w:t>
            </w:r>
          </w:p>
        </w:tc>
        <w:tc>
          <w:tcPr>
            <w:tcW w:w="463" w:type="pct"/>
            <w:vAlign w:val="center"/>
          </w:tcPr>
          <w:p w14:paraId="60A8A4A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</w:tc>
        <w:tc>
          <w:tcPr>
            <w:tcW w:w="794" w:type="pct"/>
            <w:vAlign w:val="center"/>
          </w:tcPr>
          <w:p w14:paraId="40C20B7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0,3</w:t>
            </w:r>
          </w:p>
        </w:tc>
        <w:tc>
          <w:tcPr>
            <w:tcW w:w="936" w:type="pct"/>
            <w:vAlign w:val="center"/>
          </w:tcPr>
          <w:p w14:paraId="6F3F8C4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</w:tc>
        <w:tc>
          <w:tcPr>
            <w:tcW w:w="572" w:type="pct"/>
            <w:vAlign w:val="center"/>
          </w:tcPr>
          <w:p w14:paraId="73F67AA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933" w:type="pct"/>
            <w:vAlign w:val="center"/>
          </w:tcPr>
          <w:p w14:paraId="51CB5AB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30A1F16D" w14:textId="77777777" w:rsidTr="00B94D4C">
        <w:trPr>
          <w:trHeight w:val="198"/>
          <w:jc w:val="center"/>
        </w:trPr>
        <w:tc>
          <w:tcPr>
            <w:tcW w:w="1302" w:type="pct"/>
            <w:vAlign w:val="center"/>
          </w:tcPr>
          <w:p w14:paraId="714BC9B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Сера диоксид     </w:t>
            </w:r>
          </w:p>
        </w:tc>
        <w:tc>
          <w:tcPr>
            <w:tcW w:w="463" w:type="pct"/>
            <w:vAlign w:val="center"/>
          </w:tcPr>
          <w:p w14:paraId="0385EA1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</w:tc>
        <w:tc>
          <w:tcPr>
            <w:tcW w:w="794" w:type="pct"/>
            <w:vAlign w:val="center"/>
          </w:tcPr>
          <w:p w14:paraId="43714DF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</w:tc>
        <w:tc>
          <w:tcPr>
            <w:tcW w:w="936" w:type="pct"/>
            <w:vAlign w:val="center"/>
          </w:tcPr>
          <w:p w14:paraId="6CC7E02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</w:tc>
        <w:tc>
          <w:tcPr>
            <w:tcW w:w="572" w:type="pct"/>
            <w:vAlign w:val="center"/>
          </w:tcPr>
          <w:p w14:paraId="4AEE3A1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933" w:type="pct"/>
            <w:vAlign w:val="center"/>
          </w:tcPr>
          <w:p w14:paraId="30365D3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         </w:t>
            </w:r>
          </w:p>
        </w:tc>
      </w:tr>
      <w:tr w:rsidR="00B75698" w:rsidRPr="00CF763A" w14:paraId="2377D848" w14:textId="77777777" w:rsidTr="00B94D4C">
        <w:trPr>
          <w:trHeight w:val="302"/>
          <w:jc w:val="center"/>
        </w:trPr>
        <w:tc>
          <w:tcPr>
            <w:tcW w:w="1302" w:type="pct"/>
            <w:vAlign w:val="center"/>
          </w:tcPr>
          <w:p w14:paraId="4FB7A72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Свинец и его неорганические соединения (в пересчете на свинец)</w:t>
            </w:r>
          </w:p>
        </w:tc>
        <w:tc>
          <w:tcPr>
            <w:tcW w:w="463" w:type="pct"/>
            <w:vAlign w:val="center"/>
          </w:tcPr>
          <w:p w14:paraId="53948B1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</w:tc>
        <w:tc>
          <w:tcPr>
            <w:tcW w:w="794" w:type="pct"/>
            <w:vAlign w:val="center"/>
          </w:tcPr>
          <w:p w14:paraId="04A8B7D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0,001</w:t>
            </w:r>
          </w:p>
        </w:tc>
        <w:tc>
          <w:tcPr>
            <w:tcW w:w="936" w:type="pct"/>
            <w:vAlign w:val="center"/>
          </w:tcPr>
          <w:p w14:paraId="57A2703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0DB7495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0,0003</w:t>
            </w:r>
          </w:p>
          <w:p w14:paraId="4B856F4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72" w:type="pct"/>
            <w:vAlign w:val="center"/>
          </w:tcPr>
          <w:p w14:paraId="590A435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</w:tc>
        <w:tc>
          <w:tcPr>
            <w:tcW w:w="933" w:type="pct"/>
            <w:vAlign w:val="center"/>
          </w:tcPr>
          <w:p w14:paraId="79C55C6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67D10B82" w14:textId="77777777" w:rsidTr="00B94D4C">
        <w:trPr>
          <w:trHeight w:val="186"/>
          <w:jc w:val="center"/>
        </w:trPr>
        <w:tc>
          <w:tcPr>
            <w:tcW w:w="1302" w:type="pct"/>
            <w:vAlign w:val="center"/>
          </w:tcPr>
          <w:p w14:paraId="47B1006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Синтетическое моющее    средство "Лоск"</w:t>
            </w:r>
          </w:p>
        </w:tc>
        <w:tc>
          <w:tcPr>
            <w:tcW w:w="463" w:type="pct"/>
            <w:vAlign w:val="center"/>
          </w:tcPr>
          <w:p w14:paraId="6C6A06E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794" w:type="pct"/>
            <w:vAlign w:val="center"/>
          </w:tcPr>
          <w:p w14:paraId="3A97935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</w:tc>
        <w:tc>
          <w:tcPr>
            <w:tcW w:w="936" w:type="pct"/>
            <w:vAlign w:val="center"/>
          </w:tcPr>
          <w:p w14:paraId="63FBB50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0,06</w:t>
            </w:r>
          </w:p>
        </w:tc>
        <w:tc>
          <w:tcPr>
            <w:tcW w:w="572" w:type="pct"/>
            <w:vAlign w:val="center"/>
          </w:tcPr>
          <w:p w14:paraId="4A5D0AF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933" w:type="pct"/>
            <w:vAlign w:val="center"/>
          </w:tcPr>
          <w:p w14:paraId="6E7A606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</w:t>
            </w:r>
          </w:p>
        </w:tc>
      </w:tr>
      <w:tr w:rsidR="00B75698" w:rsidRPr="00CF763A" w14:paraId="2BAE43A9" w14:textId="77777777" w:rsidTr="00B94D4C">
        <w:trPr>
          <w:trHeight w:val="55"/>
          <w:jc w:val="center"/>
        </w:trPr>
        <w:tc>
          <w:tcPr>
            <w:tcW w:w="1302" w:type="pct"/>
            <w:tcBorders>
              <w:bottom w:val="single" w:sz="8" w:space="0" w:color="auto"/>
            </w:tcBorders>
            <w:vAlign w:val="center"/>
          </w:tcPr>
          <w:p w14:paraId="59B36E2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  <w:highlight w:val="yellow"/>
              </w:rPr>
            </w:pPr>
            <w:r w:rsidRPr="00CF763A">
              <w:rPr>
                <w:sz w:val="28"/>
                <w:szCs w:val="28"/>
              </w:rPr>
              <w:t>Трихлорэтилен</w:t>
            </w:r>
          </w:p>
        </w:tc>
        <w:tc>
          <w:tcPr>
            <w:tcW w:w="463" w:type="pct"/>
            <w:tcBorders>
              <w:bottom w:val="single" w:sz="8" w:space="0" w:color="auto"/>
            </w:tcBorders>
            <w:vAlign w:val="center"/>
          </w:tcPr>
          <w:p w14:paraId="539534D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</w:tc>
        <w:tc>
          <w:tcPr>
            <w:tcW w:w="794" w:type="pct"/>
            <w:tcBorders>
              <w:bottom w:val="single" w:sz="8" w:space="0" w:color="auto"/>
            </w:tcBorders>
            <w:vAlign w:val="center"/>
          </w:tcPr>
          <w:p w14:paraId="1E190D2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936" w:type="pct"/>
            <w:tcBorders>
              <w:bottom w:val="single" w:sz="8" w:space="0" w:color="auto"/>
            </w:tcBorders>
            <w:vAlign w:val="center"/>
          </w:tcPr>
          <w:p w14:paraId="421B2E7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</w:tc>
        <w:tc>
          <w:tcPr>
            <w:tcW w:w="572" w:type="pct"/>
            <w:tcBorders>
              <w:bottom w:val="single" w:sz="8" w:space="0" w:color="auto"/>
            </w:tcBorders>
            <w:vAlign w:val="center"/>
          </w:tcPr>
          <w:p w14:paraId="27D38BF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933" w:type="pct"/>
            <w:tcBorders>
              <w:bottom w:val="single" w:sz="8" w:space="0" w:color="auto"/>
            </w:tcBorders>
            <w:vAlign w:val="center"/>
          </w:tcPr>
          <w:p w14:paraId="79AE382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019EEDD7" w14:textId="77777777" w:rsidTr="00B94D4C">
        <w:trPr>
          <w:trHeight w:val="51"/>
          <w:jc w:val="center"/>
        </w:trPr>
        <w:tc>
          <w:tcPr>
            <w:tcW w:w="1302" w:type="pct"/>
            <w:tcBorders>
              <w:bottom w:val="single" w:sz="8" w:space="0" w:color="auto"/>
            </w:tcBorders>
            <w:vAlign w:val="center"/>
          </w:tcPr>
          <w:p w14:paraId="5766631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CF763A">
              <w:rPr>
                <w:sz w:val="28"/>
                <w:szCs w:val="28"/>
              </w:rPr>
              <w:t>Триэтиламин</w:t>
            </w:r>
            <w:proofErr w:type="spellEnd"/>
            <w:r w:rsidRPr="00CF763A">
              <w:rPr>
                <w:sz w:val="28"/>
                <w:szCs w:val="28"/>
              </w:rPr>
              <w:t> </w:t>
            </w:r>
          </w:p>
        </w:tc>
        <w:tc>
          <w:tcPr>
            <w:tcW w:w="463" w:type="pct"/>
            <w:tcBorders>
              <w:bottom w:val="single" w:sz="8" w:space="0" w:color="auto"/>
            </w:tcBorders>
            <w:vAlign w:val="center"/>
          </w:tcPr>
          <w:p w14:paraId="0DF53CA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</w:tc>
        <w:tc>
          <w:tcPr>
            <w:tcW w:w="794" w:type="pct"/>
            <w:tcBorders>
              <w:bottom w:val="single" w:sz="8" w:space="0" w:color="auto"/>
            </w:tcBorders>
            <w:vAlign w:val="center"/>
          </w:tcPr>
          <w:p w14:paraId="1423D85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0,14</w:t>
            </w:r>
          </w:p>
        </w:tc>
        <w:tc>
          <w:tcPr>
            <w:tcW w:w="936" w:type="pct"/>
            <w:tcBorders>
              <w:bottom w:val="single" w:sz="8" w:space="0" w:color="auto"/>
            </w:tcBorders>
            <w:vAlign w:val="center"/>
          </w:tcPr>
          <w:p w14:paraId="3E2E372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572" w:type="pct"/>
            <w:tcBorders>
              <w:bottom w:val="single" w:sz="8" w:space="0" w:color="auto"/>
            </w:tcBorders>
            <w:vAlign w:val="center"/>
          </w:tcPr>
          <w:p w14:paraId="0E068E9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933" w:type="pct"/>
            <w:tcBorders>
              <w:bottom w:val="single" w:sz="8" w:space="0" w:color="auto"/>
            </w:tcBorders>
            <w:vAlign w:val="center"/>
          </w:tcPr>
          <w:p w14:paraId="2C98EBE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383A6D18" w14:textId="77777777" w:rsidTr="00B94D4C">
        <w:trPr>
          <w:trHeight w:val="51"/>
          <w:jc w:val="center"/>
        </w:trPr>
        <w:tc>
          <w:tcPr>
            <w:tcW w:w="1302" w:type="pct"/>
            <w:tcBorders>
              <w:bottom w:val="single" w:sz="8" w:space="0" w:color="auto"/>
            </w:tcBorders>
            <w:vAlign w:val="center"/>
          </w:tcPr>
          <w:p w14:paraId="4916FA5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</w:tc>
        <w:tc>
          <w:tcPr>
            <w:tcW w:w="463" w:type="pct"/>
            <w:tcBorders>
              <w:bottom w:val="single" w:sz="8" w:space="0" w:color="auto"/>
            </w:tcBorders>
            <w:vAlign w:val="center"/>
          </w:tcPr>
          <w:p w14:paraId="118DCB8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20</w:t>
            </w:r>
          </w:p>
        </w:tc>
        <w:tc>
          <w:tcPr>
            <w:tcW w:w="794" w:type="pct"/>
            <w:tcBorders>
              <w:bottom w:val="single" w:sz="8" w:space="0" w:color="auto"/>
            </w:tcBorders>
            <w:vAlign w:val="center"/>
          </w:tcPr>
          <w:p w14:paraId="07C5874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</w:tc>
        <w:tc>
          <w:tcPr>
            <w:tcW w:w="936" w:type="pct"/>
            <w:tcBorders>
              <w:bottom w:val="single" w:sz="8" w:space="0" w:color="auto"/>
            </w:tcBorders>
            <w:vAlign w:val="center"/>
          </w:tcPr>
          <w:p w14:paraId="3FE49AF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572" w:type="pct"/>
            <w:tcBorders>
              <w:bottom w:val="single" w:sz="8" w:space="0" w:color="auto"/>
            </w:tcBorders>
            <w:vAlign w:val="center"/>
          </w:tcPr>
          <w:p w14:paraId="4019071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933" w:type="pct"/>
            <w:tcBorders>
              <w:bottom w:val="single" w:sz="8" w:space="0" w:color="auto"/>
            </w:tcBorders>
            <w:vAlign w:val="center"/>
          </w:tcPr>
          <w:p w14:paraId="1B30BFC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</w:t>
            </w:r>
          </w:p>
        </w:tc>
      </w:tr>
      <w:tr w:rsidR="00B75698" w:rsidRPr="00CF763A" w14:paraId="19C0A2AD" w14:textId="77777777" w:rsidTr="00B94D4C">
        <w:trPr>
          <w:trHeight w:val="66"/>
          <w:jc w:val="center"/>
        </w:trPr>
        <w:tc>
          <w:tcPr>
            <w:tcW w:w="1302" w:type="pct"/>
            <w:tcBorders>
              <w:top w:val="single" w:sz="8" w:space="0" w:color="auto"/>
            </w:tcBorders>
            <w:vAlign w:val="center"/>
          </w:tcPr>
          <w:p w14:paraId="3477FAD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</w:tc>
        <w:tc>
          <w:tcPr>
            <w:tcW w:w="463" w:type="pct"/>
            <w:tcBorders>
              <w:top w:val="single" w:sz="8" w:space="0" w:color="auto"/>
            </w:tcBorders>
            <w:vAlign w:val="center"/>
          </w:tcPr>
          <w:p w14:paraId="79DF3B7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</w:tc>
        <w:tc>
          <w:tcPr>
            <w:tcW w:w="794" w:type="pct"/>
            <w:tcBorders>
              <w:top w:val="single" w:sz="8" w:space="0" w:color="auto"/>
            </w:tcBorders>
            <w:vAlign w:val="center"/>
          </w:tcPr>
          <w:p w14:paraId="03F8F58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0,035</w:t>
            </w:r>
          </w:p>
        </w:tc>
        <w:tc>
          <w:tcPr>
            <w:tcW w:w="936" w:type="pct"/>
            <w:tcBorders>
              <w:top w:val="single" w:sz="8" w:space="0" w:color="auto"/>
            </w:tcBorders>
            <w:vAlign w:val="center"/>
          </w:tcPr>
          <w:p w14:paraId="00F0505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0,003</w:t>
            </w:r>
          </w:p>
        </w:tc>
        <w:tc>
          <w:tcPr>
            <w:tcW w:w="572" w:type="pct"/>
            <w:tcBorders>
              <w:top w:val="single" w:sz="8" w:space="0" w:color="auto"/>
            </w:tcBorders>
            <w:vAlign w:val="center"/>
          </w:tcPr>
          <w:p w14:paraId="1E466BE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933" w:type="pct"/>
            <w:tcBorders>
              <w:top w:val="single" w:sz="8" w:space="0" w:color="auto"/>
            </w:tcBorders>
            <w:vAlign w:val="center"/>
          </w:tcPr>
          <w:p w14:paraId="0EA6380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О, А </w:t>
            </w:r>
          </w:p>
        </w:tc>
      </w:tr>
      <w:tr w:rsidR="00B75698" w:rsidRPr="00CF763A" w14:paraId="626C9AF4" w14:textId="77777777" w:rsidTr="00B94D4C">
        <w:trPr>
          <w:trHeight w:val="134"/>
          <w:jc w:val="center"/>
        </w:trPr>
        <w:tc>
          <w:tcPr>
            <w:tcW w:w="1302" w:type="pct"/>
            <w:vAlign w:val="center"/>
          </w:tcPr>
          <w:p w14:paraId="0E2D8A2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Хлор</w:t>
            </w:r>
          </w:p>
        </w:tc>
        <w:tc>
          <w:tcPr>
            <w:tcW w:w="463" w:type="pct"/>
            <w:vAlign w:val="center"/>
          </w:tcPr>
          <w:p w14:paraId="041A887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</w:tc>
        <w:tc>
          <w:tcPr>
            <w:tcW w:w="794" w:type="pct"/>
            <w:vAlign w:val="center"/>
          </w:tcPr>
          <w:p w14:paraId="08F25AE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</w:tc>
        <w:tc>
          <w:tcPr>
            <w:tcW w:w="936" w:type="pct"/>
            <w:vAlign w:val="center"/>
          </w:tcPr>
          <w:p w14:paraId="5496BA1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0,03</w:t>
            </w:r>
          </w:p>
        </w:tc>
        <w:tc>
          <w:tcPr>
            <w:tcW w:w="572" w:type="pct"/>
            <w:vAlign w:val="center"/>
          </w:tcPr>
          <w:p w14:paraId="356E800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933" w:type="pct"/>
            <w:vAlign w:val="center"/>
          </w:tcPr>
          <w:p w14:paraId="6B316E9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О </w:t>
            </w:r>
          </w:p>
        </w:tc>
      </w:tr>
      <w:tr w:rsidR="00B75698" w:rsidRPr="00CF763A" w14:paraId="257BC188" w14:textId="77777777" w:rsidTr="00B94D4C">
        <w:trPr>
          <w:trHeight w:val="198"/>
          <w:jc w:val="center"/>
        </w:trPr>
        <w:tc>
          <w:tcPr>
            <w:tcW w:w="1302" w:type="pct"/>
            <w:vAlign w:val="center"/>
          </w:tcPr>
          <w:p w14:paraId="7B81657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Хром (VI) </w:t>
            </w:r>
            <w:proofErr w:type="spellStart"/>
            <w:r w:rsidRPr="00CF763A">
              <w:rPr>
                <w:sz w:val="28"/>
                <w:szCs w:val="28"/>
              </w:rPr>
              <w:t>триоксид</w:t>
            </w:r>
            <w:proofErr w:type="spellEnd"/>
            <w:r w:rsidRPr="00CF763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3" w:type="pct"/>
            <w:vAlign w:val="center"/>
          </w:tcPr>
          <w:p w14:paraId="2E1E9CD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  <w:tc>
          <w:tcPr>
            <w:tcW w:w="794" w:type="pct"/>
            <w:vAlign w:val="center"/>
          </w:tcPr>
          <w:p w14:paraId="67739B7A" w14:textId="09E48079" w:rsidR="00B75698" w:rsidRPr="007D76EC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936" w:type="pct"/>
            <w:vAlign w:val="center"/>
          </w:tcPr>
          <w:p w14:paraId="59207A1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0,0015</w:t>
            </w:r>
          </w:p>
        </w:tc>
        <w:tc>
          <w:tcPr>
            <w:tcW w:w="572" w:type="pct"/>
            <w:vAlign w:val="center"/>
          </w:tcPr>
          <w:p w14:paraId="4DF8142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</w:tc>
        <w:tc>
          <w:tcPr>
            <w:tcW w:w="933" w:type="pct"/>
            <w:vAlign w:val="center"/>
          </w:tcPr>
          <w:p w14:paraId="412AE40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</w:t>
            </w:r>
          </w:p>
        </w:tc>
      </w:tr>
      <w:tr w:rsidR="00B75698" w:rsidRPr="00CF763A" w14:paraId="6E91FF75" w14:textId="77777777" w:rsidTr="00B94D4C">
        <w:trPr>
          <w:trHeight w:val="285"/>
          <w:jc w:val="center"/>
        </w:trPr>
        <w:tc>
          <w:tcPr>
            <w:tcW w:w="1302" w:type="pct"/>
            <w:vAlign w:val="center"/>
          </w:tcPr>
          <w:p w14:paraId="17BC4D1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Циклогексан</w:t>
            </w:r>
          </w:p>
        </w:tc>
        <w:tc>
          <w:tcPr>
            <w:tcW w:w="463" w:type="pct"/>
            <w:vAlign w:val="center"/>
          </w:tcPr>
          <w:p w14:paraId="2DE5EDD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80</w:t>
            </w:r>
          </w:p>
        </w:tc>
        <w:tc>
          <w:tcPr>
            <w:tcW w:w="794" w:type="pct"/>
            <w:vAlign w:val="center"/>
          </w:tcPr>
          <w:p w14:paraId="68E1B7A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1,4</w:t>
            </w:r>
          </w:p>
        </w:tc>
        <w:tc>
          <w:tcPr>
            <w:tcW w:w="936" w:type="pct"/>
            <w:vAlign w:val="center"/>
          </w:tcPr>
          <w:p w14:paraId="364E7E9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572" w:type="pct"/>
            <w:vAlign w:val="center"/>
          </w:tcPr>
          <w:p w14:paraId="7C5C592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933" w:type="pct"/>
            <w:vAlign w:val="center"/>
          </w:tcPr>
          <w:p w14:paraId="7DD4FA4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641DAA46" w14:textId="77777777" w:rsidTr="00B94D4C">
        <w:trPr>
          <w:trHeight w:val="132"/>
          <w:jc w:val="center"/>
        </w:trPr>
        <w:tc>
          <w:tcPr>
            <w:tcW w:w="1302" w:type="pct"/>
            <w:vAlign w:val="center"/>
          </w:tcPr>
          <w:p w14:paraId="720215F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Цинк оксид (в пересчете на цинк)</w:t>
            </w:r>
          </w:p>
        </w:tc>
        <w:tc>
          <w:tcPr>
            <w:tcW w:w="463" w:type="pct"/>
            <w:vAlign w:val="center"/>
          </w:tcPr>
          <w:p w14:paraId="5511F60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</w:tc>
        <w:tc>
          <w:tcPr>
            <w:tcW w:w="794" w:type="pct"/>
            <w:vAlign w:val="center"/>
          </w:tcPr>
          <w:p w14:paraId="2D176AA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936" w:type="pct"/>
            <w:vAlign w:val="center"/>
          </w:tcPr>
          <w:p w14:paraId="7662ED1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</w:tc>
        <w:tc>
          <w:tcPr>
            <w:tcW w:w="572" w:type="pct"/>
            <w:vAlign w:val="center"/>
          </w:tcPr>
          <w:p w14:paraId="4C2E918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933" w:type="pct"/>
            <w:vAlign w:val="center"/>
          </w:tcPr>
          <w:p w14:paraId="3192B45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52272D54" w14:textId="77777777" w:rsidTr="00B94D4C">
        <w:trPr>
          <w:trHeight w:val="196"/>
          <w:jc w:val="center"/>
        </w:trPr>
        <w:tc>
          <w:tcPr>
            <w:tcW w:w="1302" w:type="pct"/>
            <w:vAlign w:val="center"/>
          </w:tcPr>
          <w:p w14:paraId="611A278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lastRenderedPageBreak/>
              <w:t>Этанол</w:t>
            </w:r>
          </w:p>
        </w:tc>
        <w:tc>
          <w:tcPr>
            <w:tcW w:w="463" w:type="pct"/>
            <w:vAlign w:val="center"/>
          </w:tcPr>
          <w:p w14:paraId="436A652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1000</w:t>
            </w:r>
          </w:p>
        </w:tc>
        <w:tc>
          <w:tcPr>
            <w:tcW w:w="794" w:type="pct"/>
            <w:vAlign w:val="center"/>
          </w:tcPr>
          <w:p w14:paraId="63B7EC4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</w:tc>
        <w:tc>
          <w:tcPr>
            <w:tcW w:w="936" w:type="pct"/>
            <w:vAlign w:val="center"/>
          </w:tcPr>
          <w:p w14:paraId="21F0287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572" w:type="pct"/>
            <w:vAlign w:val="center"/>
          </w:tcPr>
          <w:p w14:paraId="154D8B2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933" w:type="pct"/>
            <w:vAlign w:val="center"/>
          </w:tcPr>
          <w:p w14:paraId="5ADFAE1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442115E0" w14:textId="77777777" w:rsidTr="00B94D4C">
        <w:trPr>
          <w:trHeight w:val="196"/>
          <w:jc w:val="center"/>
        </w:trPr>
        <w:tc>
          <w:tcPr>
            <w:tcW w:w="1302" w:type="pct"/>
            <w:vAlign w:val="center"/>
          </w:tcPr>
          <w:p w14:paraId="4402E27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Этилацетат</w:t>
            </w:r>
          </w:p>
        </w:tc>
        <w:tc>
          <w:tcPr>
            <w:tcW w:w="463" w:type="pct"/>
            <w:vAlign w:val="center"/>
          </w:tcPr>
          <w:p w14:paraId="3DB66E6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50</w:t>
            </w:r>
          </w:p>
        </w:tc>
        <w:tc>
          <w:tcPr>
            <w:tcW w:w="794" w:type="pct"/>
            <w:vAlign w:val="center"/>
          </w:tcPr>
          <w:p w14:paraId="1AB665B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 0,1</w:t>
            </w:r>
          </w:p>
        </w:tc>
        <w:tc>
          <w:tcPr>
            <w:tcW w:w="936" w:type="pct"/>
            <w:vAlign w:val="center"/>
          </w:tcPr>
          <w:p w14:paraId="6268364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572" w:type="pct"/>
            <w:vAlign w:val="center"/>
          </w:tcPr>
          <w:p w14:paraId="52F8239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933" w:type="pct"/>
            <w:vAlign w:val="center"/>
          </w:tcPr>
          <w:p w14:paraId="147ABFE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</w:tbl>
    <w:p w14:paraId="4451101C" w14:textId="77777777" w:rsidR="00B75698" w:rsidRPr="00CF763A" w:rsidRDefault="00B75698" w:rsidP="00B75698">
      <w:pPr>
        <w:pStyle w:val="a3"/>
        <w:spacing w:after="0" w:line="276" w:lineRule="auto"/>
        <w:jc w:val="both"/>
        <w:rPr>
          <w:sz w:val="28"/>
          <w:szCs w:val="28"/>
        </w:rPr>
      </w:pPr>
    </w:p>
    <w:p w14:paraId="74E3E4ED" w14:textId="77777777" w:rsidR="00B75698" w:rsidRPr="00CF763A" w:rsidRDefault="00B75698" w:rsidP="00B75698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F763A">
        <w:rPr>
          <w:b/>
          <w:i/>
          <w:sz w:val="28"/>
          <w:szCs w:val="28"/>
        </w:rPr>
        <w:t>Примечание:</w:t>
      </w:r>
      <w:r w:rsidRPr="00CF763A">
        <w:rPr>
          <w:sz w:val="28"/>
          <w:szCs w:val="28"/>
        </w:rPr>
        <w:t xml:space="preserve"> О – вещества с остронаправленным механизмом действия, требующие автоматического контроля за их содержанием в воздухе; А – вещества, способные вызвать аллергические заболевания в производственных условиях; К – канцерогены, Ф – аэрозоли преимущественно </w:t>
      </w:r>
      <w:proofErr w:type="spellStart"/>
      <w:r w:rsidRPr="00CF763A">
        <w:rPr>
          <w:sz w:val="28"/>
          <w:szCs w:val="28"/>
        </w:rPr>
        <w:t>фиброгенного</w:t>
      </w:r>
      <w:proofErr w:type="spellEnd"/>
      <w:r w:rsidRPr="00CF763A">
        <w:rPr>
          <w:sz w:val="28"/>
          <w:szCs w:val="28"/>
        </w:rPr>
        <w:t xml:space="preserve"> действия.</w:t>
      </w:r>
    </w:p>
    <w:p w14:paraId="65D2415F" w14:textId="77777777" w:rsidR="00B75698" w:rsidRDefault="00B75698" w:rsidP="00B75698">
      <w:pPr>
        <w:pStyle w:val="a3"/>
        <w:numPr>
          <w:ilvl w:val="1"/>
          <w:numId w:val="10"/>
        </w:numPr>
        <w:spacing w:line="276" w:lineRule="auto"/>
        <w:jc w:val="both"/>
        <w:rPr>
          <w:sz w:val="28"/>
          <w:szCs w:val="28"/>
        </w:rPr>
      </w:pPr>
      <w:r w:rsidRPr="00CF763A">
        <w:rPr>
          <w:sz w:val="28"/>
          <w:szCs w:val="28"/>
        </w:rPr>
        <w:t>Выбрав вариант задания из табл. 1.3 , заполнить графы 1–3 табл. 1.1.</w:t>
      </w:r>
      <w:r>
        <w:rPr>
          <w:sz w:val="28"/>
          <w:szCs w:val="28"/>
        </w:rPr>
        <w:t xml:space="preserve"> </w:t>
      </w:r>
    </w:p>
    <w:p w14:paraId="4E22BB4B" w14:textId="77777777" w:rsidR="00B75698" w:rsidRPr="00560C36" w:rsidRDefault="00B75698" w:rsidP="00B75698">
      <w:pPr>
        <w:pStyle w:val="a3"/>
        <w:spacing w:line="276" w:lineRule="auto"/>
        <w:jc w:val="both"/>
        <w:rPr>
          <w:b/>
          <w:i/>
          <w:sz w:val="28"/>
          <w:szCs w:val="28"/>
          <w:u w:val="single"/>
        </w:rPr>
      </w:pPr>
      <w:r w:rsidRPr="00560C36">
        <w:rPr>
          <w:b/>
          <w:i/>
          <w:sz w:val="28"/>
          <w:szCs w:val="28"/>
          <w:u w:val="single"/>
        </w:rPr>
        <w:t>ВАШ ВАРИАНТ – ВАШ ПОРЯДКОВЫЙ НОМЕР В СПИСКЕ ГРУППЫ</w:t>
      </w:r>
    </w:p>
    <w:p w14:paraId="257807A9" w14:textId="77777777" w:rsidR="00B75698" w:rsidRPr="00CF763A" w:rsidRDefault="00B75698" w:rsidP="00B75698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F763A">
        <w:rPr>
          <w:sz w:val="28"/>
          <w:szCs w:val="28"/>
        </w:rPr>
        <w:t xml:space="preserve">3.4. Сопоставить заданные по варианту (см. табл. 1.3.) концентрации вещества с предельно допустимыми (табл. 1.2.) и сделать вывод о соответствии нормам содержания каждого из веществ в графах 9…11 табл. 1.1., т.е. </w:t>
      </w:r>
      <w:proofErr w:type="gramStart"/>
      <w:r w:rsidRPr="00CF763A">
        <w:rPr>
          <w:sz w:val="28"/>
          <w:szCs w:val="28"/>
        </w:rPr>
        <w:t>&lt; ПДК</w:t>
      </w:r>
      <w:proofErr w:type="gramEnd"/>
      <w:r w:rsidRPr="00CF763A">
        <w:rPr>
          <w:sz w:val="28"/>
          <w:szCs w:val="28"/>
        </w:rPr>
        <w:t xml:space="preserve">, &gt; ПДК, = ПДК, обозначая соответствие нормам знаком «+», а несоответствие знаком «-». </w:t>
      </w:r>
    </w:p>
    <w:p w14:paraId="08CAA8F4" w14:textId="77777777" w:rsidR="00B75698" w:rsidRPr="00CF763A" w:rsidRDefault="00B75698" w:rsidP="00B75698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F763A">
        <w:rPr>
          <w:sz w:val="28"/>
          <w:szCs w:val="28"/>
        </w:rPr>
        <w:t>3.5. Подписать отчёт и сдать преподавателю.</w:t>
      </w:r>
    </w:p>
    <w:p w14:paraId="61C041D9" w14:textId="77777777" w:rsidR="00B75698" w:rsidRPr="00CF763A" w:rsidRDefault="00B75698" w:rsidP="00B75698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F763A">
        <w:rPr>
          <w:sz w:val="28"/>
          <w:szCs w:val="28"/>
        </w:rPr>
        <w:t>Примечание. В настоящем задании рассматривается только независимое действие представленных  в варианте вредных веществ.</w:t>
      </w:r>
    </w:p>
    <w:p w14:paraId="27AB1E4A" w14:textId="77777777" w:rsidR="00B75698" w:rsidRPr="00CF763A" w:rsidRDefault="00B75698" w:rsidP="00B75698">
      <w:pPr>
        <w:pStyle w:val="a3"/>
        <w:spacing w:line="276" w:lineRule="auto"/>
        <w:ind w:left="-360"/>
        <w:jc w:val="both"/>
        <w:rPr>
          <w:caps/>
          <w:sz w:val="28"/>
          <w:szCs w:val="28"/>
        </w:rPr>
      </w:pPr>
      <w:r w:rsidRPr="00CF763A">
        <w:rPr>
          <w:caps/>
          <w:sz w:val="28"/>
          <w:szCs w:val="28"/>
        </w:rPr>
        <w:t>Пример  выполнения работы « оценка воздействия вредных веществ,  содержащихся в воздухе»</w:t>
      </w:r>
    </w:p>
    <w:p w14:paraId="6AB5CB68" w14:textId="77777777" w:rsidR="00B75698" w:rsidRPr="00CF763A" w:rsidRDefault="00B75698" w:rsidP="00B75698">
      <w:pPr>
        <w:pStyle w:val="a3"/>
        <w:numPr>
          <w:ilvl w:val="0"/>
          <w:numId w:val="15"/>
        </w:numPr>
        <w:spacing w:after="0" w:line="276" w:lineRule="auto"/>
        <w:ind w:firstLine="0"/>
        <w:jc w:val="both"/>
        <w:rPr>
          <w:b/>
          <w:i/>
          <w:sz w:val="28"/>
          <w:szCs w:val="28"/>
        </w:rPr>
      </w:pPr>
      <w:r w:rsidRPr="00CF763A">
        <w:rPr>
          <w:b/>
          <w:i/>
          <w:sz w:val="28"/>
          <w:szCs w:val="28"/>
        </w:rPr>
        <w:t>Исходные данные:</w:t>
      </w:r>
    </w:p>
    <w:tbl>
      <w:tblPr>
        <w:tblpPr w:leftFromText="180" w:rightFromText="180" w:vertAnchor="text" w:horzAnchor="margin" w:tblpXSpec="center" w:tblpY="133"/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3"/>
        <w:gridCol w:w="3943"/>
        <w:gridCol w:w="3673"/>
      </w:tblGrid>
      <w:tr w:rsidR="00B75698" w:rsidRPr="00CF763A" w14:paraId="0AEE0205" w14:textId="77777777" w:rsidTr="00B94D4C">
        <w:trPr>
          <w:cantSplit/>
          <w:trHeight w:val="361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3C6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Вариант</w:t>
            </w: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9F43A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Вещество</w:t>
            </w:r>
          </w:p>
        </w:tc>
        <w:tc>
          <w:tcPr>
            <w:tcW w:w="20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A69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Фактическая концентрация, мг/л</w:t>
            </w:r>
          </w:p>
        </w:tc>
      </w:tr>
      <w:tr w:rsidR="00B75698" w:rsidRPr="00CF763A" w14:paraId="26185B4D" w14:textId="77777777" w:rsidTr="00B94D4C">
        <w:trPr>
          <w:cantSplit/>
          <w:trHeight w:val="361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0236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EAF8F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</w:tc>
        <w:tc>
          <w:tcPr>
            <w:tcW w:w="2003" w:type="pct"/>
            <w:tcBorders>
              <w:top w:val="single" w:sz="4" w:space="0" w:color="auto"/>
            </w:tcBorders>
            <w:vAlign w:val="center"/>
          </w:tcPr>
          <w:p w14:paraId="6F5EE23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</w:tc>
      </w:tr>
      <w:tr w:rsidR="00B75698" w:rsidRPr="00CF763A" w14:paraId="1068DFB6" w14:textId="77777777" w:rsidTr="00B94D4C">
        <w:trPr>
          <w:cantSplit/>
          <w:trHeight w:val="361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3693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50" w:type="pct"/>
            <w:tcBorders>
              <w:left w:val="single" w:sz="4" w:space="0" w:color="auto"/>
            </w:tcBorders>
            <w:vAlign w:val="center"/>
          </w:tcPr>
          <w:p w14:paraId="599877C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Ацетальдегид</w:t>
            </w:r>
          </w:p>
        </w:tc>
        <w:tc>
          <w:tcPr>
            <w:tcW w:w="2003" w:type="pct"/>
            <w:vAlign w:val="center"/>
          </w:tcPr>
          <w:p w14:paraId="4938502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0,2</w:t>
            </w:r>
          </w:p>
        </w:tc>
      </w:tr>
      <w:tr w:rsidR="00B75698" w:rsidRPr="00CF763A" w14:paraId="6F00524F" w14:textId="77777777" w:rsidTr="00B94D4C">
        <w:trPr>
          <w:cantSplit/>
          <w:trHeight w:val="361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B0B4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50" w:type="pct"/>
            <w:tcBorders>
              <w:left w:val="single" w:sz="4" w:space="0" w:color="auto"/>
            </w:tcBorders>
            <w:vAlign w:val="center"/>
          </w:tcPr>
          <w:p w14:paraId="19CC8B8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Бензол</w:t>
            </w:r>
          </w:p>
        </w:tc>
        <w:tc>
          <w:tcPr>
            <w:tcW w:w="2003" w:type="pct"/>
            <w:vAlign w:val="center"/>
          </w:tcPr>
          <w:p w14:paraId="57122AC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</w:tc>
      </w:tr>
      <w:tr w:rsidR="00B75698" w:rsidRPr="00CF763A" w14:paraId="49A37C90" w14:textId="77777777" w:rsidTr="00B94D4C">
        <w:trPr>
          <w:cantSplit/>
          <w:trHeight w:val="361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2931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50" w:type="pct"/>
            <w:tcBorders>
              <w:left w:val="single" w:sz="4" w:space="0" w:color="auto"/>
            </w:tcBorders>
            <w:vAlign w:val="center"/>
          </w:tcPr>
          <w:p w14:paraId="32B2A77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</w:tc>
        <w:tc>
          <w:tcPr>
            <w:tcW w:w="2003" w:type="pct"/>
            <w:vAlign w:val="center"/>
          </w:tcPr>
          <w:p w14:paraId="0ACF315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</w:tr>
      <w:tr w:rsidR="00B75698" w:rsidRPr="00CF763A" w14:paraId="16656291" w14:textId="77777777" w:rsidTr="00B94D4C">
        <w:trPr>
          <w:cantSplit/>
          <w:trHeight w:val="361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E8A7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50" w:type="pct"/>
            <w:tcBorders>
              <w:left w:val="single" w:sz="4" w:space="0" w:color="auto"/>
            </w:tcBorders>
            <w:vAlign w:val="center"/>
          </w:tcPr>
          <w:p w14:paraId="1D439FA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</w:tc>
        <w:tc>
          <w:tcPr>
            <w:tcW w:w="2003" w:type="pct"/>
            <w:vAlign w:val="center"/>
          </w:tcPr>
          <w:p w14:paraId="46506CA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</w:tc>
      </w:tr>
      <w:tr w:rsidR="00B75698" w:rsidRPr="00CF763A" w14:paraId="4E0B7CD7" w14:textId="77777777" w:rsidTr="00B94D4C">
        <w:trPr>
          <w:cantSplit/>
          <w:trHeight w:val="361"/>
        </w:trPr>
        <w:tc>
          <w:tcPr>
            <w:tcW w:w="8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1FF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50" w:type="pct"/>
            <w:tcBorders>
              <w:left w:val="single" w:sz="4" w:space="0" w:color="auto"/>
            </w:tcBorders>
            <w:vAlign w:val="center"/>
          </w:tcPr>
          <w:p w14:paraId="236EA8B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Этилацетат</w:t>
            </w:r>
          </w:p>
        </w:tc>
        <w:tc>
          <w:tcPr>
            <w:tcW w:w="2003" w:type="pct"/>
            <w:vAlign w:val="center"/>
          </w:tcPr>
          <w:p w14:paraId="674B47B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</w:tc>
      </w:tr>
    </w:tbl>
    <w:p w14:paraId="29C12EE1" w14:textId="77777777" w:rsidR="00B75698" w:rsidRPr="00CF763A" w:rsidRDefault="00B75698" w:rsidP="00B75698">
      <w:pPr>
        <w:pStyle w:val="a3"/>
        <w:spacing w:after="0" w:line="276" w:lineRule="auto"/>
        <w:jc w:val="both"/>
        <w:rPr>
          <w:sz w:val="28"/>
          <w:szCs w:val="28"/>
        </w:rPr>
      </w:pPr>
    </w:p>
    <w:p w14:paraId="7330415B" w14:textId="77777777" w:rsidR="00B75698" w:rsidRPr="00CF763A" w:rsidRDefault="00B75698" w:rsidP="00B75698">
      <w:pPr>
        <w:pStyle w:val="a3"/>
        <w:numPr>
          <w:ilvl w:val="0"/>
          <w:numId w:val="15"/>
        </w:numPr>
        <w:spacing w:after="0" w:line="276" w:lineRule="auto"/>
        <w:ind w:firstLine="0"/>
        <w:jc w:val="both"/>
        <w:rPr>
          <w:sz w:val="28"/>
          <w:szCs w:val="28"/>
        </w:rPr>
      </w:pPr>
      <w:r w:rsidRPr="00CF763A">
        <w:rPr>
          <w:b/>
          <w:i/>
          <w:sz w:val="28"/>
          <w:szCs w:val="28"/>
        </w:rPr>
        <w:t>Цель работы:</w:t>
      </w:r>
      <w:r w:rsidRPr="00CF763A">
        <w:rPr>
          <w:sz w:val="28"/>
          <w:szCs w:val="28"/>
        </w:rPr>
        <w:t xml:space="preserve"> сопоставить данные по варианту концентрации веществ с предельно допустимыми и сделать вывод о соответствии нормам содержания каждого из этих веществ.</w:t>
      </w:r>
    </w:p>
    <w:p w14:paraId="1D48352D" w14:textId="77777777" w:rsidR="00B75698" w:rsidRPr="00CF763A" w:rsidRDefault="00B75698" w:rsidP="00B75698">
      <w:pPr>
        <w:pStyle w:val="a3"/>
        <w:spacing w:line="276" w:lineRule="auto"/>
        <w:jc w:val="both"/>
        <w:rPr>
          <w:sz w:val="28"/>
          <w:szCs w:val="28"/>
        </w:rPr>
      </w:pPr>
    </w:p>
    <w:p w14:paraId="762CAF39" w14:textId="77777777" w:rsidR="00B75698" w:rsidRPr="00B75698" w:rsidRDefault="00B75698" w:rsidP="00B75698">
      <w:pPr>
        <w:pStyle w:val="a3"/>
        <w:numPr>
          <w:ilvl w:val="0"/>
          <w:numId w:val="15"/>
        </w:numPr>
        <w:spacing w:after="0" w:line="276" w:lineRule="auto"/>
        <w:ind w:firstLine="0"/>
        <w:jc w:val="both"/>
        <w:rPr>
          <w:b/>
          <w:i/>
          <w:sz w:val="28"/>
          <w:szCs w:val="28"/>
        </w:rPr>
      </w:pPr>
      <w:r w:rsidRPr="00CF763A">
        <w:rPr>
          <w:b/>
          <w:i/>
          <w:sz w:val="28"/>
          <w:szCs w:val="28"/>
        </w:rPr>
        <w:lastRenderedPageBreak/>
        <w:t>Ход работы:</w:t>
      </w:r>
    </w:p>
    <w:p w14:paraId="2B4B2089" w14:textId="77777777" w:rsidR="00B75698" w:rsidRPr="00CF763A" w:rsidRDefault="00B75698" w:rsidP="00B75698">
      <w:pPr>
        <w:pStyle w:val="a3"/>
        <w:spacing w:line="276" w:lineRule="auto"/>
        <w:ind w:firstLine="709"/>
        <w:jc w:val="both"/>
        <w:rPr>
          <w:sz w:val="28"/>
          <w:szCs w:val="28"/>
        </w:rPr>
      </w:pPr>
      <w:r w:rsidRPr="00CF763A">
        <w:rPr>
          <w:sz w:val="28"/>
          <w:szCs w:val="28"/>
        </w:rPr>
        <w:t xml:space="preserve">Заполним таблицу,  используя исходные данные и данные табл. 1.2.  </w:t>
      </w:r>
    </w:p>
    <w:tbl>
      <w:tblPr>
        <w:tblpPr w:leftFromText="181" w:rightFromText="181" w:vertAnchor="text" w:horzAnchor="margin" w:tblpY="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4"/>
        <w:gridCol w:w="1451"/>
        <w:gridCol w:w="575"/>
        <w:gridCol w:w="575"/>
        <w:gridCol w:w="1329"/>
        <w:gridCol w:w="1545"/>
        <w:gridCol w:w="575"/>
        <w:gridCol w:w="575"/>
        <w:gridCol w:w="897"/>
        <w:gridCol w:w="739"/>
        <w:gridCol w:w="736"/>
      </w:tblGrid>
      <w:tr w:rsidR="00B75698" w:rsidRPr="00CF763A" w14:paraId="770AD869" w14:textId="77777777" w:rsidTr="00B94D4C">
        <w:trPr>
          <w:cantSplit/>
          <w:trHeight w:val="498"/>
        </w:trPr>
        <w:tc>
          <w:tcPr>
            <w:tcW w:w="529" w:type="pct"/>
            <w:vMerge w:val="restart"/>
            <w:textDirection w:val="btLr"/>
          </w:tcPr>
          <w:p w14:paraId="7C2BE0F0" w14:textId="77777777" w:rsidR="00B75698" w:rsidRPr="00CF763A" w:rsidRDefault="00B75698" w:rsidP="00B94D4C">
            <w:pPr>
              <w:pStyle w:val="a3"/>
              <w:spacing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 xml:space="preserve">Вариант </w:t>
            </w:r>
          </w:p>
        </w:tc>
        <w:tc>
          <w:tcPr>
            <w:tcW w:w="662" w:type="pct"/>
            <w:vMerge w:val="restart"/>
            <w:textDirection w:val="btLr"/>
            <w:vAlign w:val="center"/>
          </w:tcPr>
          <w:p w14:paraId="3A6147BB" w14:textId="77777777" w:rsidR="00B75698" w:rsidRPr="00CF763A" w:rsidRDefault="00B75698" w:rsidP="00B94D4C">
            <w:pPr>
              <w:pStyle w:val="a3"/>
              <w:spacing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</w:p>
          <w:p w14:paraId="4109A42E" w14:textId="77777777" w:rsidR="00B75698" w:rsidRPr="00CF763A" w:rsidRDefault="00B75698" w:rsidP="00B94D4C">
            <w:pPr>
              <w:pStyle w:val="a3"/>
              <w:spacing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Вещество</w:t>
            </w:r>
          </w:p>
        </w:tc>
        <w:tc>
          <w:tcPr>
            <w:tcW w:w="2043" w:type="pct"/>
            <w:gridSpan w:val="4"/>
            <w:vAlign w:val="center"/>
          </w:tcPr>
          <w:p w14:paraId="29EC4AFC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14:paraId="690569F4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Концентрация вредного вещества</w:t>
            </w:r>
            <w:r w:rsidRPr="00CF763A">
              <w:rPr>
                <w:bCs/>
                <w:i/>
                <w:sz w:val="28"/>
                <w:szCs w:val="28"/>
              </w:rPr>
              <w:t xml:space="preserve">, </w:t>
            </w:r>
            <w:r w:rsidRPr="00CF763A">
              <w:rPr>
                <w:bCs/>
                <w:sz w:val="28"/>
                <w:szCs w:val="28"/>
              </w:rPr>
              <w:t>мг/м</w:t>
            </w:r>
            <w:r w:rsidRPr="00CF763A">
              <w:rPr>
                <w:bCs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30" w:type="pct"/>
            <w:vMerge w:val="restart"/>
            <w:textDirection w:val="btLr"/>
            <w:vAlign w:val="center"/>
          </w:tcPr>
          <w:p w14:paraId="0FBEAFA1" w14:textId="77777777" w:rsidR="00B75698" w:rsidRPr="00CF763A" w:rsidRDefault="00B75698" w:rsidP="00B94D4C">
            <w:pPr>
              <w:pStyle w:val="a3"/>
              <w:spacing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Класс опасности</w:t>
            </w:r>
          </w:p>
        </w:tc>
        <w:tc>
          <w:tcPr>
            <w:tcW w:w="334" w:type="pct"/>
            <w:vMerge w:val="restart"/>
            <w:textDirection w:val="btLr"/>
            <w:vAlign w:val="center"/>
          </w:tcPr>
          <w:p w14:paraId="21645BE0" w14:textId="77777777" w:rsidR="00B75698" w:rsidRPr="00CF763A" w:rsidRDefault="00B75698" w:rsidP="00B94D4C">
            <w:pPr>
              <w:pStyle w:val="a3"/>
              <w:spacing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Особенности  воздействия</w:t>
            </w:r>
          </w:p>
        </w:tc>
        <w:tc>
          <w:tcPr>
            <w:tcW w:w="1202" w:type="pct"/>
            <w:gridSpan w:val="3"/>
            <w:vAlign w:val="center"/>
          </w:tcPr>
          <w:p w14:paraId="2225768B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14:paraId="124187FE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Соответствие нормам каждого из веществ</w:t>
            </w:r>
          </w:p>
        </w:tc>
      </w:tr>
      <w:tr w:rsidR="00B75698" w:rsidRPr="00CF763A" w14:paraId="1DD5E14E" w14:textId="77777777" w:rsidTr="00B94D4C">
        <w:trPr>
          <w:cantSplit/>
          <w:trHeight w:val="477"/>
        </w:trPr>
        <w:tc>
          <w:tcPr>
            <w:tcW w:w="529" w:type="pct"/>
            <w:vMerge/>
            <w:vAlign w:val="center"/>
          </w:tcPr>
          <w:p w14:paraId="761D3CBC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62" w:type="pct"/>
            <w:vMerge/>
            <w:vAlign w:val="center"/>
          </w:tcPr>
          <w:p w14:paraId="5AAFFD98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84" w:type="pct"/>
            <w:vMerge w:val="restart"/>
            <w:textDirection w:val="btLr"/>
            <w:vAlign w:val="center"/>
          </w:tcPr>
          <w:p w14:paraId="2CA08F74" w14:textId="77777777" w:rsidR="00B75698" w:rsidRPr="00CF763A" w:rsidRDefault="00B75698" w:rsidP="00B94D4C">
            <w:pPr>
              <w:pStyle w:val="a3"/>
              <w:spacing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Фактическая</w:t>
            </w:r>
          </w:p>
        </w:tc>
        <w:tc>
          <w:tcPr>
            <w:tcW w:w="307" w:type="pct"/>
            <w:vMerge w:val="restart"/>
            <w:textDirection w:val="btLr"/>
            <w:vAlign w:val="center"/>
          </w:tcPr>
          <w:p w14:paraId="26AC29D0" w14:textId="77777777" w:rsidR="00B75698" w:rsidRPr="00CF763A" w:rsidRDefault="00B75698" w:rsidP="00B94D4C">
            <w:pPr>
              <w:pStyle w:val="a3"/>
              <w:spacing w:line="276" w:lineRule="auto"/>
              <w:ind w:left="113" w:right="113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В воздухе рабочей зоны</w:t>
            </w:r>
          </w:p>
        </w:tc>
        <w:tc>
          <w:tcPr>
            <w:tcW w:w="1452" w:type="pct"/>
            <w:gridSpan w:val="2"/>
            <w:vAlign w:val="center"/>
          </w:tcPr>
          <w:p w14:paraId="35CCCDC8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14:paraId="0CFF347F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В воздухе населённых пунктов</w:t>
            </w:r>
          </w:p>
        </w:tc>
        <w:tc>
          <w:tcPr>
            <w:tcW w:w="230" w:type="pct"/>
            <w:vMerge/>
            <w:vAlign w:val="center"/>
          </w:tcPr>
          <w:p w14:paraId="358DA083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34" w:type="pct"/>
            <w:vMerge/>
            <w:vAlign w:val="center"/>
          </w:tcPr>
          <w:p w14:paraId="15539A28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53" w:type="pct"/>
            <w:vMerge w:val="restart"/>
            <w:vAlign w:val="center"/>
          </w:tcPr>
          <w:p w14:paraId="434DBED5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В воздухе рабочей зоны</w:t>
            </w:r>
          </w:p>
        </w:tc>
        <w:tc>
          <w:tcPr>
            <w:tcW w:w="749" w:type="pct"/>
            <w:gridSpan w:val="2"/>
            <w:vAlign w:val="center"/>
          </w:tcPr>
          <w:p w14:paraId="189EC41A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В воздухе населённых пунктов при времени воздействия</w:t>
            </w:r>
          </w:p>
        </w:tc>
      </w:tr>
      <w:tr w:rsidR="00B75698" w:rsidRPr="00CF763A" w14:paraId="2CCE4AB2" w14:textId="77777777" w:rsidTr="00B94D4C">
        <w:trPr>
          <w:cantSplit/>
          <w:trHeight w:val="950"/>
        </w:trPr>
        <w:tc>
          <w:tcPr>
            <w:tcW w:w="529" w:type="pct"/>
            <w:vMerge/>
          </w:tcPr>
          <w:p w14:paraId="3131283B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62" w:type="pct"/>
            <w:vMerge/>
            <w:vAlign w:val="center"/>
          </w:tcPr>
          <w:p w14:paraId="45E1306E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84" w:type="pct"/>
            <w:vMerge/>
            <w:vAlign w:val="center"/>
          </w:tcPr>
          <w:p w14:paraId="6B0BD35C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07" w:type="pct"/>
            <w:vMerge/>
            <w:vAlign w:val="center"/>
          </w:tcPr>
          <w:p w14:paraId="3FB863BD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71" w:type="pct"/>
            <w:vAlign w:val="center"/>
          </w:tcPr>
          <w:p w14:paraId="1FD7121E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максимально разовая</w:t>
            </w:r>
          </w:p>
          <w:p w14:paraId="18DED52E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sym w:font="Symbol" w:char="F0A3"/>
            </w:r>
            <w:r w:rsidRPr="00CF763A">
              <w:rPr>
                <w:bCs/>
                <w:sz w:val="28"/>
                <w:szCs w:val="28"/>
              </w:rPr>
              <w:t>30 мин</w:t>
            </w:r>
          </w:p>
        </w:tc>
        <w:tc>
          <w:tcPr>
            <w:tcW w:w="781" w:type="pct"/>
            <w:vAlign w:val="center"/>
          </w:tcPr>
          <w:p w14:paraId="37A4F5BE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среднесуточная</w:t>
            </w:r>
          </w:p>
          <w:p w14:paraId="4E743E0F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&gt;30 мин</w:t>
            </w:r>
          </w:p>
        </w:tc>
        <w:tc>
          <w:tcPr>
            <w:tcW w:w="230" w:type="pct"/>
            <w:vMerge/>
            <w:vAlign w:val="center"/>
          </w:tcPr>
          <w:p w14:paraId="5C7D9C97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34" w:type="pct"/>
            <w:vMerge/>
            <w:vAlign w:val="center"/>
          </w:tcPr>
          <w:p w14:paraId="59ED3036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53" w:type="pct"/>
            <w:vMerge/>
            <w:vAlign w:val="center"/>
          </w:tcPr>
          <w:p w14:paraId="7B5F5BE9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75" w:type="pct"/>
            <w:vAlign w:val="center"/>
          </w:tcPr>
          <w:p w14:paraId="1455E0C0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14:paraId="3D9BD6D4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14:paraId="1E8D5BE2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sym w:font="Symbol" w:char="F0A3"/>
            </w:r>
            <w:r w:rsidRPr="00CF763A">
              <w:rPr>
                <w:bCs/>
                <w:sz w:val="28"/>
                <w:szCs w:val="28"/>
              </w:rPr>
              <w:t>30 мин</w:t>
            </w:r>
          </w:p>
        </w:tc>
        <w:tc>
          <w:tcPr>
            <w:tcW w:w="374" w:type="pct"/>
            <w:vAlign w:val="center"/>
          </w:tcPr>
          <w:p w14:paraId="300AB0EA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14:paraId="2531C33F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14:paraId="011C113F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&gt;30 мин</w:t>
            </w:r>
          </w:p>
        </w:tc>
      </w:tr>
      <w:tr w:rsidR="00B75698" w:rsidRPr="00CF763A" w14:paraId="29D63B12" w14:textId="77777777" w:rsidTr="00B94D4C">
        <w:trPr>
          <w:cantSplit/>
          <w:trHeight w:val="163"/>
        </w:trPr>
        <w:tc>
          <w:tcPr>
            <w:tcW w:w="529" w:type="pct"/>
          </w:tcPr>
          <w:p w14:paraId="011459F9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62" w:type="pct"/>
            <w:vAlign w:val="center"/>
          </w:tcPr>
          <w:p w14:paraId="04CC5321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84" w:type="pct"/>
            <w:vAlign w:val="center"/>
          </w:tcPr>
          <w:p w14:paraId="2D9DD485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07" w:type="pct"/>
            <w:vAlign w:val="center"/>
          </w:tcPr>
          <w:p w14:paraId="1AEED080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671" w:type="pct"/>
            <w:vAlign w:val="center"/>
          </w:tcPr>
          <w:p w14:paraId="56C176B2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81" w:type="pct"/>
            <w:vAlign w:val="center"/>
          </w:tcPr>
          <w:p w14:paraId="56F36D58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30" w:type="pct"/>
            <w:vAlign w:val="center"/>
          </w:tcPr>
          <w:p w14:paraId="53B6AB46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34" w:type="pct"/>
            <w:vAlign w:val="center"/>
          </w:tcPr>
          <w:p w14:paraId="21D58242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453" w:type="pct"/>
            <w:vAlign w:val="center"/>
          </w:tcPr>
          <w:p w14:paraId="16F2F20D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375" w:type="pct"/>
            <w:vAlign w:val="center"/>
          </w:tcPr>
          <w:p w14:paraId="013C888F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374" w:type="pct"/>
            <w:vAlign w:val="center"/>
          </w:tcPr>
          <w:p w14:paraId="0A4F9365" w14:textId="77777777" w:rsidR="00B75698" w:rsidRPr="00CF763A" w:rsidRDefault="00B75698" w:rsidP="00B94D4C">
            <w:pPr>
              <w:pStyle w:val="a3"/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CF763A">
              <w:rPr>
                <w:bCs/>
                <w:sz w:val="28"/>
                <w:szCs w:val="28"/>
              </w:rPr>
              <w:t>11</w:t>
            </w:r>
          </w:p>
        </w:tc>
      </w:tr>
      <w:tr w:rsidR="00B75698" w:rsidRPr="00CF763A" w14:paraId="54EEACAD" w14:textId="77777777" w:rsidTr="00B94D4C">
        <w:trPr>
          <w:cantSplit/>
          <w:trHeight w:val="401"/>
        </w:trPr>
        <w:tc>
          <w:tcPr>
            <w:tcW w:w="529" w:type="pct"/>
            <w:vMerge w:val="restart"/>
            <w:vAlign w:val="center"/>
          </w:tcPr>
          <w:p w14:paraId="1AA4FB6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662" w:type="pct"/>
            <w:vAlign w:val="center"/>
          </w:tcPr>
          <w:p w14:paraId="464DF9D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</w:tc>
        <w:tc>
          <w:tcPr>
            <w:tcW w:w="284" w:type="pct"/>
            <w:vAlign w:val="center"/>
          </w:tcPr>
          <w:p w14:paraId="3876BDF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</w:tc>
        <w:tc>
          <w:tcPr>
            <w:tcW w:w="307" w:type="pct"/>
            <w:vAlign w:val="center"/>
          </w:tcPr>
          <w:p w14:paraId="3E63148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671" w:type="pct"/>
            <w:vAlign w:val="center"/>
          </w:tcPr>
          <w:p w14:paraId="7A188BA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0,085</w:t>
            </w:r>
          </w:p>
        </w:tc>
        <w:tc>
          <w:tcPr>
            <w:tcW w:w="781" w:type="pct"/>
            <w:vAlign w:val="center"/>
          </w:tcPr>
          <w:p w14:paraId="1AB1D65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0,04</w:t>
            </w:r>
          </w:p>
        </w:tc>
        <w:tc>
          <w:tcPr>
            <w:tcW w:w="230" w:type="pct"/>
            <w:vAlign w:val="center"/>
          </w:tcPr>
          <w:p w14:paraId="33779CB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334" w:type="pct"/>
            <w:vAlign w:val="center"/>
          </w:tcPr>
          <w:p w14:paraId="0EC3262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</w:t>
            </w:r>
          </w:p>
        </w:tc>
        <w:tc>
          <w:tcPr>
            <w:tcW w:w="453" w:type="pct"/>
            <w:vAlign w:val="center"/>
          </w:tcPr>
          <w:p w14:paraId="6F9B05D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sym w:font="Symbol" w:char="F03C"/>
            </w:r>
            <w:r w:rsidRPr="00CF763A">
              <w:rPr>
                <w:sz w:val="28"/>
                <w:szCs w:val="28"/>
              </w:rPr>
              <w:t>ПДК</w:t>
            </w:r>
          </w:p>
          <w:p w14:paraId="293D313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(+)</w:t>
            </w:r>
          </w:p>
        </w:tc>
        <w:tc>
          <w:tcPr>
            <w:tcW w:w="375" w:type="pct"/>
            <w:vAlign w:val="center"/>
          </w:tcPr>
          <w:p w14:paraId="2B954EA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sym w:font="Symbol" w:char="F03E"/>
            </w:r>
            <w:r w:rsidRPr="00CF763A">
              <w:rPr>
                <w:sz w:val="28"/>
                <w:szCs w:val="28"/>
              </w:rPr>
              <w:t>ПДК</w:t>
            </w:r>
          </w:p>
          <w:p w14:paraId="19F7A12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(-)</w:t>
            </w:r>
          </w:p>
        </w:tc>
        <w:tc>
          <w:tcPr>
            <w:tcW w:w="374" w:type="pct"/>
            <w:vAlign w:val="center"/>
          </w:tcPr>
          <w:p w14:paraId="4BED52D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sym w:font="Symbol" w:char="F03E"/>
            </w:r>
            <w:r w:rsidRPr="00CF763A">
              <w:rPr>
                <w:sz w:val="28"/>
                <w:szCs w:val="28"/>
              </w:rPr>
              <w:t>ПДК</w:t>
            </w:r>
          </w:p>
          <w:p w14:paraId="6A90ED5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(-)</w:t>
            </w:r>
          </w:p>
        </w:tc>
      </w:tr>
      <w:tr w:rsidR="00B75698" w:rsidRPr="00CF763A" w14:paraId="3F613641" w14:textId="77777777" w:rsidTr="00B94D4C">
        <w:trPr>
          <w:cantSplit/>
          <w:trHeight w:val="401"/>
        </w:trPr>
        <w:tc>
          <w:tcPr>
            <w:tcW w:w="529" w:type="pct"/>
            <w:vMerge/>
          </w:tcPr>
          <w:p w14:paraId="636342E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2" w:type="pct"/>
            <w:vAlign w:val="center"/>
          </w:tcPr>
          <w:p w14:paraId="720ACB3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Ацетальдегид</w:t>
            </w:r>
          </w:p>
        </w:tc>
        <w:tc>
          <w:tcPr>
            <w:tcW w:w="284" w:type="pct"/>
            <w:vAlign w:val="center"/>
          </w:tcPr>
          <w:p w14:paraId="232316B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0,2</w:t>
            </w:r>
          </w:p>
        </w:tc>
        <w:tc>
          <w:tcPr>
            <w:tcW w:w="307" w:type="pct"/>
            <w:vAlign w:val="center"/>
          </w:tcPr>
          <w:p w14:paraId="142BF9A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</w:tc>
        <w:tc>
          <w:tcPr>
            <w:tcW w:w="671" w:type="pct"/>
            <w:vAlign w:val="center"/>
          </w:tcPr>
          <w:p w14:paraId="7615167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  <w:tc>
          <w:tcPr>
            <w:tcW w:w="781" w:type="pct"/>
            <w:vAlign w:val="center"/>
          </w:tcPr>
          <w:p w14:paraId="220CBAA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230" w:type="pct"/>
            <w:vAlign w:val="center"/>
          </w:tcPr>
          <w:p w14:paraId="5D61CBF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334" w:type="pct"/>
            <w:vAlign w:val="center"/>
          </w:tcPr>
          <w:p w14:paraId="0BDADC7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453" w:type="pct"/>
            <w:vAlign w:val="center"/>
          </w:tcPr>
          <w:p w14:paraId="6649506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sym w:font="Symbol" w:char="F03C"/>
            </w:r>
            <w:r w:rsidRPr="00CF763A">
              <w:rPr>
                <w:sz w:val="28"/>
                <w:szCs w:val="28"/>
              </w:rPr>
              <w:t>ПДК</w:t>
            </w:r>
          </w:p>
          <w:p w14:paraId="259E1A3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(+)</w:t>
            </w:r>
          </w:p>
        </w:tc>
        <w:tc>
          <w:tcPr>
            <w:tcW w:w="375" w:type="pct"/>
            <w:vAlign w:val="center"/>
          </w:tcPr>
          <w:p w14:paraId="3D61976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bookmarkStart w:id="2" w:name="OLE_LINK35"/>
            <w:r w:rsidRPr="00CF763A">
              <w:rPr>
                <w:sz w:val="28"/>
                <w:szCs w:val="28"/>
              </w:rPr>
              <w:sym w:font="Symbol" w:char="F03E"/>
            </w:r>
            <w:r w:rsidRPr="00CF763A">
              <w:rPr>
                <w:sz w:val="28"/>
                <w:szCs w:val="28"/>
              </w:rPr>
              <w:t>ПДК</w:t>
            </w:r>
            <w:bookmarkEnd w:id="2"/>
          </w:p>
          <w:p w14:paraId="63FA7DA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(-)</w:t>
            </w:r>
          </w:p>
        </w:tc>
        <w:tc>
          <w:tcPr>
            <w:tcW w:w="374" w:type="pct"/>
            <w:vAlign w:val="center"/>
          </w:tcPr>
          <w:p w14:paraId="1BB30F5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</w:tr>
      <w:tr w:rsidR="00B75698" w:rsidRPr="00CF763A" w14:paraId="4AD5E104" w14:textId="77777777" w:rsidTr="00B94D4C">
        <w:trPr>
          <w:cantSplit/>
          <w:trHeight w:val="401"/>
        </w:trPr>
        <w:tc>
          <w:tcPr>
            <w:tcW w:w="529" w:type="pct"/>
            <w:vMerge/>
          </w:tcPr>
          <w:p w14:paraId="0F6B42C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2" w:type="pct"/>
            <w:vAlign w:val="center"/>
          </w:tcPr>
          <w:p w14:paraId="20EE1DC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Бензол</w:t>
            </w:r>
          </w:p>
        </w:tc>
        <w:tc>
          <w:tcPr>
            <w:tcW w:w="284" w:type="pct"/>
            <w:vAlign w:val="center"/>
          </w:tcPr>
          <w:p w14:paraId="69F9C97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</w:tc>
        <w:tc>
          <w:tcPr>
            <w:tcW w:w="307" w:type="pct"/>
            <w:vAlign w:val="center"/>
          </w:tcPr>
          <w:p w14:paraId="2EB3AAF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</w:tc>
        <w:tc>
          <w:tcPr>
            <w:tcW w:w="671" w:type="pct"/>
            <w:vAlign w:val="center"/>
          </w:tcPr>
          <w:p w14:paraId="3DB25E1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0,3</w:t>
            </w:r>
          </w:p>
        </w:tc>
        <w:tc>
          <w:tcPr>
            <w:tcW w:w="781" w:type="pct"/>
            <w:vAlign w:val="center"/>
          </w:tcPr>
          <w:p w14:paraId="7ED026B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</w:tc>
        <w:tc>
          <w:tcPr>
            <w:tcW w:w="230" w:type="pct"/>
            <w:vAlign w:val="center"/>
          </w:tcPr>
          <w:p w14:paraId="126B1C1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334" w:type="pct"/>
            <w:vAlign w:val="center"/>
          </w:tcPr>
          <w:p w14:paraId="3220984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</w:t>
            </w:r>
          </w:p>
        </w:tc>
        <w:tc>
          <w:tcPr>
            <w:tcW w:w="453" w:type="pct"/>
            <w:vAlign w:val="center"/>
          </w:tcPr>
          <w:p w14:paraId="277FEA4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bookmarkStart w:id="3" w:name="OLE_LINK85"/>
            <w:r w:rsidRPr="00CF763A">
              <w:rPr>
                <w:sz w:val="28"/>
                <w:szCs w:val="28"/>
              </w:rPr>
              <w:sym w:font="Symbol" w:char="F03C"/>
            </w:r>
            <w:r w:rsidRPr="00CF763A">
              <w:rPr>
                <w:sz w:val="28"/>
                <w:szCs w:val="28"/>
              </w:rPr>
              <w:t>ПДК</w:t>
            </w:r>
            <w:bookmarkEnd w:id="3"/>
          </w:p>
          <w:p w14:paraId="714AE4D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(+)</w:t>
            </w:r>
          </w:p>
        </w:tc>
        <w:tc>
          <w:tcPr>
            <w:tcW w:w="375" w:type="pct"/>
            <w:vAlign w:val="center"/>
          </w:tcPr>
          <w:p w14:paraId="613986B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sym w:font="Symbol" w:char="F03C"/>
            </w:r>
            <w:r w:rsidRPr="00CF763A">
              <w:rPr>
                <w:sz w:val="28"/>
                <w:szCs w:val="28"/>
              </w:rPr>
              <w:t>ПДК</w:t>
            </w:r>
          </w:p>
          <w:p w14:paraId="76F1CAF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(+)</w:t>
            </w:r>
          </w:p>
        </w:tc>
        <w:tc>
          <w:tcPr>
            <w:tcW w:w="374" w:type="pct"/>
            <w:vAlign w:val="center"/>
          </w:tcPr>
          <w:p w14:paraId="350406D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sym w:font="Symbol" w:char="F03C"/>
            </w:r>
            <w:r w:rsidRPr="00CF763A">
              <w:rPr>
                <w:sz w:val="28"/>
                <w:szCs w:val="28"/>
              </w:rPr>
              <w:t>ПДК</w:t>
            </w:r>
          </w:p>
          <w:p w14:paraId="768797C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(+)</w:t>
            </w:r>
          </w:p>
        </w:tc>
      </w:tr>
      <w:tr w:rsidR="00B75698" w:rsidRPr="00CF763A" w14:paraId="57EAE2F7" w14:textId="77777777" w:rsidTr="00B94D4C">
        <w:trPr>
          <w:cantSplit/>
          <w:trHeight w:val="401"/>
        </w:trPr>
        <w:tc>
          <w:tcPr>
            <w:tcW w:w="529" w:type="pct"/>
            <w:vMerge/>
          </w:tcPr>
          <w:p w14:paraId="0A2633E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2" w:type="pct"/>
            <w:vAlign w:val="center"/>
          </w:tcPr>
          <w:p w14:paraId="76A178B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</w:tc>
        <w:tc>
          <w:tcPr>
            <w:tcW w:w="284" w:type="pct"/>
            <w:vAlign w:val="center"/>
          </w:tcPr>
          <w:p w14:paraId="2BA0B18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  <w:tc>
          <w:tcPr>
            <w:tcW w:w="307" w:type="pct"/>
            <w:vAlign w:val="center"/>
          </w:tcPr>
          <w:p w14:paraId="4EC6CED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</w:tc>
        <w:tc>
          <w:tcPr>
            <w:tcW w:w="671" w:type="pct"/>
            <w:vAlign w:val="center"/>
          </w:tcPr>
          <w:p w14:paraId="3BFB2A8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0,035</w:t>
            </w:r>
          </w:p>
        </w:tc>
        <w:tc>
          <w:tcPr>
            <w:tcW w:w="781" w:type="pct"/>
            <w:vAlign w:val="center"/>
          </w:tcPr>
          <w:p w14:paraId="2D9AB3D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0,003</w:t>
            </w:r>
          </w:p>
        </w:tc>
        <w:tc>
          <w:tcPr>
            <w:tcW w:w="230" w:type="pct"/>
            <w:vAlign w:val="center"/>
          </w:tcPr>
          <w:p w14:paraId="22F2073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</w:tc>
        <w:tc>
          <w:tcPr>
            <w:tcW w:w="334" w:type="pct"/>
            <w:vAlign w:val="center"/>
          </w:tcPr>
          <w:p w14:paraId="3A0A8C3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О, А</w:t>
            </w:r>
          </w:p>
        </w:tc>
        <w:tc>
          <w:tcPr>
            <w:tcW w:w="453" w:type="pct"/>
            <w:vAlign w:val="center"/>
          </w:tcPr>
          <w:p w14:paraId="41B2C4C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bookmarkStart w:id="4" w:name="OLE_LINK86"/>
            <w:r w:rsidRPr="00CF763A">
              <w:rPr>
                <w:sz w:val="28"/>
                <w:szCs w:val="28"/>
              </w:rPr>
              <w:sym w:font="Symbol" w:char="F03C"/>
            </w:r>
            <w:r w:rsidRPr="00CF763A">
              <w:rPr>
                <w:sz w:val="28"/>
                <w:szCs w:val="28"/>
              </w:rPr>
              <w:t>ПДК</w:t>
            </w:r>
          </w:p>
          <w:p w14:paraId="0234884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(+</w:t>
            </w:r>
            <w:bookmarkEnd w:id="4"/>
            <w:r w:rsidRPr="00CF763A">
              <w:rPr>
                <w:sz w:val="28"/>
                <w:szCs w:val="28"/>
              </w:rPr>
              <w:t>)</w:t>
            </w:r>
          </w:p>
        </w:tc>
        <w:tc>
          <w:tcPr>
            <w:tcW w:w="375" w:type="pct"/>
            <w:vAlign w:val="center"/>
          </w:tcPr>
          <w:p w14:paraId="345CA7D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sym w:font="Symbol" w:char="F03C"/>
            </w:r>
            <w:r w:rsidRPr="00CF763A">
              <w:rPr>
                <w:sz w:val="28"/>
                <w:szCs w:val="28"/>
              </w:rPr>
              <w:t>ПДК</w:t>
            </w:r>
          </w:p>
          <w:p w14:paraId="619ED43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(+)</w:t>
            </w:r>
          </w:p>
        </w:tc>
        <w:tc>
          <w:tcPr>
            <w:tcW w:w="374" w:type="pct"/>
            <w:vAlign w:val="center"/>
          </w:tcPr>
          <w:p w14:paraId="25404A4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bookmarkStart w:id="5" w:name="OLE_LINK87"/>
            <w:r w:rsidRPr="00CF763A">
              <w:rPr>
                <w:sz w:val="28"/>
                <w:szCs w:val="28"/>
              </w:rPr>
              <w:sym w:font="Symbol" w:char="F03E"/>
            </w:r>
            <w:r w:rsidRPr="00CF763A">
              <w:rPr>
                <w:sz w:val="28"/>
                <w:szCs w:val="28"/>
              </w:rPr>
              <w:t>ПДК</w:t>
            </w:r>
          </w:p>
          <w:p w14:paraId="2E6E48C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(-</w:t>
            </w:r>
            <w:bookmarkEnd w:id="5"/>
            <w:r w:rsidRPr="00CF763A">
              <w:rPr>
                <w:sz w:val="28"/>
                <w:szCs w:val="28"/>
              </w:rPr>
              <w:t>)</w:t>
            </w:r>
          </w:p>
        </w:tc>
      </w:tr>
      <w:tr w:rsidR="00B75698" w:rsidRPr="00CF763A" w14:paraId="780C1862" w14:textId="77777777" w:rsidTr="00B94D4C">
        <w:trPr>
          <w:cantSplit/>
          <w:trHeight w:val="401"/>
        </w:trPr>
        <w:tc>
          <w:tcPr>
            <w:tcW w:w="529" w:type="pct"/>
            <w:vMerge/>
          </w:tcPr>
          <w:p w14:paraId="6912146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2" w:type="pct"/>
            <w:vAlign w:val="center"/>
          </w:tcPr>
          <w:p w14:paraId="75A61BE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</w:tc>
        <w:tc>
          <w:tcPr>
            <w:tcW w:w="284" w:type="pct"/>
            <w:vAlign w:val="center"/>
          </w:tcPr>
          <w:p w14:paraId="0089F86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</w:tc>
        <w:tc>
          <w:tcPr>
            <w:tcW w:w="307" w:type="pct"/>
            <w:vAlign w:val="center"/>
          </w:tcPr>
          <w:p w14:paraId="480BBFA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20</w:t>
            </w:r>
          </w:p>
        </w:tc>
        <w:tc>
          <w:tcPr>
            <w:tcW w:w="671" w:type="pct"/>
            <w:vAlign w:val="center"/>
          </w:tcPr>
          <w:p w14:paraId="05C4CFB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</w:tc>
        <w:tc>
          <w:tcPr>
            <w:tcW w:w="781" w:type="pct"/>
            <w:vAlign w:val="center"/>
          </w:tcPr>
          <w:p w14:paraId="6A60DD6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  <w:tc>
          <w:tcPr>
            <w:tcW w:w="230" w:type="pct"/>
            <w:vAlign w:val="center"/>
          </w:tcPr>
          <w:p w14:paraId="211A3D9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334" w:type="pct"/>
            <w:vAlign w:val="center"/>
          </w:tcPr>
          <w:p w14:paraId="06B991C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</w:t>
            </w:r>
          </w:p>
        </w:tc>
        <w:tc>
          <w:tcPr>
            <w:tcW w:w="453" w:type="pct"/>
            <w:vAlign w:val="center"/>
          </w:tcPr>
          <w:p w14:paraId="181AB43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sym w:font="Symbol" w:char="F03C"/>
            </w:r>
            <w:r w:rsidRPr="00CF763A">
              <w:rPr>
                <w:sz w:val="28"/>
                <w:szCs w:val="28"/>
              </w:rPr>
              <w:t>ПДК</w:t>
            </w:r>
          </w:p>
          <w:p w14:paraId="5381A1C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(+)</w:t>
            </w:r>
          </w:p>
        </w:tc>
        <w:tc>
          <w:tcPr>
            <w:tcW w:w="375" w:type="pct"/>
            <w:vAlign w:val="center"/>
          </w:tcPr>
          <w:p w14:paraId="2F279D9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sym w:font="Symbol" w:char="F03E"/>
            </w:r>
            <w:r w:rsidRPr="00CF763A">
              <w:rPr>
                <w:sz w:val="28"/>
                <w:szCs w:val="28"/>
              </w:rPr>
              <w:t>ПДК</w:t>
            </w:r>
          </w:p>
          <w:p w14:paraId="1DD67FD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(-)</w:t>
            </w:r>
          </w:p>
        </w:tc>
        <w:tc>
          <w:tcPr>
            <w:tcW w:w="374" w:type="pct"/>
            <w:vAlign w:val="center"/>
          </w:tcPr>
          <w:p w14:paraId="48F2C22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sym w:font="Symbol" w:char="F03E"/>
            </w:r>
            <w:r w:rsidRPr="00CF763A">
              <w:rPr>
                <w:sz w:val="28"/>
                <w:szCs w:val="28"/>
              </w:rPr>
              <w:t>ПДК</w:t>
            </w:r>
          </w:p>
          <w:p w14:paraId="240F3FB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(-)</w:t>
            </w:r>
          </w:p>
        </w:tc>
      </w:tr>
      <w:tr w:rsidR="00B75698" w:rsidRPr="00CF763A" w14:paraId="04BECA01" w14:textId="77777777" w:rsidTr="00B94D4C">
        <w:trPr>
          <w:cantSplit/>
          <w:trHeight w:val="401"/>
        </w:trPr>
        <w:tc>
          <w:tcPr>
            <w:tcW w:w="529" w:type="pct"/>
            <w:vMerge/>
          </w:tcPr>
          <w:p w14:paraId="03105DB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2" w:type="pct"/>
            <w:vAlign w:val="center"/>
          </w:tcPr>
          <w:p w14:paraId="25E70CF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Этилацетат</w:t>
            </w:r>
          </w:p>
        </w:tc>
        <w:tc>
          <w:tcPr>
            <w:tcW w:w="284" w:type="pct"/>
            <w:vAlign w:val="center"/>
          </w:tcPr>
          <w:p w14:paraId="2BE94C6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</w:tc>
        <w:tc>
          <w:tcPr>
            <w:tcW w:w="307" w:type="pct"/>
            <w:vAlign w:val="center"/>
          </w:tcPr>
          <w:p w14:paraId="3023FE4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50</w:t>
            </w:r>
          </w:p>
        </w:tc>
        <w:tc>
          <w:tcPr>
            <w:tcW w:w="671" w:type="pct"/>
            <w:vAlign w:val="center"/>
          </w:tcPr>
          <w:p w14:paraId="6FDDD55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</w:tc>
        <w:tc>
          <w:tcPr>
            <w:tcW w:w="781" w:type="pct"/>
            <w:vAlign w:val="center"/>
          </w:tcPr>
          <w:p w14:paraId="2C4F0AC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230" w:type="pct"/>
            <w:vAlign w:val="center"/>
          </w:tcPr>
          <w:p w14:paraId="6F5D64E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  <w:tc>
          <w:tcPr>
            <w:tcW w:w="334" w:type="pct"/>
            <w:vAlign w:val="center"/>
          </w:tcPr>
          <w:p w14:paraId="6CF518B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  <w:tc>
          <w:tcPr>
            <w:tcW w:w="453" w:type="pct"/>
            <w:vAlign w:val="center"/>
          </w:tcPr>
          <w:p w14:paraId="11C1BE7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bookmarkStart w:id="6" w:name="OLE_LINK88"/>
            <w:r w:rsidRPr="00CF763A">
              <w:rPr>
                <w:sz w:val="28"/>
                <w:szCs w:val="28"/>
              </w:rPr>
              <w:sym w:font="Symbol" w:char="F03C"/>
            </w:r>
            <w:r w:rsidRPr="00CF763A">
              <w:rPr>
                <w:sz w:val="28"/>
                <w:szCs w:val="28"/>
              </w:rPr>
              <w:t>ПДК</w:t>
            </w:r>
          </w:p>
          <w:p w14:paraId="50B54FB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(+</w:t>
            </w:r>
            <w:bookmarkEnd w:id="6"/>
            <w:r w:rsidRPr="00CF763A">
              <w:rPr>
                <w:sz w:val="28"/>
                <w:szCs w:val="28"/>
              </w:rPr>
              <w:t>)</w:t>
            </w:r>
          </w:p>
        </w:tc>
        <w:tc>
          <w:tcPr>
            <w:tcW w:w="375" w:type="pct"/>
            <w:vAlign w:val="center"/>
          </w:tcPr>
          <w:p w14:paraId="56C03A4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=ПДК</w:t>
            </w:r>
          </w:p>
          <w:p w14:paraId="2788C05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(+)</w:t>
            </w:r>
          </w:p>
        </w:tc>
        <w:tc>
          <w:tcPr>
            <w:tcW w:w="374" w:type="pct"/>
            <w:vAlign w:val="center"/>
          </w:tcPr>
          <w:p w14:paraId="4447777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-</w:t>
            </w:r>
          </w:p>
        </w:tc>
      </w:tr>
    </w:tbl>
    <w:p w14:paraId="26583D90" w14:textId="77777777" w:rsidR="00B75698" w:rsidRPr="00CF763A" w:rsidRDefault="00B75698" w:rsidP="00B75698">
      <w:pPr>
        <w:pStyle w:val="a3"/>
        <w:spacing w:after="0" w:line="276" w:lineRule="auto"/>
        <w:jc w:val="both"/>
        <w:rPr>
          <w:b/>
          <w:sz w:val="28"/>
          <w:szCs w:val="28"/>
        </w:rPr>
      </w:pPr>
    </w:p>
    <w:p w14:paraId="223E95CE" w14:textId="77777777" w:rsidR="00B75698" w:rsidRPr="00CF763A" w:rsidRDefault="00B75698" w:rsidP="00B75698">
      <w:pPr>
        <w:pStyle w:val="a3"/>
        <w:spacing w:line="276" w:lineRule="auto"/>
        <w:ind w:firstLine="280"/>
        <w:jc w:val="both"/>
        <w:rPr>
          <w:b/>
          <w:i/>
          <w:sz w:val="28"/>
          <w:szCs w:val="28"/>
        </w:rPr>
      </w:pPr>
      <w:r w:rsidRPr="00CF763A">
        <w:rPr>
          <w:b/>
          <w:i/>
          <w:sz w:val="28"/>
          <w:szCs w:val="28"/>
        </w:rPr>
        <w:t xml:space="preserve">Вывод:  </w:t>
      </w:r>
    </w:p>
    <w:p w14:paraId="5605C72B" w14:textId="77777777" w:rsidR="00B75698" w:rsidRPr="00CF763A" w:rsidRDefault="00B75698" w:rsidP="00B75698">
      <w:pPr>
        <w:pStyle w:val="a3"/>
        <w:numPr>
          <w:ilvl w:val="0"/>
          <w:numId w:val="16"/>
        </w:numPr>
        <w:spacing w:after="0" w:line="276" w:lineRule="auto"/>
        <w:jc w:val="both"/>
        <w:rPr>
          <w:sz w:val="28"/>
          <w:szCs w:val="28"/>
        </w:rPr>
      </w:pPr>
      <w:r w:rsidRPr="00CF763A">
        <w:rPr>
          <w:sz w:val="28"/>
          <w:szCs w:val="28"/>
        </w:rPr>
        <w:t xml:space="preserve">Фактические концентрации  вредных веществ в воздухе рабочей зоны находится в норме.  </w:t>
      </w:r>
    </w:p>
    <w:p w14:paraId="36B69377" w14:textId="77777777" w:rsidR="00B75698" w:rsidRPr="00CF763A" w:rsidRDefault="00B75698" w:rsidP="00B75698">
      <w:pPr>
        <w:pStyle w:val="a3"/>
        <w:numPr>
          <w:ilvl w:val="0"/>
          <w:numId w:val="16"/>
        </w:numPr>
        <w:spacing w:after="0" w:line="276" w:lineRule="auto"/>
        <w:jc w:val="both"/>
        <w:rPr>
          <w:sz w:val="28"/>
          <w:szCs w:val="28"/>
        </w:rPr>
      </w:pPr>
      <w:r w:rsidRPr="00CF763A">
        <w:rPr>
          <w:sz w:val="28"/>
          <w:szCs w:val="28"/>
        </w:rPr>
        <w:t>В воздухе населённых пунктов при времени воздействия менее или 30 минут:</w:t>
      </w:r>
    </w:p>
    <w:p w14:paraId="154403B7" w14:textId="77777777" w:rsidR="00B75698" w:rsidRPr="00CF763A" w:rsidRDefault="00B75698" w:rsidP="00B75698">
      <w:pPr>
        <w:pStyle w:val="a3"/>
        <w:numPr>
          <w:ilvl w:val="0"/>
          <w:numId w:val="17"/>
        </w:numPr>
        <w:spacing w:after="0" w:line="276" w:lineRule="auto"/>
        <w:jc w:val="both"/>
        <w:rPr>
          <w:sz w:val="28"/>
          <w:szCs w:val="28"/>
        </w:rPr>
      </w:pPr>
      <w:r w:rsidRPr="00CF763A">
        <w:rPr>
          <w:sz w:val="28"/>
          <w:szCs w:val="28"/>
        </w:rPr>
        <w:t xml:space="preserve">фактическая </w:t>
      </w:r>
      <w:proofErr w:type="gramStart"/>
      <w:r w:rsidRPr="00CF763A">
        <w:rPr>
          <w:sz w:val="28"/>
          <w:szCs w:val="28"/>
        </w:rPr>
        <w:t>концентрация  диоксида</w:t>
      </w:r>
      <w:proofErr w:type="gramEnd"/>
      <w:r w:rsidRPr="00CF763A">
        <w:rPr>
          <w:sz w:val="28"/>
          <w:szCs w:val="28"/>
        </w:rPr>
        <w:t xml:space="preserve"> азота, ацетальдегида и оксида углерода превышают установленные максимально разовые ПДК для данных веществ. </w:t>
      </w:r>
    </w:p>
    <w:p w14:paraId="6D4F41E5" w14:textId="77777777" w:rsidR="00B75698" w:rsidRPr="00CF763A" w:rsidRDefault="00B75698" w:rsidP="00B75698">
      <w:pPr>
        <w:pStyle w:val="a3"/>
        <w:spacing w:line="276" w:lineRule="auto"/>
        <w:ind w:left="640"/>
        <w:jc w:val="both"/>
        <w:rPr>
          <w:sz w:val="28"/>
          <w:szCs w:val="28"/>
        </w:rPr>
      </w:pPr>
      <w:r w:rsidRPr="00CF763A">
        <w:rPr>
          <w:sz w:val="28"/>
          <w:szCs w:val="28"/>
        </w:rPr>
        <w:t xml:space="preserve">      В воздухе населённых пунктов при времени при воздействии свыше 30 минут:</w:t>
      </w:r>
    </w:p>
    <w:p w14:paraId="149FD3CC" w14:textId="77777777" w:rsidR="00B75698" w:rsidRPr="00CF763A" w:rsidRDefault="00B75698" w:rsidP="00B75698">
      <w:pPr>
        <w:pStyle w:val="a3"/>
        <w:numPr>
          <w:ilvl w:val="1"/>
          <w:numId w:val="16"/>
        </w:numPr>
        <w:spacing w:after="0" w:line="276" w:lineRule="auto"/>
        <w:jc w:val="both"/>
        <w:rPr>
          <w:sz w:val="28"/>
          <w:szCs w:val="28"/>
        </w:rPr>
      </w:pPr>
      <w:r w:rsidRPr="00CF763A">
        <w:rPr>
          <w:sz w:val="28"/>
          <w:szCs w:val="28"/>
        </w:rPr>
        <w:t>фактические концентрации  диоксида азота, оксида углерода и формальдегида превышают среднесуточные ПДК, установленные для этих веществ.</w:t>
      </w:r>
    </w:p>
    <w:p w14:paraId="528CF846" w14:textId="77777777" w:rsidR="00B75698" w:rsidRPr="00CF763A" w:rsidRDefault="00B75698" w:rsidP="00B75698">
      <w:pPr>
        <w:pStyle w:val="a3"/>
        <w:numPr>
          <w:ilvl w:val="0"/>
          <w:numId w:val="16"/>
        </w:numPr>
        <w:spacing w:after="0" w:line="276" w:lineRule="auto"/>
        <w:jc w:val="both"/>
        <w:rPr>
          <w:sz w:val="28"/>
          <w:szCs w:val="28"/>
        </w:rPr>
      </w:pPr>
      <w:r w:rsidRPr="00CF763A">
        <w:rPr>
          <w:sz w:val="28"/>
          <w:szCs w:val="28"/>
        </w:rPr>
        <w:t xml:space="preserve">Следовательно, производство является вредным для людей, проживающих рядом. Необходимо принять соответствующие меры. </w:t>
      </w:r>
    </w:p>
    <w:p w14:paraId="051D73FE" w14:textId="77777777" w:rsidR="00B75698" w:rsidRPr="00CF763A" w:rsidRDefault="00B75698" w:rsidP="00B75698">
      <w:pPr>
        <w:pStyle w:val="a3"/>
        <w:spacing w:line="276" w:lineRule="auto"/>
        <w:jc w:val="both"/>
        <w:rPr>
          <w:b/>
          <w:sz w:val="28"/>
          <w:szCs w:val="28"/>
        </w:rPr>
      </w:pPr>
      <w:r w:rsidRPr="00CF763A">
        <w:rPr>
          <w:sz w:val="28"/>
          <w:szCs w:val="28"/>
        </w:rPr>
        <w:t>Таблица  1.3</w:t>
      </w:r>
      <w:r w:rsidRPr="00CF763A">
        <w:rPr>
          <w:i/>
          <w:sz w:val="28"/>
          <w:szCs w:val="28"/>
        </w:rPr>
        <w:t>.</w:t>
      </w:r>
      <w:r w:rsidRPr="00CF763A">
        <w:rPr>
          <w:sz w:val="28"/>
          <w:szCs w:val="28"/>
        </w:rPr>
        <w:t xml:space="preserve"> </w:t>
      </w:r>
      <w:r w:rsidRPr="00CF763A">
        <w:rPr>
          <w:b/>
          <w:i/>
          <w:sz w:val="28"/>
          <w:szCs w:val="28"/>
        </w:rPr>
        <w:t xml:space="preserve"> </w:t>
      </w:r>
      <w:r w:rsidRPr="00CF763A">
        <w:rPr>
          <w:b/>
          <w:sz w:val="28"/>
          <w:szCs w:val="28"/>
        </w:rPr>
        <w:t>Варианты заданий к  практической работе  по теме «Оценка воздействия вредных веществ, содержащихся в воздухе»</w:t>
      </w:r>
    </w:p>
    <w:tbl>
      <w:tblPr>
        <w:tblW w:w="42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"/>
        <w:gridCol w:w="3923"/>
        <w:gridCol w:w="3567"/>
      </w:tblGrid>
      <w:tr w:rsidR="00B75698" w:rsidRPr="00CF763A" w14:paraId="49D5E947" w14:textId="77777777" w:rsidTr="00B94D4C">
        <w:trPr>
          <w:cantSplit/>
          <w:trHeight w:hRule="exact" w:val="828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F79397" w14:textId="77777777" w:rsidR="00B75698" w:rsidRPr="00CF763A" w:rsidRDefault="00B75698" w:rsidP="00B75698">
            <w:pPr>
              <w:pStyle w:val="a3"/>
              <w:spacing w:after="0" w:line="276" w:lineRule="auto"/>
              <w:ind w:left="113" w:right="113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№ вар.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E5EA2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Вещество</w:t>
            </w:r>
          </w:p>
        </w:tc>
        <w:tc>
          <w:tcPr>
            <w:tcW w:w="21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0CB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Фактическая  концентрация</w:t>
            </w:r>
          </w:p>
        </w:tc>
      </w:tr>
      <w:tr w:rsidR="00B75698" w:rsidRPr="00CF763A" w14:paraId="4C38AAB9" w14:textId="77777777" w:rsidTr="00B94D4C">
        <w:trPr>
          <w:trHeight w:hRule="exact" w:val="1453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631AF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  <w:p w14:paraId="2B0F3FB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030C273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0449841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01</w:t>
            </w:r>
          </w:p>
          <w:p w14:paraId="135CF35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6FEF6B8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4EFC96A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B2BA7D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  <w:p w14:paraId="64D26E3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 (</w:t>
            </w:r>
            <w:r w:rsidRPr="00CF763A">
              <w:rPr>
                <w:sz w:val="28"/>
                <w:szCs w:val="28"/>
                <w:lang w:val="en-US"/>
              </w:rPr>
              <w:t>II</w:t>
            </w:r>
            <w:r w:rsidRPr="00CF763A">
              <w:rPr>
                <w:sz w:val="28"/>
                <w:szCs w:val="28"/>
              </w:rPr>
              <w:t>) оксид</w:t>
            </w:r>
          </w:p>
          <w:p w14:paraId="77DA498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0C42D5C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Калий сульфат</w:t>
            </w:r>
          </w:p>
          <w:p w14:paraId="7B10B75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Синтетическое моющее средство «Лоск»</w:t>
            </w:r>
          </w:p>
          <w:p w14:paraId="4B577D3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Ацетальдегид</w:t>
            </w:r>
          </w:p>
        </w:tc>
        <w:tc>
          <w:tcPr>
            <w:tcW w:w="2191" w:type="pct"/>
            <w:tcBorders>
              <w:top w:val="single" w:sz="4" w:space="0" w:color="auto"/>
              <w:bottom w:val="nil"/>
            </w:tcBorders>
            <w:vAlign w:val="center"/>
          </w:tcPr>
          <w:p w14:paraId="766ABE4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0,001</w:t>
            </w:r>
          </w:p>
          <w:p w14:paraId="781399B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  <w:p w14:paraId="22FBEFB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  <w:p w14:paraId="3629412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67B4B1E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  <w:p w14:paraId="1A19009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</w:tc>
      </w:tr>
      <w:tr w:rsidR="00B75698" w:rsidRPr="00CF763A" w14:paraId="4B33B01F" w14:textId="77777777" w:rsidTr="00B94D4C">
        <w:trPr>
          <w:trHeight w:hRule="exact" w:val="1520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A5D7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  <w:p w14:paraId="03DF708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2DED830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0BC95B8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02</w:t>
            </w:r>
          </w:p>
          <w:p w14:paraId="46C9CAD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4676C6A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55AF27B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9382C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Аммиак</w:t>
            </w:r>
          </w:p>
          <w:p w14:paraId="250CEA5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Ацетальдегид</w:t>
            </w:r>
          </w:p>
          <w:p w14:paraId="7B8670C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Бензол</w:t>
            </w:r>
          </w:p>
          <w:p w14:paraId="6FA1817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  <w:p w14:paraId="21EFD5B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bookmarkStart w:id="7" w:name="OLE_LINK2"/>
            <w:r w:rsidRPr="00CF763A">
              <w:rPr>
                <w:sz w:val="28"/>
                <w:szCs w:val="28"/>
              </w:rPr>
              <w:t>Дихлорэтан</w:t>
            </w:r>
            <w:bookmarkEnd w:id="7"/>
          </w:p>
          <w:p w14:paraId="08E5DB1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</w:tc>
        <w:tc>
          <w:tcPr>
            <w:tcW w:w="2191" w:type="pct"/>
            <w:tcBorders>
              <w:top w:val="single" w:sz="4" w:space="0" w:color="auto"/>
            </w:tcBorders>
            <w:vAlign w:val="center"/>
          </w:tcPr>
          <w:p w14:paraId="7511E70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4AD7E44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150</w:t>
            </w:r>
          </w:p>
          <w:p w14:paraId="575E878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  <w:p w14:paraId="60826EA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0,001</w:t>
            </w:r>
          </w:p>
          <w:p w14:paraId="06DB0AD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1C3C2A6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</w:tc>
      </w:tr>
      <w:tr w:rsidR="00B75698" w:rsidRPr="00CF763A" w14:paraId="7174E749" w14:textId="77777777" w:rsidTr="00B94D4C">
        <w:trPr>
          <w:trHeight w:hRule="exact" w:val="1416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8750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0EAE1FE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03</w:t>
            </w:r>
          </w:p>
          <w:p w14:paraId="490AA7A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38CE772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63BCEF1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Аммофос</w:t>
            </w:r>
          </w:p>
          <w:p w14:paraId="622C8DA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Дихлорэтан</w:t>
            </w:r>
          </w:p>
          <w:p w14:paraId="62444DF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Хлор</w:t>
            </w:r>
          </w:p>
          <w:p w14:paraId="7170AD7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0ABB7DC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Сера диоксид</w:t>
            </w:r>
          </w:p>
          <w:p w14:paraId="55D61E1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Хром (</w:t>
            </w:r>
            <w:r w:rsidRPr="00CF763A">
              <w:rPr>
                <w:sz w:val="28"/>
                <w:szCs w:val="28"/>
                <w:lang w:val="en-US"/>
              </w:rPr>
              <w:t>VI</w:t>
            </w:r>
            <w:r w:rsidRPr="00CF763A">
              <w:rPr>
                <w:sz w:val="28"/>
                <w:szCs w:val="28"/>
              </w:rPr>
              <w:t xml:space="preserve">) </w:t>
            </w:r>
            <w:proofErr w:type="spellStart"/>
            <w:r w:rsidRPr="00CF763A">
              <w:rPr>
                <w:sz w:val="28"/>
                <w:szCs w:val="28"/>
              </w:rPr>
              <w:t>триоксид</w:t>
            </w:r>
            <w:proofErr w:type="spellEnd"/>
          </w:p>
        </w:tc>
        <w:tc>
          <w:tcPr>
            <w:tcW w:w="2191" w:type="pct"/>
            <w:vAlign w:val="center"/>
          </w:tcPr>
          <w:p w14:paraId="124CC1B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0,4</w:t>
            </w:r>
          </w:p>
          <w:p w14:paraId="25B0DBF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  <w:p w14:paraId="0CF3024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0,02</w:t>
            </w:r>
          </w:p>
          <w:p w14:paraId="61AA063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  <w:p w14:paraId="52BDA2A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0,03</w:t>
            </w:r>
          </w:p>
          <w:p w14:paraId="5015DAB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</w:tr>
      <w:tr w:rsidR="00B75698" w:rsidRPr="00CF763A" w14:paraId="58ED9D5B" w14:textId="77777777" w:rsidTr="00B94D4C">
        <w:trPr>
          <w:trHeight w:hRule="exact" w:val="1430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9D3E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3BA4276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  <w:p w14:paraId="2388815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Магний оксид</w:t>
            </w:r>
          </w:p>
          <w:p w14:paraId="46D7E30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Метанол</w:t>
            </w:r>
          </w:p>
          <w:p w14:paraId="632CF18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  <w:p w14:paraId="4E3BE45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  <w:p w14:paraId="6AB5002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Трихлорэтилен</w:t>
            </w:r>
          </w:p>
        </w:tc>
        <w:tc>
          <w:tcPr>
            <w:tcW w:w="2191" w:type="pct"/>
            <w:vAlign w:val="center"/>
          </w:tcPr>
          <w:p w14:paraId="3CD3CAB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24155DB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2,2</w:t>
            </w:r>
          </w:p>
          <w:p w14:paraId="62B94A5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7966A88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1,5</w:t>
            </w:r>
          </w:p>
          <w:p w14:paraId="725D101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773F780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</w:tc>
      </w:tr>
      <w:tr w:rsidR="00B75698" w:rsidRPr="00CF763A" w14:paraId="19E00B6C" w14:textId="77777777" w:rsidTr="00B94D4C">
        <w:trPr>
          <w:trHeight w:hRule="exact" w:val="1427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A980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47673AE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  <w:p w14:paraId="5E4C960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3B235A2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05</w:t>
            </w:r>
          </w:p>
          <w:p w14:paraId="5646C0C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735E124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7AF0A11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7C609AB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211D251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7624DAD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7EED459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6F94CFF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CF763A">
              <w:rPr>
                <w:sz w:val="28"/>
                <w:szCs w:val="28"/>
              </w:rPr>
              <w:t>Триэтиламин</w:t>
            </w:r>
            <w:proofErr w:type="spellEnd"/>
          </w:p>
          <w:p w14:paraId="3AFBCDB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Дихлорэтан</w:t>
            </w:r>
          </w:p>
          <w:p w14:paraId="690EBC5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  <w:p w14:paraId="755D3D6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1509C82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  <w:p w14:paraId="334F4B8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Калий сульфат</w:t>
            </w:r>
          </w:p>
          <w:p w14:paraId="0410E34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vAlign w:val="center"/>
          </w:tcPr>
          <w:p w14:paraId="16EB792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0, 1</w:t>
            </w:r>
          </w:p>
          <w:p w14:paraId="629391A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52478E4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1E29449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15</w:t>
            </w:r>
          </w:p>
          <w:p w14:paraId="3039C4D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0,02</w:t>
            </w:r>
          </w:p>
          <w:p w14:paraId="3341B12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  <w:p w14:paraId="7A368D8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3E4C3D2C" w14:textId="77777777" w:rsidTr="00B94D4C">
        <w:trPr>
          <w:trHeight w:hRule="exact" w:val="1425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2FB7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06</w:t>
            </w: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3016A84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  <w:p w14:paraId="70436D2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Аммиак</w:t>
            </w:r>
          </w:p>
          <w:p w14:paraId="65BF99E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Хром (</w:t>
            </w:r>
            <w:r w:rsidRPr="00CF763A">
              <w:rPr>
                <w:sz w:val="28"/>
                <w:szCs w:val="28"/>
                <w:lang w:val="en-US"/>
              </w:rPr>
              <w:t>VI</w:t>
            </w:r>
            <w:r w:rsidRPr="00CF763A">
              <w:rPr>
                <w:sz w:val="28"/>
                <w:szCs w:val="28"/>
              </w:rPr>
              <w:t xml:space="preserve">) </w:t>
            </w:r>
            <w:proofErr w:type="spellStart"/>
            <w:r w:rsidRPr="00CF763A">
              <w:rPr>
                <w:sz w:val="28"/>
                <w:szCs w:val="28"/>
              </w:rPr>
              <w:t>триоксид</w:t>
            </w:r>
            <w:proofErr w:type="spellEnd"/>
            <w:r w:rsidRPr="00CF763A">
              <w:rPr>
                <w:sz w:val="28"/>
                <w:szCs w:val="28"/>
              </w:rPr>
              <w:t xml:space="preserve"> </w:t>
            </w:r>
          </w:p>
          <w:p w14:paraId="0280353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Серная кислота</w:t>
            </w:r>
          </w:p>
          <w:p w14:paraId="0B867A5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Ртуть</w:t>
            </w:r>
          </w:p>
          <w:p w14:paraId="410F282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Ацетальдегид</w:t>
            </w:r>
          </w:p>
        </w:tc>
        <w:tc>
          <w:tcPr>
            <w:tcW w:w="2191" w:type="pct"/>
            <w:vAlign w:val="center"/>
          </w:tcPr>
          <w:p w14:paraId="7D844FE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0,04</w:t>
            </w:r>
          </w:p>
          <w:p w14:paraId="57F92E9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0D7E797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0,2</w:t>
            </w:r>
          </w:p>
          <w:p w14:paraId="480736D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57D03AD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0,001</w:t>
            </w:r>
          </w:p>
          <w:p w14:paraId="6A6EF8D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</w:tr>
      <w:tr w:rsidR="00B75698" w:rsidRPr="00CF763A" w14:paraId="4E79D4B7" w14:textId="77777777" w:rsidTr="00B94D4C">
        <w:trPr>
          <w:trHeight w:hRule="exact" w:val="1422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3934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07</w:t>
            </w: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08C50F6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Этанол</w:t>
            </w:r>
          </w:p>
          <w:p w14:paraId="0AEC1C9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1F11753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  <w:p w14:paraId="7BCBA1B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Серная кислота</w:t>
            </w:r>
          </w:p>
          <w:p w14:paraId="4E06D8C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Синтетическое моющее средство «Лоск»</w:t>
            </w:r>
          </w:p>
          <w:p w14:paraId="77B7C75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Цинк оксид</w:t>
            </w:r>
          </w:p>
        </w:tc>
        <w:tc>
          <w:tcPr>
            <w:tcW w:w="2191" w:type="pct"/>
            <w:vAlign w:val="center"/>
          </w:tcPr>
          <w:p w14:paraId="6066A45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150</w:t>
            </w:r>
          </w:p>
          <w:p w14:paraId="5CBBEB6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15</w:t>
            </w:r>
          </w:p>
          <w:p w14:paraId="3043D9E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360ACE2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  <w:p w14:paraId="57929AB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1,5</w:t>
            </w:r>
          </w:p>
          <w:p w14:paraId="2E45FFF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</w:tc>
      </w:tr>
      <w:tr w:rsidR="00B75698" w:rsidRPr="00CF763A" w14:paraId="6A9E2FD5" w14:textId="77777777" w:rsidTr="00B94D4C">
        <w:trPr>
          <w:trHeight w:hRule="exact" w:val="1436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2417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08</w:t>
            </w:r>
          </w:p>
          <w:p w14:paraId="2CF6CCB9" w14:textId="77777777" w:rsidR="00B75698" w:rsidRPr="00CF763A" w:rsidRDefault="00B75698" w:rsidP="00B94D4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1318A22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Аммиак</w:t>
            </w:r>
          </w:p>
          <w:p w14:paraId="3311C74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  <w:p w14:paraId="4C16B41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Медь дихлорид</w:t>
            </w:r>
          </w:p>
          <w:p w14:paraId="1E0823F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Хром (</w:t>
            </w:r>
            <w:r w:rsidRPr="00CF763A">
              <w:rPr>
                <w:sz w:val="28"/>
                <w:szCs w:val="28"/>
                <w:lang w:val="en-US"/>
              </w:rPr>
              <w:t>VI</w:t>
            </w:r>
            <w:r w:rsidRPr="00CF763A">
              <w:rPr>
                <w:sz w:val="28"/>
                <w:szCs w:val="28"/>
              </w:rPr>
              <w:t xml:space="preserve">) </w:t>
            </w:r>
            <w:proofErr w:type="spellStart"/>
            <w:r w:rsidRPr="00CF763A">
              <w:rPr>
                <w:sz w:val="28"/>
                <w:szCs w:val="28"/>
              </w:rPr>
              <w:t>триоксид</w:t>
            </w:r>
            <w:proofErr w:type="spellEnd"/>
          </w:p>
          <w:p w14:paraId="3958580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  <w:p w14:paraId="0D35DF3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Дихлорэтан</w:t>
            </w:r>
          </w:p>
          <w:p w14:paraId="66C0C5D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vAlign w:val="center"/>
          </w:tcPr>
          <w:p w14:paraId="0C730E9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350495B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  <w:p w14:paraId="0BF18BC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4C8BADB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0,2</w:t>
            </w:r>
          </w:p>
          <w:p w14:paraId="2593A18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0,001</w:t>
            </w:r>
          </w:p>
          <w:p w14:paraId="2BA8179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</w:tc>
      </w:tr>
      <w:tr w:rsidR="00B75698" w:rsidRPr="00CF763A" w14:paraId="56482583" w14:textId="77777777" w:rsidTr="00B94D4C">
        <w:trPr>
          <w:trHeight w:hRule="exact" w:val="1436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DE3C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31375A1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33885C0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09</w:t>
            </w:r>
          </w:p>
          <w:p w14:paraId="113E73EC" w14:textId="77777777" w:rsidR="00B75698" w:rsidRPr="00CF763A" w:rsidRDefault="00B75698" w:rsidP="00B94D4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23F1EB3E" w14:textId="77777777" w:rsidR="00B75698" w:rsidRPr="00CF763A" w:rsidRDefault="00B75698" w:rsidP="00B94D4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12DA807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  <w:p w14:paraId="637E3D8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  <w:p w14:paraId="7D0A382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0C193C8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Дихлорэтан</w:t>
            </w:r>
          </w:p>
          <w:p w14:paraId="3F33294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Свинец</w:t>
            </w:r>
          </w:p>
          <w:p w14:paraId="28C48CA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Ртуть</w:t>
            </w:r>
          </w:p>
          <w:p w14:paraId="1753903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vAlign w:val="center"/>
          </w:tcPr>
          <w:p w14:paraId="7BCF9F3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671CAF2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0,001</w:t>
            </w:r>
          </w:p>
          <w:p w14:paraId="5278CD8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  <w:p w14:paraId="7F7183C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40D8DA3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5A38F62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0,001</w:t>
            </w:r>
          </w:p>
        </w:tc>
      </w:tr>
      <w:tr w:rsidR="00B75698" w:rsidRPr="00CF763A" w14:paraId="551FD273" w14:textId="77777777" w:rsidTr="00B94D4C">
        <w:trPr>
          <w:trHeight w:hRule="exact" w:val="1419"/>
          <w:jc w:val="center"/>
        </w:trPr>
        <w:tc>
          <w:tcPr>
            <w:tcW w:w="399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D3E94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64A94F1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  <w:p w14:paraId="4E4B05D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2F2BA13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left w:val="single" w:sz="4" w:space="0" w:color="auto"/>
              <w:bottom w:val="nil"/>
            </w:tcBorders>
            <w:vAlign w:val="center"/>
          </w:tcPr>
          <w:p w14:paraId="37D5410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Ацетальдегид</w:t>
            </w:r>
          </w:p>
          <w:p w14:paraId="0B2BA4C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245CF88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Медь дихлорид</w:t>
            </w:r>
          </w:p>
          <w:p w14:paraId="1DB625A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Трихлорэтилен</w:t>
            </w:r>
          </w:p>
          <w:p w14:paraId="6FCF921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  <w:p w14:paraId="09248A6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Этилацетат</w:t>
            </w:r>
          </w:p>
          <w:p w14:paraId="59DF13B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5E0371E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tcBorders>
              <w:bottom w:val="nil"/>
            </w:tcBorders>
            <w:vAlign w:val="center"/>
          </w:tcPr>
          <w:p w14:paraId="453657E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  <w:p w14:paraId="50D72BB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15</w:t>
            </w:r>
          </w:p>
          <w:p w14:paraId="69B4A31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0,2</w:t>
            </w:r>
          </w:p>
          <w:p w14:paraId="51E13EC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49327CE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0,02</w:t>
            </w:r>
          </w:p>
          <w:p w14:paraId="30EED2F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10,5</w:t>
            </w:r>
          </w:p>
        </w:tc>
      </w:tr>
      <w:tr w:rsidR="00B75698" w:rsidRPr="00CF763A" w14:paraId="5F0741DB" w14:textId="77777777" w:rsidTr="00B94D4C">
        <w:trPr>
          <w:trHeight w:hRule="exact" w:val="1432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D970A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70C284B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716A2B1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11</w:t>
            </w:r>
          </w:p>
          <w:p w14:paraId="1104A7B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7AA2E98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56E5B5E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45808BC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7F2CD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 (</w:t>
            </w:r>
            <w:r w:rsidRPr="00CF763A">
              <w:rPr>
                <w:sz w:val="28"/>
                <w:szCs w:val="28"/>
                <w:lang w:val="en-US"/>
              </w:rPr>
              <w:t>II</w:t>
            </w:r>
            <w:r w:rsidRPr="00CF763A">
              <w:rPr>
                <w:sz w:val="28"/>
                <w:szCs w:val="28"/>
              </w:rPr>
              <w:t>) оксид</w:t>
            </w:r>
          </w:p>
          <w:p w14:paraId="7CE8A60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Алюминия оксид</w:t>
            </w:r>
          </w:p>
          <w:p w14:paraId="0437082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Пентан </w:t>
            </w:r>
          </w:p>
          <w:p w14:paraId="4E3FB7D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Бензол</w:t>
            </w:r>
          </w:p>
          <w:p w14:paraId="7D7DD6B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  <w:p w14:paraId="5FA2986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Сера диоксид</w:t>
            </w:r>
          </w:p>
          <w:p w14:paraId="7BBE49C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tcBorders>
              <w:top w:val="single" w:sz="4" w:space="0" w:color="auto"/>
            </w:tcBorders>
            <w:vAlign w:val="center"/>
          </w:tcPr>
          <w:p w14:paraId="4E20B89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  <w:p w14:paraId="5855A74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68FE703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28</w:t>
            </w:r>
          </w:p>
          <w:p w14:paraId="04247EC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  <w:p w14:paraId="0721192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1BCE93C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1,5</w:t>
            </w:r>
          </w:p>
        </w:tc>
      </w:tr>
      <w:tr w:rsidR="00B75698" w:rsidRPr="00CF763A" w14:paraId="6ABA181B" w14:textId="77777777" w:rsidTr="00B94D4C">
        <w:trPr>
          <w:trHeight w:hRule="exact" w:val="1429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65A3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3B7063F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14:paraId="61B724F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4A10E5D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12</w:t>
            </w:r>
          </w:p>
          <w:p w14:paraId="054EADC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366E172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387B9EF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798E5B7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6558007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Азотная кислота</w:t>
            </w:r>
          </w:p>
          <w:p w14:paraId="7C1657B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Медь дихлорид </w:t>
            </w:r>
          </w:p>
          <w:p w14:paraId="002F6E0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Кадмий оксид</w:t>
            </w:r>
          </w:p>
          <w:p w14:paraId="369BFF7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19A56A8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Алюминия оксид</w:t>
            </w:r>
          </w:p>
          <w:p w14:paraId="79F4988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Гексан</w:t>
            </w:r>
          </w:p>
          <w:p w14:paraId="378C6AE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vAlign w:val="center"/>
          </w:tcPr>
          <w:p w14:paraId="20EEF7E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0AA9A27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0,4</w:t>
            </w:r>
          </w:p>
          <w:p w14:paraId="28CAED5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  <w:p w14:paraId="0BFF5C2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  <w:p w14:paraId="5E7FE7B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6BE9284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</w:tr>
      <w:tr w:rsidR="00B75698" w:rsidRPr="00CF763A" w14:paraId="3DBF052E" w14:textId="77777777" w:rsidTr="00B94D4C">
        <w:trPr>
          <w:trHeight w:hRule="exact" w:val="1428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BC39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0FCA398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14:paraId="5C0E2EE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272994D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13</w:t>
            </w:r>
          </w:p>
          <w:p w14:paraId="013EAD2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5C8596D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0BF8C8F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624291A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2ED9CEE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  <w:p w14:paraId="74E2CEE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Ацетальдегид  </w:t>
            </w:r>
          </w:p>
          <w:p w14:paraId="3C28581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Бензол</w:t>
            </w:r>
          </w:p>
          <w:p w14:paraId="72C88B6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Гексан</w:t>
            </w:r>
          </w:p>
          <w:p w14:paraId="1297C8F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6405F64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Калий хлорид</w:t>
            </w:r>
          </w:p>
          <w:p w14:paraId="53C5413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vAlign w:val="center"/>
          </w:tcPr>
          <w:p w14:paraId="5163521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6A50186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3,2</w:t>
            </w:r>
          </w:p>
          <w:p w14:paraId="1DC563D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  <w:p w14:paraId="3894E87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43A69BC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  <w:p w14:paraId="69B41CB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</w:tc>
      </w:tr>
      <w:tr w:rsidR="00B75698" w:rsidRPr="00CF763A" w14:paraId="0B5F6BD7" w14:textId="77777777" w:rsidTr="00B94D4C">
        <w:trPr>
          <w:trHeight w:hRule="exact" w:val="1424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687F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1B0B92F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Ацетальдегид</w:t>
            </w:r>
          </w:p>
          <w:p w14:paraId="261194A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Дихлорэтан</w:t>
            </w:r>
          </w:p>
          <w:p w14:paraId="0B7F8CE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Хлор</w:t>
            </w:r>
          </w:p>
          <w:p w14:paraId="374C438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Хром (VI) </w:t>
            </w:r>
            <w:proofErr w:type="spellStart"/>
            <w:r w:rsidRPr="00CF763A">
              <w:rPr>
                <w:sz w:val="28"/>
                <w:szCs w:val="28"/>
              </w:rPr>
              <w:t>триоксид</w:t>
            </w:r>
            <w:proofErr w:type="spellEnd"/>
          </w:p>
          <w:p w14:paraId="03C800F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Медь дихлорид</w:t>
            </w:r>
          </w:p>
          <w:p w14:paraId="2ADACD6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Ацетальдегид</w:t>
            </w:r>
          </w:p>
          <w:p w14:paraId="27073DB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vAlign w:val="center"/>
          </w:tcPr>
          <w:p w14:paraId="5BD85A8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0,8</w:t>
            </w:r>
          </w:p>
          <w:p w14:paraId="1615788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50BCE50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79ABE4A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  <w:p w14:paraId="5270F9E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0,3</w:t>
            </w:r>
          </w:p>
          <w:p w14:paraId="53309F6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</w:tc>
      </w:tr>
      <w:tr w:rsidR="00B75698" w:rsidRPr="00CF763A" w14:paraId="79854804" w14:textId="77777777" w:rsidTr="00B94D4C">
        <w:trPr>
          <w:trHeight w:hRule="exact" w:val="1423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8C68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15</w:t>
            </w: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59A54EC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35CC46C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Этилацетат</w:t>
            </w:r>
          </w:p>
          <w:p w14:paraId="78C3AD8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Аммиак</w:t>
            </w:r>
          </w:p>
          <w:p w14:paraId="05E6376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  <w:p w14:paraId="6BE8D01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Пентан</w:t>
            </w:r>
          </w:p>
          <w:p w14:paraId="5D83385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Бензол</w:t>
            </w:r>
          </w:p>
          <w:p w14:paraId="0E14B6A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vAlign w:val="center"/>
          </w:tcPr>
          <w:p w14:paraId="4BB0BB4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  <w:p w14:paraId="560C6D2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12</w:t>
            </w:r>
          </w:p>
          <w:p w14:paraId="35C34D8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  <w:p w14:paraId="2081F2E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3450975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41</w:t>
            </w:r>
          </w:p>
          <w:p w14:paraId="12CA64A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</w:tc>
      </w:tr>
      <w:tr w:rsidR="00B75698" w:rsidRPr="00CF763A" w14:paraId="3B4830BC" w14:textId="77777777" w:rsidTr="00B94D4C">
        <w:trPr>
          <w:trHeight w:hRule="exact" w:val="1420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8B55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16</w:t>
            </w:r>
          </w:p>
        </w:tc>
        <w:tc>
          <w:tcPr>
            <w:tcW w:w="241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C2B0F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Серная кислота</w:t>
            </w:r>
          </w:p>
          <w:p w14:paraId="3D0CAB9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Азотная кислота</w:t>
            </w:r>
          </w:p>
          <w:p w14:paraId="2A1F4CA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Метанол</w:t>
            </w:r>
          </w:p>
          <w:p w14:paraId="0DCD184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Свинец</w:t>
            </w:r>
          </w:p>
          <w:p w14:paraId="10296C0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CF763A">
              <w:rPr>
                <w:sz w:val="28"/>
                <w:szCs w:val="28"/>
              </w:rPr>
              <w:t>Триэтиламин</w:t>
            </w:r>
            <w:proofErr w:type="spellEnd"/>
          </w:p>
          <w:p w14:paraId="20223BA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Ацетальдегид</w:t>
            </w:r>
          </w:p>
        </w:tc>
        <w:tc>
          <w:tcPr>
            <w:tcW w:w="2191" w:type="pct"/>
            <w:vAlign w:val="center"/>
          </w:tcPr>
          <w:p w14:paraId="5C568FB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7FD34AF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67F00BD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  <w:p w14:paraId="7F03522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3D72B51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  <w:p w14:paraId="749961C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</w:tc>
      </w:tr>
      <w:tr w:rsidR="00B75698" w:rsidRPr="00CF763A" w14:paraId="52CAECAF" w14:textId="77777777" w:rsidTr="00B94D4C">
        <w:trPr>
          <w:trHeight w:hRule="exact" w:val="1434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26D7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17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7D6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Аммиак</w:t>
            </w:r>
          </w:p>
          <w:p w14:paraId="5BB02A0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 (II) оксид</w:t>
            </w:r>
          </w:p>
          <w:p w14:paraId="10498AC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Аммофос</w:t>
            </w:r>
          </w:p>
          <w:p w14:paraId="705D3F7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Алюминия оксид</w:t>
            </w:r>
          </w:p>
          <w:p w14:paraId="4458B64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1A54EFE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  <w:p w14:paraId="47840FF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tcBorders>
              <w:left w:val="single" w:sz="4" w:space="0" w:color="auto"/>
            </w:tcBorders>
            <w:vAlign w:val="center"/>
          </w:tcPr>
          <w:p w14:paraId="30644BA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0,001</w:t>
            </w:r>
          </w:p>
          <w:p w14:paraId="12B7C50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  <w:p w14:paraId="2F0E523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  <w:p w14:paraId="5374FC6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4A04790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28A4BBF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</w:tr>
      <w:tr w:rsidR="00B75698" w:rsidRPr="00CF763A" w14:paraId="4C11BA05" w14:textId="77777777" w:rsidTr="00B94D4C">
        <w:trPr>
          <w:trHeight w:hRule="exact" w:val="1416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E6D12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18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F2043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Ацетальдегид</w:t>
            </w:r>
          </w:p>
          <w:p w14:paraId="21982C9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Пентан</w:t>
            </w:r>
          </w:p>
          <w:p w14:paraId="65F34D5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  <w:p w14:paraId="41EAA3B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Синтетическое моющее  средство "Лоск"</w:t>
            </w:r>
          </w:p>
          <w:p w14:paraId="6197D4F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Сера диоксид</w:t>
            </w:r>
          </w:p>
          <w:p w14:paraId="18D2AD2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CF763A">
              <w:rPr>
                <w:sz w:val="28"/>
                <w:szCs w:val="28"/>
              </w:rPr>
              <w:t>Дифторметан</w:t>
            </w:r>
            <w:proofErr w:type="spellEnd"/>
            <w:r w:rsidRPr="00CF763A">
              <w:rPr>
                <w:sz w:val="28"/>
                <w:szCs w:val="28"/>
              </w:rPr>
              <w:t xml:space="preserve"> </w:t>
            </w:r>
          </w:p>
          <w:p w14:paraId="6549705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vAlign w:val="center"/>
          </w:tcPr>
          <w:p w14:paraId="4D674B7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0,3</w:t>
            </w:r>
          </w:p>
          <w:p w14:paraId="0EC5EA5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50</w:t>
            </w:r>
          </w:p>
          <w:p w14:paraId="59BCFA7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0,02</w:t>
            </w:r>
          </w:p>
          <w:p w14:paraId="41E119F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0,8</w:t>
            </w:r>
          </w:p>
          <w:p w14:paraId="73AE132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0,7</w:t>
            </w:r>
          </w:p>
          <w:p w14:paraId="7822047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15</w:t>
            </w:r>
          </w:p>
        </w:tc>
      </w:tr>
      <w:tr w:rsidR="00B75698" w:rsidRPr="00CF763A" w14:paraId="2FDB0F45" w14:textId="77777777" w:rsidTr="00B94D4C">
        <w:trPr>
          <w:trHeight w:hRule="exact" w:val="1436"/>
          <w:jc w:val="center"/>
        </w:trPr>
        <w:tc>
          <w:tcPr>
            <w:tcW w:w="399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1A309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19</w:t>
            </w:r>
          </w:p>
        </w:tc>
        <w:tc>
          <w:tcPr>
            <w:tcW w:w="2410" w:type="pct"/>
            <w:tcBorders>
              <w:left w:val="single" w:sz="4" w:space="0" w:color="auto"/>
              <w:bottom w:val="nil"/>
            </w:tcBorders>
            <w:vAlign w:val="center"/>
          </w:tcPr>
          <w:p w14:paraId="0AC7552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Метанол</w:t>
            </w:r>
          </w:p>
          <w:p w14:paraId="1C1B289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Этанол</w:t>
            </w:r>
          </w:p>
          <w:p w14:paraId="58F0034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Циклогексан</w:t>
            </w:r>
          </w:p>
          <w:p w14:paraId="0ABA113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1F32FF5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Ртуть</w:t>
            </w:r>
          </w:p>
          <w:p w14:paraId="027B55D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Трихлорэтилен</w:t>
            </w:r>
          </w:p>
        </w:tc>
        <w:tc>
          <w:tcPr>
            <w:tcW w:w="2191" w:type="pct"/>
            <w:tcBorders>
              <w:bottom w:val="nil"/>
            </w:tcBorders>
            <w:vAlign w:val="center"/>
          </w:tcPr>
          <w:p w14:paraId="50992F1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  <w:p w14:paraId="1FB137B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100</w:t>
            </w:r>
          </w:p>
          <w:p w14:paraId="6CB4341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20</w:t>
            </w:r>
          </w:p>
          <w:p w14:paraId="583F157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15</w:t>
            </w:r>
          </w:p>
          <w:p w14:paraId="07268E2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0,001</w:t>
            </w:r>
          </w:p>
          <w:p w14:paraId="6D2862E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416737F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1921938F" w14:textId="77777777" w:rsidTr="00B94D4C">
        <w:trPr>
          <w:trHeight w:hRule="exact" w:val="1419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58C4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5E4455B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14:paraId="7E983A7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3108164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20</w:t>
            </w:r>
          </w:p>
          <w:p w14:paraId="1E4AEE2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3B9FBBB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79F0477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11F3B6F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4DBE134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0FF6F2A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0FC6977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AD00E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1807730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  <w:p w14:paraId="70D3E13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  <w:p w14:paraId="0B735AB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Ацетальдегид </w:t>
            </w:r>
          </w:p>
          <w:p w14:paraId="636AE0D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Дихлорэтан</w:t>
            </w:r>
          </w:p>
          <w:p w14:paraId="164055D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  <w:p w14:paraId="3D2A331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tcBorders>
              <w:top w:val="single" w:sz="4" w:space="0" w:color="auto"/>
            </w:tcBorders>
            <w:vAlign w:val="center"/>
          </w:tcPr>
          <w:p w14:paraId="16F690E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  <w:p w14:paraId="0C21094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1,0</w:t>
            </w:r>
          </w:p>
          <w:p w14:paraId="6A6E37E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0,02</w:t>
            </w:r>
          </w:p>
          <w:p w14:paraId="2163282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74074EF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576CE61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0,02</w:t>
            </w:r>
          </w:p>
          <w:p w14:paraId="07C3FF8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052E016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50F9C5A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68A12991" w14:textId="77777777" w:rsidTr="00B94D4C">
        <w:trPr>
          <w:trHeight w:hRule="exact" w:val="1422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6854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21</w:t>
            </w: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38D3D4B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Кадмий оксид </w:t>
            </w:r>
          </w:p>
          <w:p w14:paraId="3193C40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Хром (VI) </w:t>
            </w:r>
            <w:proofErr w:type="spellStart"/>
            <w:r w:rsidRPr="00CF763A">
              <w:rPr>
                <w:sz w:val="28"/>
                <w:szCs w:val="28"/>
              </w:rPr>
              <w:t>триоксид</w:t>
            </w:r>
            <w:proofErr w:type="spellEnd"/>
          </w:p>
          <w:p w14:paraId="0CD4E53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Хлор</w:t>
            </w:r>
          </w:p>
          <w:p w14:paraId="5E6A353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2B8753D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  <w:p w14:paraId="01A8646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</w:tc>
        <w:tc>
          <w:tcPr>
            <w:tcW w:w="2191" w:type="pct"/>
            <w:vAlign w:val="center"/>
          </w:tcPr>
          <w:p w14:paraId="3420A29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6309D57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  <w:p w14:paraId="0B4F297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0,02</w:t>
            </w:r>
          </w:p>
          <w:p w14:paraId="76F5586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10</w:t>
            </w:r>
          </w:p>
          <w:p w14:paraId="3D4D091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1,0</w:t>
            </w:r>
          </w:p>
          <w:p w14:paraId="4F6173B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</w:tc>
      </w:tr>
      <w:tr w:rsidR="00B75698" w:rsidRPr="00CF763A" w14:paraId="72958E7C" w14:textId="77777777" w:rsidTr="00B94D4C">
        <w:trPr>
          <w:trHeight w:hRule="exact" w:val="1443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483B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22</w:t>
            </w: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52FD7D0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Метанол</w:t>
            </w:r>
          </w:p>
          <w:p w14:paraId="61B2AAA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Серная кислота</w:t>
            </w:r>
          </w:p>
          <w:p w14:paraId="1E4956C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Медь дихлорид</w:t>
            </w:r>
          </w:p>
          <w:p w14:paraId="7E9209A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Хром (VI) </w:t>
            </w:r>
            <w:proofErr w:type="spellStart"/>
            <w:r w:rsidRPr="00CF763A">
              <w:rPr>
                <w:sz w:val="28"/>
                <w:szCs w:val="28"/>
              </w:rPr>
              <w:t>триоксид</w:t>
            </w:r>
            <w:proofErr w:type="spellEnd"/>
          </w:p>
          <w:p w14:paraId="4388EF7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  <w:p w14:paraId="77583B4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Аммиак</w:t>
            </w:r>
          </w:p>
        </w:tc>
        <w:tc>
          <w:tcPr>
            <w:tcW w:w="2191" w:type="pct"/>
            <w:vAlign w:val="center"/>
          </w:tcPr>
          <w:p w14:paraId="0EE77E8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61ED78E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  <w:p w14:paraId="6E430AE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1D07395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0,02</w:t>
            </w:r>
          </w:p>
          <w:p w14:paraId="392F48D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  <w:p w14:paraId="660B686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5EB2207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74873FA3" w14:textId="77777777" w:rsidTr="00B94D4C">
        <w:trPr>
          <w:trHeight w:hRule="exact" w:val="1428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82FE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23</w:t>
            </w: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79A23FF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 (</w:t>
            </w:r>
            <w:r w:rsidRPr="00CF763A">
              <w:rPr>
                <w:sz w:val="28"/>
                <w:szCs w:val="28"/>
                <w:lang w:val="en-US"/>
              </w:rPr>
              <w:t>II</w:t>
            </w:r>
            <w:r w:rsidRPr="00CF763A">
              <w:rPr>
                <w:sz w:val="28"/>
                <w:szCs w:val="28"/>
              </w:rPr>
              <w:t>) оксид</w:t>
            </w:r>
          </w:p>
          <w:p w14:paraId="607D474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Алюминия оксид</w:t>
            </w:r>
          </w:p>
          <w:p w14:paraId="4124CA4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  <w:p w14:paraId="3B7020C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Аммофос</w:t>
            </w:r>
          </w:p>
          <w:p w14:paraId="57A6C4E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Бензол</w:t>
            </w:r>
          </w:p>
          <w:p w14:paraId="33DD358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Трихлорэтилен</w:t>
            </w:r>
          </w:p>
        </w:tc>
        <w:tc>
          <w:tcPr>
            <w:tcW w:w="2191" w:type="pct"/>
            <w:vAlign w:val="center"/>
          </w:tcPr>
          <w:p w14:paraId="485C355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  <w:p w14:paraId="14764F2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19C64B4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0,02</w:t>
            </w:r>
          </w:p>
          <w:p w14:paraId="6742B5A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2,4</w:t>
            </w:r>
          </w:p>
          <w:p w14:paraId="0540108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  <w:p w14:paraId="05C7CA3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5CA657E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1EB389E0" w14:textId="77777777" w:rsidTr="00B94D4C">
        <w:trPr>
          <w:trHeight w:hRule="exact" w:val="1424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140B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5C3B45C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Аммиак</w:t>
            </w:r>
          </w:p>
          <w:p w14:paraId="68F0B2B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оксиды</w:t>
            </w:r>
          </w:p>
          <w:p w14:paraId="750504F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5C9DA7C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CF763A">
              <w:rPr>
                <w:sz w:val="28"/>
                <w:szCs w:val="28"/>
              </w:rPr>
              <w:t>Триэтиламин</w:t>
            </w:r>
            <w:proofErr w:type="spellEnd"/>
          </w:p>
          <w:p w14:paraId="2739F13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Калий хлорид </w:t>
            </w:r>
          </w:p>
          <w:p w14:paraId="74E834E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Алюминия оксид</w:t>
            </w:r>
          </w:p>
        </w:tc>
        <w:tc>
          <w:tcPr>
            <w:tcW w:w="2191" w:type="pct"/>
            <w:vAlign w:val="center"/>
          </w:tcPr>
          <w:p w14:paraId="0B42854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  <w:p w14:paraId="11FF6B9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0,1</w:t>
            </w:r>
          </w:p>
          <w:p w14:paraId="0ECED97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15</w:t>
            </w:r>
          </w:p>
          <w:p w14:paraId="307A909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</w:t>
            </w:r>
          </w:p>
          <w:p w14:paraId="690AA8B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  <w:p w14:paraId="58F7012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16F3B6A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</w:tr>
      <w:tr w:rsidR="00B75698" w:rsidRPr="00CF763A" w14:paraId="1CA91B47" w14:textId="77777777" w:rsidTr="00B94D4C">
        <w:trPr>
          <w:trHeight w:hRule="exact" w:val="1423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D225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3ADBB79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25</w:t>
            </w:r>
          </w:p>
          <w:p w14:paraId="1A1E7D4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1EB92F2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4153295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Азотная кислота</w:t>
            </w:r>
          </w:p>
          <w:p w14:paraId="2E65A23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Серная кислота</w:t>
            </w:r>
          </w:p>
          <w:p w14:paraId="0C0D910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Ацетальдегид</w:t>
            </w:r>
          </w:p>
          <w:p w14:paraId="7F82242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Кадмий оксид </w:t>
            </w:r>
          </w:p>
          <w:p w14:paraId="3EB16E6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Циклогексан </w:t>
            </w:r>
          </w:p>
          <w:p w14:paraId="37E5C3B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  <w:p w14:paraId="0492B40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vAlign w:val="center"/>
          </w:tcPr>
          <w:p w14:paraId="0B10406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0982EE6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7EFFE5F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  <w:p w14:paraId="3A260FB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0,02</w:t>
            </w:r>
          </w:p>
          <w:p w14:paraId="6134E6E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15</w:t>
            </w:r>
          </w:p>
          <w:p w14:paraId="458BBB9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0,001</w:t>
            </w:r>
          </w:p>
        </w:tc>
      </w:tr>
      <w:tr w:rsidR="00B75698" w:rsidRPr="00CF763A" w14:paraId="4A47331E" w14:textId="77777777" w:rsidTr="00B94D4C">
        <w:trPr>
          <w:trHeight w:hRule="exact" w:val="1420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830D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69C6448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763EDCA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26</w:t>
            </w:r>
          </w:p>
          <w:p w14:paraId="64A30F8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5E97EF2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05BDC89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5CC414A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Ацетальдегид </w:t>
            </w:r>
          </w:p>
          <w:p w14:paraId="69592A6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  <w:p w14:paraId="1CBD76A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Циклогексан </w:t>
            </w:r>
          </w:p>
          <w:p w14:paraId="2B7EDE4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Калий хлорид</w:t>
            </w:r>
          </w:p>
          <w:p w14:paraId="3D23422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Сера диоксид</w:t>
            </w:r>
          </w:p>
          <w:p w14:paraId="0CADE0F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  <w:p w14:paraId="059CDEF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vAlign w:val="center"/>
          </w:tcPr>
          <w:p w14:paraId="6E22852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0, 5</w:t>
            </w:r>
          </w:p>
          <w:p w14:paraId="3D5AA6F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  <w:p w14:paraId="59C5544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0,2</w:t>
            </w:r>
          </w:p>
          <w:p w14:paraId="023F519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</w:t>
            </w:r>
          </w:p>
          <w:p w14:paraId="52298B8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0,9</w:t>
            </w:r>
          </w:p>
          <w:p w14:paraId="1EDAC86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</w:tc>
      </w:tr>
      <w:tr w:rsidR="00B75698" w:rsidRPr="00CF763A" w14:paraId="24B3C67B" w14:textId="77777777" w:rsidTr="00B94D4C">
        <w:trPr>
          <w:trHeight w:hRule="exact" w:val="1419"/>
          <w:jc w:val="center"/>
        </w:trPr>
        <w:tc>
          <w:tcPr>
            <w:tcW w:w="3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0F0F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75A9499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27</w:t>
            </w: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7A78E41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Ацетальдегид</w:t>
            </w:r>
          </w:p>
          <w:p w14:paraId="0AD4510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Дихлорэтан</w:t>
            </w:r>
          </w:p>
          <w:p w14:paraId="0E3461D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  <w:p w14:paraId="0A99493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359ACF5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Этанол </w:t>
            </w:r>
          </w:p>
          <w:p w14:paraId="0F105EC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Формальдегид</w:t>
            </w:r>
          </w:p>
        </w:tc>
        <w:tc>
          <w:tcPr>
            <w:tcW w:w="2191" w:type="pct"/>
            <w:vAlign w:val="center"/>
          </w:tcPr>
          <w:p w14:paraId="0211821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3,5</w:t>
            </w:r>
          </w:p>
          <w:p w14:paraId="74B7845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3F5DDAD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0EA1995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20</w:t>
            </w:r>
          </w:p>
          <w:p w14:paraId="6885592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50</w:t>
            </w:r>
          </w:p>
          <w:p w14:paraId="5EBA1B3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0,02</w:t>
            </w:r>
          </w:p>
        </w:tc>
      </w:tr>
      <w:tr w:rsidR="00B75698" w:rsidRPr="00CF763A" w14:paraId="603AE658" w14:textId="77777777" w:rsidTr="00B94D4C">
        <w:trPr>
          <w:trHeight w:hRule="exact" w:val="1431"/>
          <w:jc w:val="center"/>
        </w:trPr>
        <w:tc>
          <w:tcPr>
            <w:tcW w:w="399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D235E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28</w:t>
            </w:r>
          </w:p>
        </w:tc>
        <w:tc>
          <w:tcPr>
            <w:tcW w:w="2410" w:type="pct"/>
            <w:tcBorders>
              <w:left w:val="single" w:sz="4" w:space="0" w:color="auto"/>
              <w:bottom w:val="nil"/>
            </w:tcBorders>
            <w:vAlign w:val="center"/>
          </w:tcPr>
          <w:p w14:paraId="5E6B856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Аммиак</w:t>
            </w:r>
          </w:p>
          <w:p w14:paraId="5DE8FAF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  <w:p w14:paraId="4DF07A9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Калий сульфат</w:t>
            </w:r>
          </w:p>
          <w:p w14:paraId="1D9C012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Свинец</w:t>
            </w:r>
          </w:p>
          <w:p w14:paraId="04E4BFD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Ртуть</w:t>
            </w:r>
          </w:p>
          <w:p w14:paraId="569F3A1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Гексан</w:t>
            </w:r>
          </w:p>
          <w:p w14:paraId="3584990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tcBorders>
              <w:bottom w:val="nil"/>
            </w:tcBorders>
            <w:vAlign w:val="center"/>
          </w:tcPr>
          <w:p w14:paraId="3AEEF05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0,02</w:t>
            </w:r>
          </w:p>
          <w:p w14:paraId="7B86204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5</w:t>
            </w:r>
          </w:p>
          <w:p w14:paraId="639211BF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0,2</w:t>
            </w:r>
          </w:p>
          <w:p w14:paraId="75BFBC4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  <w:p w14:paraId="57A5EAB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0,0005</w:t>
            </w:r>
          </w:p>
          <w:p w14:paraId="132A7E4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</w:tc>
      </w:tr>
      <w:tr w:rsidR="00B75698" w:rsidRPr="00CF763A" w14:paraId="721D56AD" w14:textId="77777777" w:rsidTr="00B94D4C">
        <w:trPr>
          <w:trHeight w:hRule="exact" w:val="1436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3B08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29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B8473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Озон</w:t>
            </w:r>
          </w:p>
          <w:p w14:paraId="5090115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  <w:p w14:paraId="41F54DA2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Углерода оксид</w:t>
            </w:r>
          </w:p>
          <w:p w14:paraId="7AB00754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Хлор</w:t>
            </w:r>
          </w:p>
          <w:p w14:paraId="4E162CA8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Хром (VI) </w:t>
            </w:r>
            <w:proofErr w:type="spellStart"/>
            <w:r w:rsidRPr="00CF763A">
              <w:rPr>
                <w:sz w:val="28"/>
                <w:szCs w:val="28"/>
              </w:rPr>
              <w:t>триоксид</w:t>
            </w:r>
            <w:proofErr w:type="spellEnd"/>
          </w:p>
          <w:p w14:paraId="43BC0EB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Кадмий оксид</w:t>
            </w:r>
          </w:p>
          <w:p w14:paraId="208D224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  <w:p w14:paraId="6167CBB0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91" w:type="pct"/>
            <w:tcBorders>
              <w:top w:val="single" w:sz="4" w:space="0" w:color="auto"/>
            </w:tcBorders>
            <w:vAlign w:val="center"/>
          </w:tcPr>
          <w:p w14:paraId="65FE01F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0,05</w:t>
            </w:r>
          </w:p>
          <w:p w14:paraId="5C9F4C0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</w:t>
            </w:r>
          </w:p>
          <w:p w14:paraId="6635ACAB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15</w:t>
            </w:r>
          </w:p>
          <w:p w14:paraId="342E186E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0,2</w:t>
            </w:r>
          </w:p>
          <w:p w14:paraId="676BF48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0,01</w:t>
            </w:r>
          </w:p>
          <w:p w14:paraId="33918EB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0,005</w:t>
            </w:r>
          </w:p>
        </w:tc>
      </w:tr>
      <w:tr w:rsidR="00B75698" w:rsidRPr="00CF763A" w14:paraId="54C5DCC7" w14:textId="77777777" w:rsidTr="00B94D4C">
        <w:trPr>
          <w:trHeight w:hRule="exact" w:val="1419"/>
          <w:jc w:val="center"/>
        </w:trPr>
        <w:tc>
          <w:tcPr>
            <w:tcW w:w="3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144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30</w:t>
            </w:r>
          </w:p>
        </w:tc>
        <w:tc>
          <w:tcPr>
            <w:tcW w:w="2410" w:type="pct"/>
            <w:tcBorders>
              <w:left w:val="single" w:sz="4" w:space="0" w:color="auto"/>
            </w:tcBorders>
            <w:vAlign w:val="center"/>
          </w:tcPr>
          <w:p w14:paraId="277D8AC9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Аммиак</w:t>
            </w:r>
          </w:p>
          <w:p w14:paraId="16421431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Азота диоксид</w:t>
            </w:r>
          </w:p>
          <w:p w14:paraId="000D671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 xml:space="preserve">Хром (VI) </w:t>
            </w:r>
            <w:proofErr w:type="spellStart"/>
            <w:r w:rsidRPr="00CF763A">
              <w:rPr>
                <w:sz w:val="28"/>
                <w:szCs w:val="28"/>
              </w:rPr>
              <w:t>триоксид</w:t>
            </w:r>
            <w:proofErr w:type="spellEnd"/>
          </w:p>
          <w:p w14:paraId="1D393F5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Синтетическое моющее    средство "Лоск"</w:t>
            </w:r>
          </w:p>
          <w:p w14:paraId="383FBFDA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Серная кислота</w:t>
            </w:r>
          </w:p>
          <w:p w14:paraId="00AFEE1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Дихлорэтан</w:t>
            </w:r>
          </w:p>
        </w:tc>
        <w:tc>
          <w:tcPr>
            <w:tcW w:w="2191" w:type="pct"/>
            <w:vAlign w:val="center"/>
          </w:tcPr>
          <w:p w14:paraId="784E4876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0,4</w:t>
            </w:r>
          </w:p>
          <w:p w14:paraId="6E3EE215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0,5</w:t>
            </w:r>
          </w:p>
          <w:p w14:paraId="7D7437BC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0,08</w:t>
            </w:r>
          </w:p>
          <w:p w14:paraId="6E8B2E17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0,7</w:t>
            </w:r>
          </w:p>
          <w:p w14:paraId="6C741FDD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0,4</w:t>
            </w:r>
          </w:p>
          <w:p w14:paraId="3DF756B3" w14:textId="77777777" w:rsidR="00B75698" w:rsidRPr="00CF763A" w:rsidRDefault="00B75698" w:rsidP="00B75698">
            <w:pPr>
              <w:pStyle w:val="a3"/>
              <w:spacing w:after="0" w:line="276" w:lineRule="auto"/>
              <w:jc w:val="both"/>
              <w:rPr>
                <w:sz w:val="28"/>
                <w:szCs w:val="28"/>
              </w:rPr>
            </w:pPr>
            <w:r w:rsidRPr="00CF763A">
              <w:rPr>
                <w:sz w:val="28"/>
                <w:szCs w:val="28"/>
              </w:rPr>
              <w:t>4</w:t>
            </w:r>
          </w:p>
        </w:tc>
      </w:tr>
    </w:tbl>
    <w:p w14:paraId="45B3B0A2" w14:textId="77777777" w:rsidR="00B75698" w:rsidRDefault="00B75698" w:rsidP="00B75698"/>
    <w:p w14:paraId="198C17BD" w14:textId="77777777" w:rsidR="00B75698" w:rsidRDefault="00B75698" w:rsidP="00B75698">
      <w:pPr>
        <w:pStyle w:val="Default"/>
        <w:spacing w:line="360" w:lineRule="auto"/>
        <w:jc w:val="both"/>
        <w:rPr>
          <w:b/>
          <w:bCs/>
          <w:i/>
          <w:sz w:val="28"/>
          <w:szCs w:val="28"/>
          <w:u w:val="single"/>
        </w:rPr>
      </w:pPr>
    </w:p>
    <w:p w14:paraId="2E775BD1" w14:textId="77777777" w:rsidR="005A5552" w:rsidRDefault="005A5552"/>
    <w:sectPr w:rsidR="005A5552" w:rsidSect="005A555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B28BF" w14:textId="77777777" w:rsidR="008B6BE5" w:rsidRDefault="008B6BE5" w:rsidP="00B75698">
      <w:r>
        <w:separator/>
      </w:r>
    </w:p>
  </w:endnote>
  <w:endnote w:type="continuationSeparator" w:id="0">
    <w:p w14:paraId="134CA9E4" w14:textId="77777777" w:rsidR="008B6BE5" w:rsidRDefault="008B6BE5" w:rsidP="00B75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0512751"/>
      <w:docPartObj>
        <w:docPartGallery w:val="Page Numbers (Bottom of Page)"/>
        <w:docPartUnique/>
      </w:docPartObj>
    </w:sdtPr>
    <w:sdtEndPr/>
    <w:sdtContent>
      <w:p w14:paraId="1FE3B4E2" w14:textId="77777777" w:rsidR="00B75698" w:rsidRDefault="0088112B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56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9F15A5" w14:textId="77777777" w:rsidR="00B75698" w:rsidRDefault="00B7569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AE27F" w14:textId="77777777" w:rsidR="008B6BE5" w:rsidRDefault="008B6BE5" w:rsidP="00B75698">
      <w:r>
        <w:separator/>
      </w:r>
    </w:p>
  </w:footnote>
  <w:footnote w:type="continuationSeparator" w:id="0">
    <w:p w14:paraId="3A264A0C" w14:textId="77777777" w:rsidR="008B6BE5" w:rsidRDefault="008B6BE5" w:rsidP="00B75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C0459"/>
    <w:multiLevelType w:val="multilevel"/>
    <w:tmpl w:val="0192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02C9B"/>
    <w:multiLevelType w:val="hybridMultilevel"/>
    <w:tmpl w:val="A1165DBC"/>
    <w:lvl w:ilvl="0" w:tplc="72C21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5C9E26">
      <w:numFmt w:val="none"/>
      <w:lvlText w:val=""/>
      <w:lvlJc w:val="left"/>
      <w:pPr>
        <w:tabs>
          <w:tab w:val="num" w:pos="360"/>
        </w:tabs>
      </w:pPr>
    </w:lvl>
    <w:lvl w:ilvl="2" w:tplc="A9C694F4">
      <w:numFmt w:val="none"/>
      <w:lvlText w:val=""/>
      <w:lvlJc w:val="left"/>
      <w:pPr>
        <w:tabs>
          <w:tab w:val="num" w:pos="360"/>
        </w:tabs>
      </w:pPr>
    </w:lvl>
    <w:lvl w:ilvl="3" w:tplc="DECE2F82">
      <w:numFmt w:val="none"/>
      <w:lvlText w:val=""/>
      <w:lvlJc w:val="left"/>
      <w:pPr>
        <w:tabs>
          <w:tab w:val="num" w:pos="360"/>
        </w:tabs>
      </w:pPr>
    </w:lvl>
    <w:lvl w:ilvl="4" w:tplc="D9E0F6CE">
      <w:numFmt w:val="none"/>
      <w:lvlText w:val=""/>
      <w:lvlJc w:val="left"/>
      <w:pPr>
        <w:tabs>
          <w:tab w:val="num" w:pos="360"/>
        </w:tabs>
      </w:pPr>
    </w:lvl>
    <w:lvl w:ilvl="5" w:tplc="FBEC452C">
      <w:numFmt w:val="none"/>
      <w:lvlText w:val=""/>
      <w:lvlJc w:val="left"/>
      <w:pPr>
        <w:tabs>
          <w:tab w:val="num" w:pos="360"/>
        </w:tabs>
      </w:pPr>
    </w:lvl>
    <w:lvl w:ilvl="6" w:tplc="31E20550">
      <w:numFmt w:val="none"/>
      <w:lvlText w:val=""/>
      <w:lvlJc w:val="left"/>
      <w:pPr>
        <w:tabs>
          <w:tab w:val="num" w:pos="360"/>
        </w:tabs>
      </w:pPr>
    </w:lvl>
    <w:lvl w:ilvl="7" w:tplc="3A089F80">
      <w:numFmt w:val="none"/>
      <w:lvlText w:val=""/>
      <w:lvlJc w:val="left"/>
      <w:pPr>
        <w:tabs>
          <w:tab w:val="num" w:pos="360"/>
        </w:tabs>
      </w:pPr>
    </w:lvl>
    <w:lvl w:ilvl="8" w:tplc="654C761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5564655"/>
    <w:multiLevelType w:val="hybridMultilevel"/>
    <w:tmpl w:val="82B6FF66"/>
    <w:lvl w:ilvl="0" w:tplc="0419000F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</w:lvl>
    <w:lvl w:ilvl="1" w:tplc="FBFA299A">
      <w:start w:val="1"/>
      <w:numFmt w:val="bullet"/>
      <w:lvlText w:val=""/>
      <w:lvlJc w:val="left"/>
      <w:pPr>
        <w:tabs>
          <w:tab w:val="num" w:pos="1643"/>
        </w:tabs>
        <w:ind w:left="963" w:firstLine="397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620"/>
        </w:tabs>
        <w:ind w:left="26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3" w15:restartNumberingAfterBreak="0">
    <w:nsid w:val="1CAE7565"/>
    <w:multiLevelType w:val="hybridMultilevel"/>
    <w:tmpl w:val="CA6AFAD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2CFBB8">
      <w:start w:val="2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22721F18"/>
    <w:multiLevelType w:val="multilevel"/>
    <w:tmpl w:val="19B0E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B355F3"/>
    <w:multiLevelType w:val="multilevel"/>
    <w:tmpl w:val="407C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814E4E"/>
    <w:multiLevelType w:val="multilevel"/>
    <w:tmpl w:val="AFC2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5C3FF7"/>
    <w:multiLevelType w:val="hybridMultilevel"/>
    <w:tmpl w:val="345E8080"/>
    <w:lvl w:ilvl="0" w:tplc="041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5A1B14B3"/>
    <w:multiLevelType w:val="multilevel"/>
    <w:tmpl w:val="7B92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170479"/>
    <w:multiLevelType w:val="hybridMultilevel"/>
    <w:tmpl w:val="70B0A5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30D36C5"/>
    <w:multiLevelType w:val="multilevel"/>
    <w:tmpl w:val="270A26CC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684C01D2"/>
    <w:multiLevelType w:val="hybridMultilevel"/>
    <w:tmpl w:val="1F403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6921EA"/>
    <w:multiLevelType w:val="multilevel"/>
    <w:tmpl w:val="8AD4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860C82"/>
    <w:multiLevelType w:val="hybridMultilevel"/>
    <w:tmpl w:val="666243AC"/>
    <w:lvl w:ilvl="0" w:tplc="041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 w15:restartNumberingAfterBreak="0">
    <w:nsid w:val="72C66A03"/>
    <w:multiLevelType w:val="hybridMultilevel"/>
    <w:tmpl w:val="735CEA02"/>
    <w:lvl w:ilvl="0" w:tplc="FBFA299A">
      <w:start w:val="1"/>
      <w:numFmt w:val="bullet"/>
      <w:lvlText w:val=""/>
      <w:lvlJc w:val="left"/>
      <w:pPr>
        <w:tabs>
          <w:tab w:val="num" w:pos="1563"/>
        </w:tabs>
        <w:ind w:left="883" w:firstLine="397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2720"/>
        </w:tabs>
        <w:ind w:left="272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3440"/>
        </w:tabs>
        <w:ind w:left="3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60"/>
        </w:tabs>
        <w:ind w:left="4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80"/>
        </w:tabs>
        <w:ind w:left="4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00"/>
        </w:tabs>
        <w:ind w:left="5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20"/>
        </w:tabs>
        <w:ind w:left="6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40"/>
        </w:tabs>
        <w:ind w:left="7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60"/>
        </w:tabs>
        <w:ind w:left="7760" w:hanging="360"/>
      </w:pPr>
      <w:rPr>
        <w:rFonts w:ascii="Wingdings" w:hAnsi="Wingdings" w:hint="default"/>
      </w:rPr>
    </w:lvl>
  </w:abstractNum>
  <w:abstractNum w:abstractNumId="15" w15:restartNumberingAfterBreak="0">
    <w:nsid w:val="77F243C4"/>
    <w:multiLevelType w:val="multilevel"/>
    <w:tmpl w:val="F53CB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0D2DBC"/>
    <w:multiLevelType w:val="multilevel"/>
    <w:tmpl w:val="7E447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9658D8"/>
    <w:multiLevelType w:val="multilevel"/>
    <w:tmpl w:val="94F851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6"/>
  </w:num>
  <w:num w:numId="4">
    <w:abstractNumId w:val="6"/>
  </w:num>
  <w:num w:numId="5">
    <w:abstractNumId w:val="5"/>
  </w:num>
  <w:num w:numId="6">
    <w:abstractNumId w:val="12"/>
  </w:num>
  <w:num w:numId="7">
    <w:abstractNumId w:val="0"/>
  </w:num>
  <w:num w:numId="8">
    <w:abstractNumId w:val="8"/>
  </w:num>
  <w:num w:numId="9">
    <w:abstractNumId w:val="15"/>
  </w:num>
  <w:num w:numId="10">
    <w:abstractNumId w:val="10"/>
  </w:num>
  <w:num w:numId="11">
    <w:abstractNumId w:val="11"/>
  </w:num>
  <w:num w:numId="12">
    <w:abstractNumId w:val="7"/>
  </w:num>
  <w:num w:numId="13">
    <w:abstractNumId w:val="1"/>
  </w:num>
  <w:num w:numId="14">
    <w:abstractNumId w:val="3"/>
  </w:num>
  <w:num w:numId="15">
    <w:abstractNumId w:val="13"/>
  </w:num>
  <w:num w:numId="16">
    <w:abstractNumId w:val="2"/>
  </w:num>
  <w:num w:numId="17">
    <w:abstractNumId w:val="1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5698"/>
    <w:rsid w:val="002F4B45"/>
    <w:rsid w:val="00467F61"/>
    <w:rsid w:val="004B5AC1"/>
    <w:rsid w:val="005A5552"/>
    <w:rsid w:val="00606B15"/>
    <w:rsid w:val="006F7483"/>
    <w:rsid w:val="007B331D"/>
    <w:rsid w:val="007D76EC"/>
    <w:rsid w:val="008705C8"/>
    <w:rsid w:val="0088112B"/>
    <w:rsid w:val="008B6BE5"/>
    <w:rsid w:val="0096352E"/>
    <w:rsid w:val="009664CA"/>
    <w:rsid w:val="009F2ECB"/>
    <w:rsid w:val="00AB1ACB"/>
    <w:rsid w:val="00B75698"/>
    <w:rsid w:val="00BC18F2"/>
    <w:rsid w:val="00C77D3E"/>
    <w:rsid w:val="00CA157C"/>
    <w:rsid w:val="00E8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E3E3C"/>
  <w15:docId w15:val="{CD2BB4F1-3BD4-47C3-8D63-9D478309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5698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B7569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7569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75698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B75698"/>
    <w:pPr>
      <w:widowControl w:val="0"/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75698"/>
    <w:pPr>
      <w:spacing w:before="240" w:after="60"/>
      <w:outlineLvl w:val="5"/>
    </w:pPr>
    <w:rPr>
      <w:b/>
      <w:bCs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569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756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7569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56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rsid w:val="00B7569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B75698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Body Text"/>
    <w:aliases w:val="Знак2"/>
    <w:basedOn w:val="a"/>
    <w:link w:val="a4"/>
    <w:rsid w:val="00B75698"/>
    <w:pPr>
      <w:spacing w:after="120"/>
    </w:pPr>
  </w:style>
  <w:style w:type="character" w:customStyle="1" w:styleId="a4">
    <w:name w:val="Основной текст Знак"/>
    <w:aliases w:val="Знак2 Знак"/>
    <w:basedOn w:val="a0"/>
    <w:link w:val="a3"/>
    <w:rsid w:val="00B756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75698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B756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rsid w:val="00B7569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756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aliases w:val=" Знак3"/>
    <w:basedOn w:val="a"/>
    <w:next w:val="a"/>
    <w:link w:val="a9"/>
    <w:autoRedefine/>
    <w:qFormat/>
    <w:rsid w:val="00B75698"/>
    <w:pPr>
      <w:spacing w:before="120" w:after="120"/>
      <w:jc w:val="center"/>
    </w:pPr>
    <w:rPr>
      <w:b/>
      <w:bCs/>
      <w:kern w:val="28"/>
    </w:rPr>
  </w:style>
  <w:style w:type="character" w:customStyle="1" w:styleId="a9">
    <w:name w:val="Заголовок Знак"/>
    <w:aliases w:val=" Знак3 Знак"/>
    <w:basedOn w:val="a0"/>
    <w:link w:val="a8"/>
    <w:rsid w:val="00B75698"/>
    <w:rPr>
      <w:rFonts w:ascii="Times New Roman" w:eastAsia="Times New Roman" w:hAnsi="Times New Roman" w:cs="Times New Roman"/>
      <w:b/>
      <w:bCs/>
      <w:kern w:val="28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B7569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756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75698"/>
    <w:rPr>
      <w:color w:val="1752B6"/>
      <w:u w:val="single"/>
    </w:rPr>
  </w:style>
  <w:style w:type="paragraph" w:styleId="ad">
    <w:name w:val="Normal (Web)"/>
    <w:basedOn w:val="a"/>
    <w:uiPriority w:val="99"/>
    <w:unhideWhenUsed/>
    <w:rsid w:val="00B75698"/>
    <w:pPr>
      <w:spacing w:before="100" w:beforeAutospacing="1" w:after="210" w:line="312" w:lineRule="auto"/>
    </w:pPr>
    <w:rPr>
      <w:lang w:eastAsia="zh-CN"/>
    </w:rPr>
  </w:style>
  <w:style w:type="character" w:customStyle="1" w:styleId="info2">
    <w:name w:val="info2"/>
    <w:basedOn w:val="a0"/>
    <w:rsid w:val="00B75698"/>
    <w:rPr>
      <w:vanish w:val="0"/>
      <w:webHidden w:val="0"/>
      <w:color w:val="535353"/>
      <w:sz w:val="19"/>
      <w:szCs w:val="19"/>
      <w:specVanish w:val="0"/>
    </w:rPr>
  </w:style>
  <w:style w:type="character" w:customStyle="1" w:styleId="apple-converted-space">
    <w:name w:val="apple-converted-space"/>
    <w:basedOn w:val="a0"/>
    <w:rsid w:val="00B75698"/>
  </w:style>
  <w:style w:type="character" w:styleId="ae">
    <w:name w:val="Strong"/>
    <w:basedOn w:val="a0"/>
    <w:uiPriority w:val="22"/>
    <w:qFormat/>
    <w:rsid w:val="00B75698"/>
    <w:rPr>
      <w:b/>
      <w:bCs/>
    </w:rPr>
  </w:style>
  <w:style w:type="character" w:styleId="af">
    <w:name w:val="Emphasis"/>
    <w:basedOn w:val="a0"/>
    <w:uiPriority w:val="20"/>
    <w:qFormat/>
    <w:rsid w:val="00B75698"/>
    <w:rPr>
      <w:i/>
      <w:iCs/>
    </w:rPr>
  </w:style>
  <w:style w:type="character" w:customStyle="1" w:styleId="31">
    <w:name w:val="Основной текст 3 Знак"/>
    <w:basedOn w:val="a0"/>
    <w:link w:val="32"/>
    <w:rsid w:val="00B75698"/>
    <w:rPr>
      <w:sz w:val="16"/>
      <w:szCs w:val="16"/>
    </w:rPr>
  </w:style>
  <w:style w:type="paragraph" w:styleId="32">
    <w:name w:val="Body Text 3"/>
    <w:basedOn w:val="a"/>
    <w:link w:val="31"/>
    <w:unhideWhenUsed/>
    <w:rsid w:val="00B75698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B7569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B7569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af0"/>
    <w:uiPriority w:val="99"/>
    <w:semiHidden/>
    <w:rsid w:val="00B75698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a0"/>
    <w:rsid w:val="00B75698"/>
  </w:style>
  <w:style w:type="character" w:customStyle="1" w:styleId="mw-editsection">
    <w:name w:val="mw-editsection"/>
    <w:basedOn w:val="a0"/>
    <w:rsid w:val="00B75698"/>
  </w:style>
  <w:style w:type="character" w:customStyle="1" w:styleId="mw-editsection-bracket">
    <w:name w:val="mw-editsection-bracket"/>
    <w:basedOn w:val="a0"/>
    <w:rsid w:val="00B75698"/>
  </w:style>
  <w:style w:type="character" w:customStyle="1" w:styleId="mw-editsection-divider">
    <w:name w:val="mw-editsection-divider"/>
    <w:basedOn w:val="a0"/>
    <w:rsid w:val="00B75698"/>
  </w:style>
  <w:style w:type="character" w:customStyle="1" w:styleId="noprint">
    <w:name w:val="noprint"/>
    <w:basedOn w:val="a0"/>
    <w:rsid w:val="00B75698"/>
  </w:style>
  <w:style w:type="paragraph" w:styleId="af2">
    <w:name w:val="No Spacing"/>
    <w:uiPriority w:val="1"/>
    <w:qFormat/>
    <w:rsid w:val="00B75698"/>
    <w:pPr>
      <w:spacing w:after="0" w:line="240" w:lineRule="auto"/>
    </w:pPr>
  </w:style>
  <w:style w:type="table" w:styleId="af3">
    <w:name w:val="Table Grid"/>
    <w:basedOn w:val="a1"/>
    <w:uiPriority w:val="59"/>
    <w:rsid w:val="00B75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 Indent"/>
    <w:basedOn w:val="a"/>
    <w:link w:val="af5"/>
    <w:rsid w:val="00B75698"/>
    <w:pPr>
      <w:spacing w:after="120"/>
      <w:ind w:left="283"/>
    </w:pPr>
    <w:rPr>
      <w:rFonts w:eastAsia="Calibri"/>
    </w:rPr>
  </w:style>
  <w:style w:type="character" w:customStyle="1" w:styleId="af5">
    <w:name w:val="Основной текст с отступом Знак"/>
    <w:basedOn w:val="a0"/>
    <w:link w:val="af4"/>
    <w:rsid w:val="00B7569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B75698"/>
    <w:pPr>
      <w:spacing w:after="120" w:line="480" w:lineRule="auto"/>
      <w:ind w:left="283"/>
    </w:pPr>
    <w:rPr>
      <w:rFonts w:eastAsia="Calibri"/>
    </w:rPr>
  </w:style>
  <w:style w:type="character" w:customStyle="1" w:styleId="22">
    <w:name w:val="Основной текст с отступом 2 Знак"/>
    <w:basedOn w:val="a0"/>
    <w:link w:val="21"/>
    <w:rsid w:val="00B7569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B75698"/>
    <w:pPr>
      <w:spacing w:before="100" w:beforeAutospacing="1" w:after="100" w:afterAutospacing="1"/>
    </w:pPr>
  </w:style>
  <w:style w:type="character" w:customStyle="1" w:styleId="c2">
    <w:name w:val="c2"/>
    <w:basedOn w:val="a0"/>
    <w:rsid w:val="00B75698"/>
  </w:style>
  <w:style w:type="character" w:customStyle="1" w:styleId="c0">
    <w:name w:val="c0"/>
    <w:basedOn w:val="a0"/>
    <w:rsid w:val="00B75698"/>
  </w:style>
  <w:style w:type="paragraph" w:customStyle="1" w:styleId="c6">
    <w:name w:val="c6"/>
    <w:basedOn w:val="a"/>
    <w:rsid w:val="00B75698"/>
    <w:pPr>
      <w:spacing w:before="100" w:beforeAutospacing="1" w:after="100" w:afterAutospacing="1"/>
    </w:pPr>
  </w:style>
  <w:style w:type="paragraph" w:customStyle="1" w:styleId="c8">
    <w:name w:val="c8"/>
    <w:basedOn w:val="a"/>
    <w:rsid w:val="00B75698"/>
    <w:pPr>
      <w:spacing w:before="100" w:beforeAutospacing="1" w:after="100" w:afterAutospacing="1"/>
    </w:pPr>
  </w:style>
  <w:style w:type="paragraph" w:customStyle="1" w:styleId="c7">
    <w:name w:val="c7"/>
    <w:basedOn w:val="a"/>
    <w:rsid w:val="00B75698"/>
    <w:pPr>
      <w:spacing w:before="100" w:beforeAutospacing="1" w:after="100" w:afterAutospacing="1"/>
    </w:pPr>
  </w:style>
  <w:style w:type="paragraph" w:customStyle="1" w:styleId="c9">
    <w:name w:val="c9"/>
    <w:basedOn w:val="a"/>
    <w:rsid w:val="00B75698"/>
    <w:pPr>
      <w:spacing w:before="100" w:beforeAutospacing="1" w:after="100" w:afterAutospacing="1"/>
    </w:pPr>
  </w:style>
  <w:style w:type="character" w:customStyle="1" w:styleId="blockt">
    <w:name w:val="blockt"/>
    <w:basedOn w:val="a0"/>
    <w:rsid w:val="00B75698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7569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7569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B7569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B75698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at">
    <w:name w:val="stat"/>
    <w:basedOn w:val="a"/>
    <w:rsid w:val="00B75698"/>
    <w:pPr>
      <w:spacing w:before="100" w:beforeAutospacing="1" w:after="100" w:afterAutospacing="1"/>
    </w:pPr>
  </w:style>
  <w:style w:type="paragraph" w:customStyle="1" w:styleId="s15">
    <w:name w:val="s_15"/>
    <w:basedOn w:val="a"/>
    <w:rsid w:val="00B75698"/>
    <w:pPr>
      <w:spacing w:before="100" w:beforeAutospacing="1" w:after="100" w:afterAutospacing="1"/>
    </w:pPr>
  </w:style>
  <w:style w:type="character" w:customStyle="1" w:styleId="s10">
    <w:name w:val="s_10"/>
    <w:basedOn w:val="a0"/>
    <w:rsid w:val="00B75698"/>
  </w:style>
  <w:style w:type="paragraph" w:customStyle="1" w:styleId="s1">
    <w:name w:val="s_1"/>
    <w:basedOn w:val="a"/>
    <w:rsid w:val="00B75698"/>
    <w:pPr>
      <w:spacing w:before="100" w:beforeAutospacing="1" w:after="100" w:afterAutospacing="1"/>
    </w:pPr>
  </w:style>
  <w:style w:type="paragraph" w:customStyle="1" w:styleId="FR1">
    <w:name w:val="FR1"/>
    <w:rsid w:val="00B75698"/>
    <w:pPr>
      <w:widowControl w:val="0"/>
      <w:spacing w:after="0" w:line="300" w:lineRule="auto"/>
      <w:ind w:left="280" w:right="200"/>
      <w:jc w:val="center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6">
    <w:name w:val="caption"/>
    <w:basedOn w:val="a"/>
    <w:uiPriority w:val="35"/>
    <w:qFormat/>
    <w:rsid w:val="00B75698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B756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7569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ost-byline">
    <w:name w:val="post-byline"/>
    <w:basedOn w:val="a"/>
    <w:rsid w:val="00B75698"/>
    <w:pPr>
      <w:spacing w:before="100" w:beforeAutospacing="1" w:after="100" w:afterAutospacing="1"/>
    </w:pPr>
  </w:style>
  <w:style w:type="character" w:customStyle="1" w:styleId="rating">
    <w:name w:val="rating"/>
    <w:basedOn w:val="a0"/>
    <w:rsid w:val="00B75698"/>
  </w:style>
  <w:style w:type="character" w:customStyle="1" w:styleId="votes">
    <w:name w:val="votes"/>
    <w:basedOn w:val="a0"/>
    <w:rsid w:val="00B75698"/>
  </w:style>
  <w:style w:type="character" w:customStyle="1" w:styleId="head3">
    <w:name w:val="head_3"/>
    <w:basedOn w:val="a0"/>
    <w:rsid w:val="00B75698"/>
  </w:style>
  <w:style w:type="character" w:customStyle="1" w:styleId="textdefault">
    <w:name w:val="text_default"/>
    <w:basedOn w:val="a0"/>
    <w:rsid w:val="00B75698"/>
  </w:style>
  <w:style w:type="character" w:customStyle="1" w:styleId="rvts382">
    <w:name w:val="rvts382"/>
    <w:basedOn w:val="a0"/>
    <w:rsid w:val="00B75698"/>
  </w:style>
  <w:style w:type="paragraph" w:customStyle="1" w:styleId="af7">
    <w:name w:val="a"/>
    <w:basedOn w:val="a"/>
    <w:rsid w:val="00B75698"/>
    <w:pPr>
      <w:spacing w:before="100" w:beforeAutospacing="1" w:after="100" w:afterAutospacing="1"/>
    </w:pPr>
  </w:style>
  <w:style w:type="character" w:customStyle="1" w:styleId="style7">
    <w:name w:val="style7"/>
    <w:basedOn w:val="a0"/>
    <w:rsid w:val="00B75698"/>
  </w:style>
  <w:style w:type="paragraph" w:customStyle="1" w:styleId="style71">
    <w:name w:val="style71"/>
    <w:basedOn w:val="a"/>
    <w:rsid w:val="00B75698"/>
    <w:pPr>
      <w:spacing w:before="100" w:beforeAutospacing="1" w:after="100" w:afterAutospacing="1"/>
    </w:pPr>
  </w:style>
  <w:style w:type="character" w:customStyle="1" w:styleId="style2">
    <w:name w:val="style2"/>
    <w:basedOn w:val="a0"/>
    <w:rsid w:val="00B75698"/>
  </w:style>
  <w:style w:type="paragraph" w:customStyle="1" w:styleId="style21">
    <w:name w:val="style21"/>
    <w:basedOn w:val="a"/>
    <w:rsid w:val="00B75698"/>
    <w:pPr>
      <w:spacing w:before="100" w:beforeAutospacing="1" w:after="100" w:afterAutospacing="1"/>
    </w:pPr>
  </w:style>
  <w:style w:type="paragraph" w:customStyle="1" w:styleId="style5">
    <w:name w:val="style5"/>
    <w:basedOn w:val="a"/>
    <w:rsid w:val="00B75698"/>
    <w:pPr>
      <w:spacing w:before="100" w:beforeAutospacing="1" w:after="100" w:afterAutospacing="1"/>
    </w:pPr>
  </w:style>
  <w:style w:type="character" w:customStyle="1" w:styleId="butback">
    <w:name w:val="butback"/>
    <w:basedOn w:val="a0"/>
    <w:rsid w:val="00B75698"/>
  </w:style>
  <w:style w:type="character" w:customStyle="1" w:styleId="submenu-table">
    <w:name w:val="submenu-table"/>
    <w:basedOn w:val="a0"/>
    <w:rsid w:val="00B75698"/>
  </w:style>
  <w:style w:type="table" w:styleId="11">
    <w:name w:val="Table Grid 1"/>
    <w:basedOn w:val="a1"/>
    <w:uiPriority w:val="99"/>
    <w:unhideWhenUsed/>
    <w:rsid w:val="00B7569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-share-form-button">
    <w:name w:val="b-share-form-button"/>
    <w:basedOn w:val="a0"/>
    <w:rsid w:val="00B75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1842</Words>
  <Characters>10501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Usr111</dc:creator>
  <cp:keywords/>
  <dc:description/>
  <cp:lastModifiedBy>Владимир Александрович Пушной</cp:lastModifiedBy>
  <cp:revision>8</cp:revision>
  <dcterms:created xsi:type="dcterms:W3CDTF">2020-10-11T23:30:00Z</dcterms:created>
  <dcterms:modified xsi:type="dcterms:W3CDTF">2025-10-05T23:15:00Z</dcterms:modified>
</cp:coreProperties>
</file>