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50B1FA" w14:textId="3CDEBCA5" w:rsidR="00DF4378" w:rsidRPr="00573004" w:rsidRDefault="00DF4378" w:rsidP="00DF4378">
      <w:pPr>
        <w:jc w:val="center"/>
        <w:rPr>
          <w:rFonts w:ascii="Times New Roman" w:hAnsi="Times New Roman" w:cs="Times New Roman"/>
          <w:b/>
          <w:bCs/>
          <w:sz w:val="28"/>
          <w:szCs w:val="28"/>
        </w:rPr>
      </w:pPr>
      <w:r w:rsidRPr="00573004">
        <w:rPr>
          <w:rFonts w:ascii="Times New Roman" w:hAnsi="Times New Roman" w:cs="Times New Roman"/>
          <w:b/>
          <w:bCs/>
          <w:sz w:val="28"/>
          <w:szCs w:val="28"/>
        </w:rPr>
        <w:t>(307зс/40</w:t>
      </w:r>
      <w:bookmarkStart w:id="0" w:name="_GoBack"/>
      <w:bookmarkEnd w:id="0"/>
      <w:r w:rsidRPr="00573004">
        <w:rPr>
          <w:rFonts w:ascii="Times New Roman" w:hAnsi="Times New Roman" w:cs="Times New Roman"/>
          <w:b/>
          <w:bCs/>
          <w:sz w:val="28"/>
          <w:szCs w:val="28"/>
        </w:rPr>
        <w:t>7з)</w:t>
      </w:r>
    </w:p>
    <w:p w14:paraId="3EBA85CC" w14:textId="312D783E" w:rsidR="00C91A17" w:rsidRDefault="00C91A17" w:rsidP="00C91A17">
      <w:pPr>
        <w:jc w:val="center"/>
        <w:rPr>
          <w:rFonts w:ascii="Times New Roman" w:hAnsi="Times New Roman" w:cs="Times New Roman"/>
          <w:b/>
          <w:bCs/>
          <w:sz w:val="28"/>
          <w:szCs w:val="28"/>
        </w:rPr>
      </w:pPr>
      <w:r w:rsidRPr="00C91A17">
        <w:rPr>
          <w:rFonts w:ascii="Times New Roman" w:hAnsi="Times New Roman" w:cs="Times New Roman"/>
          <w:b/>
          <w:bCs/>
          <w:sz w:val="28"/>
          <w:szCs w:val="28"/>
        </w:rPr>
        <w:t>Тест на знание порядка работы с претензиями и рекламациями</w:t>
      </w:r>
    </w:p>
    <w:p w14:paraId="1BF97450" w14:textId="77777777" w:rsidR="00C91A17" w:rsidRDefault="00C91A17" w:rsidP="00DF4378">
      <w:pPr>
        <w:spacing w:line="240" w:lineRule="auto"/>
        <w:jc w:val="both"/>
        <w:rPr>
          <w:rFonts w:ascii="Times New Roman" w:hAnsi="Times New Roman" w:cs="Times New Roman"/>
          <w:sz w:val="28"/>
          <w:szCs w:val="28"/>
        </w:rPr>
      </w:pPr>
    </w:p>
    <w:p w14:paraId="2F11886B" w14:textId="178431A9"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b/>
          <w:bCs/>
          <w:sz w:val="28"/>
          <w:szCs w:val="28"/>
        </w:rPr>
        <w:t>Вопрос №1</w:t>
      </w:r>
      <w:r w:rsidRPr="00C91A17">
        <w:rPr>
          <w:rFonts w:ascii="Times New Roman" w:hAnsi="Times New Roman" w:cs="Times New Roman"/>
          <w:sz w:val="28"/>
          <w:szCs w:val="28"/>
        </w:rPr>
        <w:t xml:space="preserve"> </w:t>
      </w:r>
      <w:r w:rsidRPr="00C91A17">
        <w:rPr>
          <w:rFonts w:ascii="Times New Roman" w:hAnsi="Times New Roman" w:cs="Times New Roman"/>
          <w:b/>
          <w:bCs/>
          <w:sz w:val="28"/>
          <w:szCs w:val="28"/>
        </w:rPr>
        <w:t>При доставке товара силами привлечённого поставщиком перевозчика проверка количества товара проводится:</w:t>
      </w:r>
    </w:p>
    <w:p w14:paraId="71ECE7E9"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Только при погрузке на транспортное средство Покупателя  </w:t>
      </w:r>
    </w:p>
    <w:p w14:paraId="2889C1E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При приёмке товара на складе Покупателя  </w:t>
      </w:r>
    </w:p>
    <w:p w14:paraId="47E119F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После истечения гарантийного срока товара  </w:t>
      </w:r>
    </w:p>
    <w:p w14:paraId="21AE8236"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Через 3 рабочих дня после доставки товара  </w:t>
      </w:r>
    </w:p>
    <w:p w14:paraId="6087C1D0" w14:textId="77777777" w:rsidR="00C91A17" w:rsidRPr="00C91A17" w:rsidRDefault="00C91A17" w:rsidP="00DF4378">
      <w:pPr>
        <w:spacing w:line="240" w:lineRule="auto"/>
        <w:jc w:val="both"/>
        <w:rPr>
          <w:rFonts w:ascii="Times New Roman" w:hAnsi="Times New Roman" w:cs="Times New Roman"/>
          <w:sz w:val="28"/>
          <w:szCs w:val="28"/>
        </w:rPr>
      </w:pPr>
    </w:p>
    <w:p w14:paraId="64661BB2" w14:textId="34992395" w:rsidR="00C91A17" w:rsidRPr="00C91A17" w:rsidRDefault="00C91A17" w:rsidP="00DF4378">
      <w:pPr>
        <w:spacing w:line="240" w:lineRule="auto"/>
        <w:jc w:val="both"/>
        <w:rPr>
          <w:rFonts w:ascii="Times New Roman" w:hAnsi="Times New Roman" w:cs="Times New Roman"/>
          <w:b/>
          <w:bCs/>
          <w:sz w:val="28"/>
          <w:szCs w:val="28"/>
        </w:rPr>
      </w:pPr>
      <w:r w:rsidRPr="00C91A17">
        <w:rPr>
          <w:rFonts w:ascii="Times New Roman" w:hAnsi="Times New Roman" w:cs="Times New Roman"/>
          <w:b/>
          <w:bCs/>
          <w:sz w:val="28"/>
          <w:szCs w:val="28"/>
        </w:rPr>
        <w:t>Вопрос №2</w:t>
      </w:r>
      <w:r w:rsidRPr="00C91A17">
        <w:rPr>
          <w:rFonts w:ascii="Times New Roman" w:hAnsi="Times New Roman" w:cs="Times New Roman"/>
          <w:sz w:val="28"/>
          <w:szCs w:val="28"/>
        </w:rPr>
        <w:t xml:space="preserve"> </w:t>
      </w:r>
      <w:r w:rsidRPr="00C91A17">
        <w:rPr>
          <w:rFonts w:ascii="Times New Roman" w:hAnsi="Times New Roman" w:cs="Times New Roman"/>
          <w:b/>
          <w:bCs/>
          <w:sz w:val="28"/>
          <w:szCs w:val="28"/>
        </w:rPr>
        <w:t>Единицей хранения для продукции, расфасованной в ёмкости объёмом 45 литров и выше, является:</w:t>
      </w:r>
    </w:p>
    <w:p w14:paraId="48C4A154"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Одна ёмкость (бочка и т.п.)  </w:t>
      </w:r>
    </w:p>
    <w:p w14:paraId="3A6DDF7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Один поддон  </w:t>
      </w:r>
    </w:p>
    <w:p w14:paraId="2423C5A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Картонная коробка с канистрами  </w:t>
      </w:r>
    </w:p>
    <w:p w14:paraId="0B62928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Канистра объёма до 5 литров включительно  </w:t>
      </w:r>
    </w:p>
    <w:p w14:paraId="5F9D00DD" w14:textId="77777777" w:rsidR="00C91A17" w:rsidRPr="00C91A17" w:rsidRDefault="00C91A17" w:rsidP="00DF4378">
      <w:pPr>
        <w:spacing w:line="240" w:lineRule="auto"/>
        <w:jc w:val="both"/>
        <w:rPr>
          <w:rFonts w:ascii="Times New Roman" w:hAnsi="Times New Roman" w:cs="Times New Roman"/>
          <w:sz w:val="28"/>
          <w:szCs w:val="28"/>
        </w:rPr>
      </w:pPr>
    </w:p>
    <w:p w14:paraId="5CF11B16" w14:textId="79152F63"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b/>
          <w:bCs/>
          <w:sz w:val="28"/>
          <w:szCs w:val="28"/>
        </w:rPr>
        <w:t>Вопрос №3</w:t>
      </w:r>
      <w:r w:rsidRPr="00C91A17">
        <w:rPr>
          <w:rFonts w:ascii="Times New Roman" w:hAnsi="Times New Roman" w:cs="Times New Roman"/>
          <w:sz w:val="28"/>
          <w:szCs w:val="28"/>
        </w:rPr>
        <w:t xml:space="preserve"> </w:t>
      </w:r>
      <w:r w:rsidRPr="00C91A17">
        <w:rPr>
          <w:rFonts w:ascii="Times New Roman" w:hAnsi="Times New Roman" w:cs="Times New Roman"/>
          <w:b/>
          <w:bCs/>
          <w:sz w:val="28"/>
          <w:szCs w:val="28"/>
        </w:rPr>
        <w:t>Для продукции, расфасованной в ёмкости объёмом 25 литров и менее, единицей хранения является:</w:t>
      </w:r>
    </w:p>
    <w:p w14:paraId="6A4E2EC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Полностью загруженный поддон  </w:t>
      </w:r>
    </w:p>
    <w:p w14:paraId="546692DD"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Неполный поддон с одной коробкой с канистрами объёмом до 5 литров включительно или одна ёмкость объёмом от 10 до 25 литров  </w:t>
      </w:r>
    </w:p>
    <w:p w14:paraId="7E1D160D"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Две коробки с канистрами общим объёмом до 25 литров  </w:t>
      </w:r>
    </w:p>
    <w:p w14:paraId="37C7F1BE" w14:textId="20DE8BDB"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Поддон с несколькими разными ёмкостями общего объёма менее 25 литров  </w:t>
      </w:r>
    </w:p>
    <w:p w14:paraId="309358B9" w14:textId="77777777" w:rsidR="00C91A17" w:rsidRPr="00C91A17" w:rsidRDefault="00C91A17" w:rsidP="00DF4378">
      <w:pPr>
        <w:spacing w:line="240" w:lineRule="auto"/>
        <w:jc w:val="both"/>
        <w:rPr>
          <w:rFonts w:ascii="Times New Roman" w:hAnsi="Times New Roman" w:cs="Times New Roman"/>
          <w:sz w:val="28"/>
          <w:szCs w:val="28"/>
        </w:rPr>
      </w:pPr>
    </w:p>
    <w:p w14:paraId="14F95F65" w14:textId="09E5782B"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b/>
          <w:bCs/>
          <w:sz w:val="28"/>
          <w:szCs w:val="28"/>
        </w:rPr>
        <w:t>Вопрос №4</w:t>
      </w:r>
      <w:r w:rsidRPr="00C91A17">
        <w:rPr>
          <w:rFonts w:ascii="Times New Roman" w:hAnsi="Times New Roman" w:cs="Times New Roman"/>
          <w:sz w:val="28"/>
          <w:szCs w:val="28"/>
        </w:rPr>
        <w:t xml:space="preserve"> </w:t>
      </w:r>
      <w:r w:rsidRPr="00C91A17">
        <w:rPr>
          <w:rFonts w:ascii="Times New Roman" w:hAnsi="Times New Roman" w:cs="Times New Roman"/>
          <w:b/>
          <w:bCs/>
          <w:sz w:val="28"/>
          <w:szCs w:val="28"/>
        </w:rPr>
        <w:t>Требования по количеству предъявляются Покупателем в случае:</w:t>
      </w:r>
    </w:p>
    <w:p w14:paraId="7DE80597"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Несовпадения фактического количества единиц хранения с заявленным в товарной накладной  </w:t>
      </w:r>
    </w:p>
    <w:p w14:paraId="492B805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Потери товарного вида единицы хранения  </w:t>
      </w:r>
    </w:p>
    <w:p w14:paraId="24E88292"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Повреждения пломбы на упаковке продукта  </w:t>
      </w:r>
    </w:p>
    <w:p w14:paraId="06E5EE83"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w:t>
      </w:r>
      <w:proofErr w:type="spellStart"/>
      <w:r w:rsidRPr="00C91A17">
        <w:rPr>
          <w:rFonts w:ascii="Times New Roman" w:hAnsi="Times New Roman" w:cs="Times New Roman"/>
          <w:sz w:val="28"/>
          <w:szCs w:val="28"/>
        </w:rPr>
        <w:t>Просроченности</w:t>
      </w:r>
      <w:proofErr w:type="spellEnd"/>
      <w:r w:rsidRPr="00C91A17">
        <w:rPr>
          <w:rFonts w:ascii="Times New Roman" w:hAnsi="Times New Roman" w:cs="Times New Roman"/>
          <w:sz w:val="28"/>
          <w:szCs w:val="28"/>
        </w:rPr>
        <w:t xml:space="preserve"> товара  </w:t>
      </w:r>
    </w:p>
    <w:p w14:paraId="280EB9B9" w14:textId="77777777" w:rsidR="00C91A17" w:rsidRPr="00C91A17" w:rsidRDefault="00C91A17" w:rsidP="00DF4378">
      <w:pPr>
        <w:spacing w:line="240" w:lineRule="auto"/>
        <w:jc w:val="both"/>
        <w:rPr>
          <w:rFonts w:ascii="Times New Roman" w:hAnsi="Times New Roman" w:cs="Times New Roman"/>
          <w:sz w:val="28"/>
          <w:szCs w:val="28"/>
        </w:rPr>
      </w:pPr>
    </w:p>
    <w:p w14:paraId="192B1881" w14:textId="32B418B1" w:rsidR="00C91A17" w:rsidRPr="00C91A17" w:rsidRDefault="00C91A17" w:rsidP="00DF4378">
      <w:pPr>
        <w:spacing w:line="240" w:lineRule="auto"/>
        <w:jc w:val="both"/>
        <w:rPr>
          <w:rFonts w:ascii="Times New Roman" w:hAnsi="Times New Roman" w:cs="Times New Roman"/>
          <w:b/>
          <w:bCs/>
          <w:sz w:val="28"/>
          <w:szCs w:val="28"/>
        </w:rPr>
      </w:pPr>
      <w:r w:rsidRPr="00C91A17">
        <w:rPr>
          <w:rFonts w:ascii="Times New Roman" w:hAnsi="Times New Roman" w:cs="Times New Roman"/>
          <w:b/>
          <w:bCs/>
          <w:sz w:val="28"/>
          <w:szCs w:val="28"/>
        </w:rPr>
        <w:t>Вопрос №5</w:t>
      </w:r>
      <w:r w:rsidRPr="00C91A17">
        <w:rPr>
          <w:rFonts w:ascii="Times New Roman" w:hAnsi="Times New Roman" w:cs="Times New Roman"/>
          <w:sz w:val="28"/>
          <w:szCs w:val="28"/>
        </w:rPr>
        <w:t xml:space="preserve"> </w:t>
      </w:r>
      <w:r w:rsidRPr="00C91A17">
        <w:rPr>
          <w:rFonts w:ascii="Times New Roman" w:hAnsi="Times New Roman" w:cs="Times New Roman"/>
          <w:b/>
          <w:bCs/>
          <w:sz w:val="28"/>
          <w:szCs w:val="28"/>
        </w:rPr>
        <w:t>Какие дефекты относятся к дефектам качества?</w:t>
      </w:r>
    </w:p>
    <w:p w14:paraId="6B5D5195"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Единица хранения потеряла товарный вид полностью или частично  </w:t>
      </w:r>
    </w:p>
    <w:p w14:paraId="760FBD4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Единица хранения не маркирована или маркирована неправильно  </w:t>
      </w:r>
    </w:p>
    <w:p w14:paraId="54DD729C"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Отсутствие стопорного кольца на крышке емкости  </w:t>
      </w:r>
    </w:p>
    <w:p w14:paraId="4E82A376"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Все вышеперечисленные варианты верны  </w:t>
      </w:r>
    </w:p>
    <w:p w14:paraId="1B90CDAB" w14:textId="77777777" w:rsidR="00C91A17" w:rsidRPr="00C91A17" w:rsidRDefault="00C91A17" w:rsidP="00DF4378">
      <w:pPr>
        <w:spacing w:line="240" w:lineRule="auto"/>
        <w:jc w:val="both"/>
        <w:rPr>
          <w:rFonts w:ascii="Times New Roman" w:hAnsi="Times New Roman" w:cs="Times New Roman"/>
          <w:b/>
          <w:bCs/>
          <w:sz w:val="28"/>
          <w:szCs w:val="28"/>
        </w:rPr>
      </w:pPr>
    </w:p>
    <w:p w14:paraId="0EF61FFB" w14:textId="77777777" w:rsidR="00C91A17" w:rsidRPr="00C91A17" w:rsidRDefault="00C91A17" w:rsidP="00DF4378">
      <w:pPr>
        <w:spacing w:line="240" w:lineRule="auto"/>
        <w:jc w:val="both"/>
        <w:rPr>
          <w:rFonts w:ascii="Times New Roman" w:hAnsi="Times New Roman" w:cs="Times New Roman"/>
          <w:b/>
          <w:bCs/>
          <w:sz w:val="28"/>
          <w:szCs w:val="28"/>
        </w:rPr>
      </w:pPr>
      <w:r w:rsidRPr="00C91A17">
        <w:rPr>
          <w:rFonts w:ascii="Times New Roman" w:hAnsi="Times New Roman" w:cs="Times New Roman"/>
          <w:b/>
          <w:bCs/>
          <w:sz w:val="28"/>
          <w:szCs w:val="28"/>
        </w:rPr>
        <w:t>Вопрос №6 Что такое скрытые недостатки?</w:t>
      </w:r>
    </w:p>
    <w:p w14:paraId="4513195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Недостатки, выявляемые сразу при приёмке товара  </w:t>
      </w:r>
    </w:p>
    <w:p w14:paraId="08C08264"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Недостатки, проявляющиеся только после определённого периода эксплуатации  </w:t>
      </w:r>
    </w:p>
    <w:p w14:paraId="5C56F0FF"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Наличие брака на упаковке изделия  </w:t>
      </w:r>
    </w:p>
    <w:p w14:paraId="0E684919"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Нарушение сроков поставки товара  </w:t>
      </w:r>
    </w:p>
    <w:p w14:paraId="16154C32" w14:textId="77777777" w:rsidR="00C91A17" w:rsidRPr="00C91A17" w:rsidRDefault="00C91A17" w:rsidP="00DF4378">
      <w:pPr>
        <w:spacing w:line="240" w:lineRule="auto"/>
        <w:jc w:val="both"/>
        <w:rPr>
          <w:rFonts w:ascii="Times New Roman" w:hAnsi="Times New Roman" w:cs="Times New Roman"/>
          <w:sz w:val="28"/>
          <w:szCs w:val="28"/>
        </w:rPr>
      </w:pPr>
    </w:p>
    <w:p w14:paraId="4A18C5EC" w14:textId="618A5BC1"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b/>
          <w:bCs/>
          <w:sz w:val="28"/>
          <w:szCs w:val="28"/>
        </w:rPr>
        <w:t>Вопрос №7</w:t>
      </w:r>
      <w:r w:rsidRPr="00C91A17">
        <w:rPr>
          <w:rFonts w:ascii="Times New Roman" w:hAnsi="Times New Roman" w:cs="Times New Roman"/>
          <w:sz w:val="28"/>
          <w:szCs w:val="28"/>
        </w:rPr>
        <w:t xml:space="preserve"> </w:t>
      </w:r>
      <w:r w:rsidRPr="00C91A17">
        <w:rPr>
          <w:rFonts w:ascii="Times New Roman" w:hAnsi="Times New Roman" w:cs="Times New Roman"/>
          <w:b/>
          <w:bCs/>
          <w:sz w:val="28"/>
          <w:szCs w:val="28"/>
        </w:rPr>
        <w:t>Недостача определяется как:</w:t>
      </w:r>
    </w:p>
    <w:p w14:paraId="03C91AEC"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Соответствие количества товара фактическим данным  </w:t>
      </w:r>
    </w:p>
    <w:p w14:paraId="551A8695"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Некомплектность товара, выражающаяся в различии указанного в накладной и реального количества  </w:t>
      </w:r>
    </w:p>
    <w:p w14:paraId="75A9DA77"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Брак, допущенный при изготовлении упаковки  </w:t>
      </w:r>
    </w:p>
    <w:p w14:paraId="102F0D5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Истечение срока годности товара  </w:t>
      </w:r>
    </w:p>
    <w:p w14:paraId="2C4592E4" w14:textId="77777777" w:rsidR="00C91A17" w:rsidRPr="00C91A17" w:rsidRDefault="00C91A17" w:rsidP="00DF4378">
      <w:pPr>
        <w:spacing w:line="240" w:lineRule="auto"/>
        <w:jc w:val="both"/>
        <w:rPr>
          <w:rFonts w:ascii="Times New Roman" w:hAnsi="Times New Roman" w:cs="Times New Roman"/>
          <w:sz w:val="28"/>
          <w:szCs w:val="28"/>
        </w:rPr>
      </w:pPr>
    </w:p>
    <w:p w14:paraId="5D5EDCCD" w14:textId="0420F32C"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b/>
          <w:bCs/>
          <w:sz w:val="28"/>
          <w:szCs w:val="28"/>
        </w:rPr>
        <w:t>Вопрос №8</w:t>
      </w:r>
      <w:r w:rsidRPr="00C91A17">
        <w:rPr>
          <w:rFonts w:ascii="Times New Roman" w:hAnsi="Times New Roman" w:cs="Times New Roman"/>
          <w:sz w:val="28"/>
          <w:szCs w:val="28"/>
        </w:rPr>
        <w:t xml:space="preserve"> </w:t>
      </w:r>
      <w:r w:rsidRPr="00C91A17">
        <w:rPr>
          <w:rFonts w:ascii="Times New Roman" w:hAnsi="Times New Roman" w:cs="Times New Roman"/>
          <w:b/>
          <w:bCs/>
          <w:sz w:val="28"/>
          <w:szCs w:val="28"/>
        </w:rPr>
        <w:t>Дефекты упаковки включают:</w:t>
      </w:r>
    </w:p>
    <w:p w14:paraId="481D899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Потеря товарного вида емкости полностью или частично  </w:t>
      </w:r>
    </w:p>
    <w:p w14:paraId="30355AED"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Производственный брак емкости (например, отсутствие этикетки или неправильная маркировка)  </w:t>
      </w:r>
    </w:p>
    <w:p w14:paraId="09EDF87D"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Неправильное закрытие емкости  </w:t>
      </w:r>
    </w:p>
    <w:p w14:paraId="0962845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Всё вышеперечисленное верно  </w:t>
      </w:r>
    </w:p>
    <w:p w14:paraId="3D1E898F" w14:textId="77777777" w:rsidR="00C91A17" w:rsidRPr="00C91A17" w:rsidRDefault="00C91A17" w:rsidP="00DF4378">
      <w:pPr>
        <w:spacing w:line="240" w:lineRule="auto"/>
        <w:jc w:val="both"/>
        <w:rPr>
          <w:rFonts w:ascii="Times New Roman" w:hAnsi="Times New Roman" w:cs="Times New Roman"/>
          <w:sz w:val="28"/>
          <w:szCs w:val="28"/>
        </w:rPr>
      </w:pPr>
    </w:p>
    <w:p w14:paraId="209C7421" w14:textId="3C6313A5" w:rsidR="00C91A17" w:rsidRPr="00C91A17" w:rsidRDefault="00C91A17" w:rsidP="00DF4378">
      <w:pPr>
        <w:spacing w:line="240" w:lineRule="auto"/>
        <w:jc w:val="both"/>
        <w:rPr>
          <w:rFonts w:ascii="Times New Roman" w:hAnsi="Times New Roman" w:cs="Times New Roman"/>
          <w:b/>
          <w:bCs/>
          <w:sz w:val="28"/>
          <w:szCs w:val="28"/>
        </w:rPr>
      </w:pPr>
      <w:r w:rsidRPr="00C91A17">
        <w:rPr>
          <w:rFonts w:ascii="Times New Roman" w:hAnsi="Times New Roman" w:cs="Times New Roman"/>
          <w:b/>
          <w:bCs/>
          <w:sz w:val="28"/>
          <w:szCs w:val="28"/>
        </w:rPr>
        <w:t>Вопрос №9 Продукция считается несоответствующей по качеству, если выполняются все условия, кроме:</w:t>
      </w:r>
    </w:p>
    <w:p w14:paraId="0120D15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Параметры товара отличаются от указанных в сертификате соответствия или фирменных стандартах  </w:t>
      </w:r>
    </w:p>
    <w:p w14:paraId="630C44B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lastRenderedPageBreak/>
        <w:t xml:space="preserve">B. Продукт непригоден или ограничен в использовании по своему прямому назначению  </w:t>
      </w:r>
    </w:p>
    <w:p w14:paraId="68B5AE5F"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Разрыв целостности транспортной тары при транспортировке  </w:t>
      </w:r>
    </w:p>
    <w:p w14:paraId="1CEF622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Несоответствие обязательным параметрам, установленным международными или внутренними стандартами  </w:t>
      </w:r>
    </w:p>
    <w:p w14:paraId="6E61CA19" w14:textId="77777777" w:rsidR="00C91A17" w:rsidRPr="00C91A17" w:rsidRDefault="00C91A17" w:rsidP="00DF4378">
      <w:pPr>
        <w:spacing w:line="240" w:lineRule="auto"/>
        <w:jc w:val="both"/>
        <w:rPr>
          <w:rFonts w:ascii="Times New Roman" w:hAnsi="Times New Roman" w:cs="Times New Roman"/>
          <w:sz w:val="28"/>
          <w:szCs w:val="28"/>
        </w:rPr>
      </w:pPr>
    </w:p>
    <w:p w14:paraId="46922693" w14:textId="77777777" w:rsidR="00C91A17" w:rsidRPr="00C91A17" w:rsidRDefault="00C91A17" w:rsidP="00DF4378">
      <w:pPr>
        <w:spacing w:line="240" w:lineRule="auto"/>
        <w:jc w:val="both"/>
        <w:rPr>
          <w:rFonts w:ascii="Times New Roman" w:hAnsi="Times New Roman" w:cs="Times New Roman"/>
          <w:b/>
          <w:bCs/>
          <w:sz w:val="28"/>
          <w:szCs w:val="28"/>
        </w:rPr>
      </w:pPr>
      <w:r w:rsidRPr="00C91A17">
        <w:rPr>
          <w:rFonts w:ascii="Times New Roman" w:hAnsi="Times New Roman" w:cs="Times New Roman"/>
          <w:b/>
          <w:bCs/>
          <w:sz w:val="28"/>
          <w:szCs w:val="28"/>
        </w:rPr>
        <w:t>Вопрос №10 Претензии и рекламации по количеству и качеству принимаются, если оформлены в соответствии с процедурой и представлены в течение:</w:t>
      </w:r>
    </w:p>
    <w:p w14:paraId="3C837B1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3 рабочих дней с момента доставки товара  </w:t>
      </w:r>
    </w:p>
    <w:p w14:paraId="1B16F64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5 календарных дней с момента доставки товара  </w:t>
      </w:r>
    </w:p>
    <w:p w14:paraId="5AF2ED77"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Срока, установленного законом или договором поставки  </w:t>
      </w:r>
    </w:p>
    <w:p w14:paraId="348CC8BF"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Всех вышеуказанных вариантов верно  </w:t>
      </w:r>
    </w:p>
    <w:p w14:paraId="17FE0B0D" w14:textId="77777777" w:rsidR="00C91A17" w:rsidRPr="00C91A17" w:rsidRDefault="00C91A17" w:rsidP="00DF4378">
      <w:pPr>
        <w:spacing w:line="240" w:lineRule="auto"/>
        <w:jc w:val="both"/>
        <w:rPr>
          <w:rFonts w:ascii="Times New Roman" w:hAnsi="Times New Roman" w:cs="Times New Roman"/>
          <w:sz w:val="28"/>
          <w:szCs w:val="28"/>
        </w:rPr>
      </w:pPr>
    </w:p>
    <w:p w14:paraId="5AE9E763" w14:textId="43F63E1F"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Вопрос №11</w:t>
      </w:r>
      <w:r w:rsidR="00DF4378" w:rsidRPr="00DF4378">
        <w:rPr>
          <w:rFonts w:ascii="Times New Roman" w:hAnsi="Times New Roman" w:cs="Times New Roman"/>
          <w:b/>
          <w:bCs/>
          <w:sz w:val="28"/>
          <w:szCs w:val="28"/>
        </w:rPr>
        <w:t xml:space="preserve"> При доставке товара силами Покупателя (самовывоз) представитель Покупателя обязан:</w:t>
      </w:r>
    </w:p>
    <w:p w14:paraId="5A5EB1F5"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Контролировать погрузку товара и отказаться от приёма некачественного товара  </w:t>
      </w:r>
    </w:p>
    <w:p w14:paraId="7DDDDA8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Принять товар независимо от наличия дефектов  </w:t>
      </w:r>
    </w:p>
    <w:p w14:paraId="4315FED5"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Передать претензию в службу клиентского сервиса позже самостоятельно  </w:t>
      </w:r>
    </w:p>
    <w:p w14:paraId="3DDE006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Согласовать наличие дефектов с перевозчиком отдельно  </w:t>
      </w:r>
    </w:p>
    <w:p w14:paraId="08C347A4" w14:textId="77777777" w:rsidR="00C91A17" w:rsidRPr="00C91A17" w:rsidRDefault="00C91A17" w:rsidP="00DF4378">
      <w:pPr>
        <w:spacing w:line="240" w:lineRule="auto"/>
        <w:jc w:val="both"/>
        <w:rPr>
          <w:rFonts w:ascii="Times New Roman" w:hAnsi="Times New Roman" w:cs="Times New Roman"/>
          <w:sz w:val="28"/>
          <w:szCs w:val="28"/>
        </w:rPr>
      </w:pPr>
    </w:p>
    <w:p w14:paraId="2C159BF8" w14:textId="43014B54"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Вопрос №12</w:t>
      </w:r>
      <w:r w:rsidR="00DF4378" w:rsidRPr="00DF4378">
        <w:rPr>
          <w:rFonts w:ascii="Times New Roman" w:hAnsi="Times New Roman" w:cs="Times New Roman"/>
          <w:b/>
          <w:bCs/>
          <w:sz w:val="28"/>
          <w:szCs w:val="28"/>
        </w:rPr>
        <w:t xml:space="preserve"> Срок представления претензий и рекламаций по скрытым недостаткам устанавливается:</w:t>
      </w:r>
    </w:p>
    <w:p w14:paraId="540D53D5"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Законом или договором поставки  </w:t>
      </w:r>
    </w:p>
    <w:p w14:paraId="1E55EAF2"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По усмотрению поставщика  </w:t>
      </w:r>
    </w:p>
    <w:p w14:paraId="61231436"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Независимо от условий поставки товара  </w:t>
      </w:r>
    </w:p>
    <w:p w14:paraId="19CB54B4"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В течение месяца после покупки товара  </w:t>
      </w:r>
    </w:p>
    <w:p w14:paraId="72D75A4E" w14:textId="77777777" w:rsidR="00C91A17" w:rsidRPr="00C91A17" w:rsidRDefault="00C91A17" w:rsidP="00DF4378">
      <w:pPr>
        <w:spacing w:line="240" w:lineRule="auto"/>
        <w:jc w:val="both"/>
        <w:rPr>
          <w:rFonts w:ascii="Times New Roman" w:hAnsi="Times New Roman" w:cs="Times New Roman"/>
          <w:sz w:val="28"/>
          <w:szCs w:val="28"/>
        </w:rPr>
      </w:pPr>
    </w:p>
    <w:p w14:paraId="4AB05114" w14:textId="2AE55AB6"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№13 </w:t>
      </w:r>
      <w:r w:rsidR="00DF4378" w:rsidRPr="00DF4378">
        <w:rPr>
          <w:rFonts w:ascii="Times New Roman" w:hAnsi="Times New Roman" w:cs="Times New Roman"/>
          <w:b/>
          <w:bCs/>
          <w:sz w:val="28"/>
          <w:szCs w:val="28"/>
        </w:rPr>
        <w:t>Какой срок установлен для принятия претензии (рекламации) относительно несоответствия по качеству товара?</w:t>
      </w:r>
    </w:p>
    <w:p w14:paraId="2470CCD6"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До окончания срока годности товара  </w:t>
      </w:r>
    </w:p>
    <w:p w14:paraId="166EE2C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До завершения календарного года  </w:t>
      </w:r>
    </w:p>
    <w:p w14:paraId="36FF504D"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lastRenderedPageBreak/>
        <w:t xml:space="preserve">C. В течение трёх месяцев с момента поставки товара  </w:t>
      </w:r>
    </w:p>
    <w:p w14:paraId="7BB8698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Срок зависит исключительно от производителя  </w:t>
      </w:r>
    </w:p>
    <w:p w14:paraId="1664D87B" w14:textId="77777777" w:rsidR="00C91A17" w:rsidRPr="00C91A17" w:rsidRDefault="00C91A17" w:rsidP="00DF4378">
      <w:pPr>
        <w:spacing w:line="240" w:lineRule="auto"/>
        <w:jc w:val="both"/>
        <w:rPr>
          <w:rFonts w:ascii="Times New Roman" w:hAnsi="Times New Roman" w:cs="Times New Roman"/>
          <w:sz w:val="28"/>
          <w:szCs w:val="28"/>
        </w:rPr>
      </w:pPr>
    </w:p>
    <w:p w14:paraId="35D1A9F8" w14:textId="2BBF47CB"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№14 </w:t>
      </w:r>
      <w:r w:rsidR="00DF4378" w:rsidRPr="00DF4378">
        <w:rPr>
          <w:rFonts w:ascii="Times New Roman" w:hAnsi="Times New Roman" w:cs="Times New Roman"/>
          <w:b/>
          <w:bCs/>
          <w:sz w:val="28"/>
          <w:szCs w:val="28"/>
        </w:rPr>
        <w:t>Надлежащим образом оформленная претензия (рекламация) включает:</w:t>
      </w:r>
    </w:p>
    <w:p w14:paraId="5766612F"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Копию товарной накладной с подписью руководителя Покупателя и отметками о приёме товара  </w:t>
      </w:r>
    </w:p>
    <w:p w14:paraId="0DAB2C0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Фотографии дефектного товара  </w:t>
      </w:r>
    </w:p>
    <w:p w14:paraId="7AC4EE3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Протокол независимой экспертизы  </w:t>
      </w:r>
    </w:p>
    <w:p w14:paraId="6FF3C6D6"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Всё вышеперечисленное верно  </w:t>
      </w:r>
    </w:p>
    <w:p w14:paraId="3E481650" w14:textId="77777777" w:rsidR="00C91A17" w:rsidRPr="00C91A17" w:rsidRDefault="00C91A17" w:rsidP="00DF4378">
      <w:pPr>
        <w:spacing w:line="240" w:lineRule="auto"/>
        <w:jc w:val="both"/>
        <w:rPr>
          <w:rFonts w:ascii="Times New Roman" w:hAnsi="Times New Roman" w:cs="Times New Roman"/>
          <w:sz w:val="28"/>
          <w:szCs w:val="28"/>
        </w:rPr>
      </w:pPr>
    </w:p>
    <w:p w14:paraId="2FCAAE98" w14:textId="3118BBF8"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№15 </w:t>
      </w:r>
      <w:r w:rsidR="00DF4378" w:rsidRPr="00DF4378">
        <w:rPr>
          <w:rFonts w:ascii="Times New Roman" w:hAnsi="Times New Roman" w:cs="Times New Roman"/>
          <w:b/>
          <w:bCs/>
          <w:sz w:val="28"/>
          <w:szCs w:val="28"/>
        </w:rPr>
        <w:t>Документы, необходимые для оформления претензии по качеству товара:</w:t>
      </w:r>
    </w:p>
    <w:p w14:paraId="0D98D749"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Претензия, рекламация и фотография товара ненадлежащего качества  </w:t>
      </w:r>
    </w:p>
    <w:p w14:paraId="3B87CBBC"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Акты проверки и оригиналы документов поставок  </w:t>
      </w:r>
    </w:p>
    <w:p w14:paraId="639FB852"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Информация о повреждениях упаковки и реквизиты эксперта  </w:t>
      </w:r>
    </w:p>
    <w:p w14:paraId="016F1781"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Все вышеперечисленные пункты включены в перечень необходимых документов  </w:t>
      </w:r>
    </w:p>
    <w:p w14:paraId="6E24DC81" w14:textId="77777777" w:rsidR="00C91A17" w:rsidRPr="00C91A17" w:rsidRDefault="00C91A17" w:rsidP="00DF4378">
      <w:pPr>
        <w:spacing w:line="240" w:lineRule="auto"/>
        <w:jc w:val="both"/>
        <w:rPr>
          <w:rFonts w:ascii="Times New Roman" w:hAnsi="Times New Roman" w:cs="Times New Roman"/>
          <w:sz w:val="28"/>
          <w:szCs w:val="28"/>
        </w:rPr>
      </w:pPr>
    </w:p>
    <w:p w14:paraId="172C2B7D" w14:textId="5D475450"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№16 </w:t>
      </w:r>
      <w:r w:rsidR="00DF4378" w:rsidRPr="00DF4378">
        <w:rPr>
          <w:rFonts w:ascii="Times New Roman" w:hAnsi="Times New Roman" w:cs="Times New Roman"/>
          <w:b/>
          <w:bCs/>
          <w:sz w:val="28"/>
          <w:szCs w:val="28"/>
        </w:rPr>
        <w:t>Кто составляет акт проверки качества товара?</w:t>
      </w:r>
    </w:p>
    <w:p w14:paraId="024EF86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Любое лицо, указанное Покупателем  </w:t>
      </w:r>
    </w:p>
    <w:p w14:paraId="2A9D4A83"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Представители сторонних организаций  </w:t>
      </w:r>
    </w:p>
    <w:p w14:paraId="6F40400F"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Авторизированные представители Покупателя и эксперты независимых организаций  </w:t>
      </w:r>
    </w:p>
    <w:p w14:paraId="0EE66056"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Сотрудники Поставщика товара  </w:t>
      </w:r>
    </w:p>
    <w:p w14:paraId="68A85F16" w14:textId="77777777" w:rsidR="00C91A17" w:rsidRPr="00C91A17" w:rsidRDefault="00C91A17" w:rsidP="00DF4378">
      <w:pPr>
        <w:spacing w:line="240" w:lineRule="auto"/>
        <w:jc w:val="both"/>
        <w:rPr>
          <w:rFonts w:ascii="Times New Roman" w:hAnsi="Times New Roman" w:cs="Times New Roman"/>
          <w:sz w:val="28"/>
          <w:szCs w:val="28"/>
        </w:rPr>
      </w:pPr>
    </w:p>
    <w:p w14:paraId="662569E1" w14:textId="5CFCF8BB"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№17 </w:t>
      </w:r>
      <w:r w:rsidR="00DF4378" w:rsidRPr="00DF4378">
        <w:rPr>
          <w:rFonts w:ascii="Times New Roman" w:hAnsi="Times New Roman" w:cs="Times New Roman"/>
          <w:b/>
          <w:bCs/>
          <w:sz w:val="28"/>
          <w:szCs w:val="28"/>
        </w:rPr>
        <w:t>Оформлять претензию имеет право:</w:t>
      </w:r>
    </w:p>
    <w:p w14:paraId="445BD84C"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Руководитель Покупателя лично  </w:t>
      </w:r>
    </w:p>
    <w:p w14:paraId="1285A33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Лицо, действующее по доверенности, приложив её копию  </w:t>
      </w:r>
    </w:p>
    <w:p w14:paraId="2BD44DE0"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Главный бухгалтер Покупателя единолично  </w:t>
      </w:r>
    </w:p>
    <w:p w14:paraId="0ABC67BD"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Оба первых варианта верны  </w:t>
      </w:r>
    </w:p>
    <w:p w14:paraId="06884867" w14:textId="77777777" w:rsidR="00C91A17" w:rsidRPr="00C91A17" w:rsidRDefault="00C91A17" w:rsidP="00DF4378">
      <w:pPr>
        <w:spacing w:line="240" w:lineRule="auto"/>
        <w:jc w:val="both"/>
        <w:rPr>
          <w:rFonts w:ascii="Times New Roman" w:hAnsi="Times New Roman" w:cs="Times New Roman"/>
          <w:sz w:val="28"/>
          <w:szCs w:val="28"/>
        </w:rPr>
      </w:pPr>
    </w:p>
    <w:p w14:paraId="61533750" w14:textId="602FAAC4"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lastRenderedPageBreak/>
        <w:t xml:space="preserve">Вопрос №18 </w:t>
      </w:r>
      <w:r w:rsidR="00DF4378" w:rsidRPr="00DF4378">
        <w:rPr>
          <w:rFonts w:ascii="Times New Roman" w:hAnsi="Times New Roman" w:cs="Times New Roman"/>
          <w:b/>
          <w:bCs/>
          <w:sz w:val="28"/>
          <w:szCs w:val="28"/>
        </w:rPr>
        <w:t>Подпись на акте проверки необходима от:</w:t>
      </w:r>
    </w:p>
    <w:p w14:paraId="507DE70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Одного уполномоченного лица Покупателя  </w:t>
      </w:r>
    </w:p>
    <w:p w14:paraId="0914F820"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Двух уполномоченных лиц Покупателя  </w:t>
      </w:r>
    </w:p>
    <w:p w14:paraId="047F8B6A"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Трёх и более уполномоченных лиц Покупателя, включая представителей независимых организаций  </w:t>
      </w:r>
    </w:p>
    <w:p w14:paraId="2C14264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Четырех сотрудников Поставщика и Покупателя совместно  </w:t>
      </w:r>
    </w:p>
    <w:p w14:paraId="7EEAD1D6" w14:textId="77777777" w:rsidR="00C91A17" w:rsidRPr="00C91A17" w:rsidRDefault="00C91A17" w:rsidP="00DF4378">
      <w:pPr>
        <w:spacing w:line="240" w:lineRule="auto"/>
        <w:jc w:val="both"/>
        <w:rPr>
          <w:rFonts w:ascii="Times New Roman" w:hAnsi="Times New Roman" w:cs="Times New Roman"/>
          <w:sz w:val="28"/>
          <w:szCs w:val="28"/>
        </w:rPr>
      </w:pPr>
    </w:p>
    <w:p w14:paraId="6A6E525A" w14:textId="50F08604"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№19 </w:t>
      </w:r>
      <w:r w:rsidR="00DF4378" w:rsidRPr="00DF4378">
        <w:rPr>
          <w:rFonts w:ascii="Times New Roman" w:hAnsi="Times New Roman" w:cs="Times New Roman"/>
          <w:b/>
          <w:bCs/>
          <w:sz w:val="28"/>
          <w:szCs w:val="28"/>
        </w:rPr>
        <w:t>Акты проверки фиксируют:</w:t>
      </w:r>
    </w:p>
    <w:p w14:paraId="255A3810"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Количество товаров, принятых Покупателем  </w:t>
      </w:r>
    </w:p>
    <w:p w14:paraId="112590D6"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Причины обращения с проверкой (нехватка товара, проблемы качества, скрытые недостатки)  </w:t>
      </w:r>
    </w:p>
    <w:p w14:paraId="69321F1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Время производства и сроки годности каждой отдельной единицы товара  </w:t>
      </w:r>
    </w:p>
    <w:p w14:paraId="42E045F2"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Условия транспортировки и хранения товара  </w:t>
      </w:r>
    </w:p>
    <w:p w14:paraId="3FBFAF1A" w14:textId="77777777" w:rsidR="00C91A17" w:rsidRPr="00C91A17" w:rsidRDefault="00C91A17" w:rsidP="00DF4378">
      <w:pPr>
        <w:spacing w:line="240" w:lineRule="auto"/>
        <w:jc w:val="both"/>
        <w:rPr>
          <w:rFonts w:ascii="Times New Roman" w:hAnsi="Times New Roman" w:cs="Times New Roman"/>
          <w:sz w:val="28"/>
          <w:szCs w:val="28"/>
        </w:rPr>
      </w:pPr>
    </w:p>
    <w:p w14:paraId="12A12BFD" w14:textId="5A0FFD46"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Вопрос №20</w:t>
      </w:r>
      <w:r w:rsidR="00DF4378" w:rsidRPr="00DF4378">
        <w:rPr>
          <w:rFonts w:ascii="Times New Roman" w:hAnsi="Times New Roman" w:cs="Times New Roman"/>
          <w:b/>
          <w:bCs/>
          <w:sz w:val="28"/>
          <w:szCs w:val="28"/>
        </w:rPr>
        <w:t xml:space="preserve"> Можно ли принять товар без претензий по количеству и качеству, если упаковка была повреждена при транспортировке?</w:t>
      </w:r>
    </w:p>
    <w:p w14:paraId="4C2154E3"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Да, если повреждение незначительно  </w:t>
      </w:r>
    </w:p>
    <w:p w14:paraId="35C26959"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Нет, нельзя принять товар с видимыми повреждениями  </w:t>
      </w:r>
    </w:p>
    <w:p w14:paraId="7E504FD9"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Можно, если предварительно оформить соответствующую документацию  </w:t>
      </w:r>
    </w:p>
    <w:p w14:paraId="6A1433D6"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Если товар надлежащего качества, несмотря на внешние повреждения упаковки  </w:t>
      </w:r>
    </w:p>
    <w:p w14:paraId="7A9AA5F1" w14:textId="77777777" w:rsidR="00C91A17" w:rsidRPr="00C91A17" w:rsidRDefault="00C91A17" w:rsidP="00DF4378">
      <w:pPr>
        <w:spacing w:line="240" w:lineRule="auto"/>
        <w:jc w:val="both"/>
        <w:rPr>
          <w:rFonts w:ascii="Times New Roman" w:hAnsi="Times New Roman" w:cs="Times New Roman"/>
          <w:sz w:val="28"/>
          <w:szCs w:val="28"/>
        </w:rPr>
      </w:pPr>
    </w:p>
    <w:p w14:paraId="19DD0B62" w14:textId="23EA6B4C"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№21 </w:t>
      </w:r>
      <w:r w:rsidR="00DF4378" w:rsidRPr="00DF4378">
        <w:rPr>
          <w:rFonts w:ascii="Times New Roman" w:hAnsi="Times New Roman" w:cs="Times New Roman"/>
          <w:b/>
          <w:bCs/>
          <w:sz w:val="28"/>
          <w:szCs w:val="28"/>
        </w:rPr>
        <w:t>Допускается ли использование копий документов при оформлении претензии?</w:t>
      </w:r>
    </w:p>
    <w:p w14:paraId="083B080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Допускается только нотариально заверенные копии  </w:t>
      </w:r>
    </w:p>
    <w:p w14:paraId="5BAFC610"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Используются любые доступные копии  </w:t>
      </w:r>
    </w:p>
    <w:p w14:paraId="014E45A2"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Обязательно предоставление оригинальных документов  </w:t>
      </w:r>
    </w:p>
    <w:p w14:paraId="32D207F5"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Копии используются, если оригинал утрачен и невозможно восстановить  </w:t>
      </w:r>
    </w:p>
    <w:p w14:paraId="7A5F4128" w14:textId="77777777" w:rsidR="00C91A17" w:rsidRPr="00C91A17" w:rsidRDefault="00C91A17" w:rsidP="00DF4378">
      <w:pPr>
        <w:spacing w:line="240" w:lineRule="auto"/>
        <w:jc w:val="both"/>
        <w:rPr>
          <w:rFonts w:ascii="Times New Roman" w:hAnsi="Times New Roman" w:cs="Times New Roman"/>
          <w:sz w:val="28"/>
          <w:szCs w:val="28"/>
        </w:rPr>
      </w:pPr>
    </w:p>
    <w:p w14:paraId="2E77F67E" w14:textId="77777777" w:rsidR="00DF4378"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№22 </w:t>
      </w:r>
      <w:r w:rsidR="00DF4378" w:rsidRPr="00DF4378">
        <w:rPr>
          <w:rFonts w:ascii="Times New Roman" w:hAnsi="Times New Roman" w:cs="Times New Roman"/>
          <w:b/>
          <w:bCs/>
          <w:sz w:val="28"/>
          <w:szCs w:val="28"/>
        </w:rPr>
        <w:t>Где фиксируется реальная информация о принятом количестве товара?</w:t>
      </w:r>
    </w:p>
    <w:p w14:paraId="0A0304D0"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В письменной претензии Покупателя  </w:t>
      </w:r>
    </w:p>
    <w:p w14:paraId="30DC4AB9"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lastRenderedPageBreak/>
        <w:t xml:space="preserve">B. В оригинальной товарной накладной  </w:t>
      </w:r>
    </w:p>
    <w:p w14:paraId="0E2B66AA"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В договоре поставки товара  </w:t>
      </w:r>
    </w:p>
    <w:p w14:paraId="320E37DD"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Во внутренней документации Покупателя  </w:t>
      </w:r>
    </w:p>
    <w:p w14:paraId="6CD718E9" w14:textId="77777777" w:rsidR="00C91A17" w:rsidRPr="00C91A17" w:rsidRDefault="00C91A17" w:rsidP="00DF4378">
      <w:pPr>
        <w:spacing w:line="240" w:lineRule="auto"/>
        <w:jc w:val="both"/>
        <w:rPr>
          <w:rFonts w:ascii="Times New Roman" w:hAnsi="Times New Roman" w:cs="Times New Roman"/>
          <w:sz w:val="28"/>
          <w:szCs w:val="28"/>
        </w:rPr>
      </w:pPr>
    </w:p>
    <w:p w14:paraId="051EA068" w14:textId="48FFE4C0"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№23 </w:t>
      </w:r>
      <w:r w:rsidR="00DF4378" w:rsidRPr="00DF4378">
        <w:rPr>
          <w:rFonts w:ascii="Times New Roman" w:hAnsi="Times New Roman" w:cs="Times New Roman"/>
          <w:b/>
          <w:bCs/>
          <w:sz w:val="28"/>
          <w:szCs w:val="28"/>
        </w:rPr>
        <w:t>Требуется ли приложение фотографий при подаче претензии по качеству товара?</w:t>
      </w:r>
    </w:p>
    <w:p w14:paraId="02FC721A"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Обязательное требование  </w:t>
      </w:r>
    </w:p>
    <w:p w14:paraId="29B20B64"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Желательная мера, но не обязательное условие  </w:t>
      </w:r>
    </w:p>
    <w:p w14:paraId="2E6BBACC"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Достаточно словесного описания нарушений  </w:t>
      </w:r>
    </w:p>
    <w:p w14:paraId="75E9E8D1"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Решается индивидуально в зависимости от ситуации  </w:t>
      </w:r>
    </w:p>
    <w:p w14:paraId="6AFECF5A" w14:textId="77777777" w:rsidR="00C91A17" w:rsidRPr="00C91A17" w:rsidRDefault="00C91A17" w:rsidP="00DF4378">
      <w:pPr>
        <w:spacing w:line="240" w:lineRule="auto"/>
        <w:jc w:val="both"/>
        <w:rPr>
          <w:rFonts w:ascii="Times New Roman" w:hAnsi="Times New Roman" w:cs="Times New Roman"/>
          <w:sz w:val="28"/>
          <w:szCs w:val="28"/>
        </w:rPr>
      </w:pPr>
    </w:p>
    <w:p w14:paraId="4C65996B" w14:textId="4B828A50"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№24 </w:t>
      </w:r>
      <w:r w:rsidR="00DF4378" w:rsidRPr="00DF4378">
        <w:rPr>
          <w:rFonts w:ascii="Times New Roman" w:hAnsi="Times New Roman" w:cs="Times New Roman"/>
          <w:b/>
          <w:bCs/>
          <w:sz w:val="28"/>
          <w:szCs w:val="28"/>
        </w:rPr>
        <w:t>Какие документы необходимы для подачи претензии по скрытым недостаткам товара?</w:t>
      </w:r>
    </w:p>
    <w:p w14:paraId="18FFC84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Претензия, рекламация и фотографии дефектных упаковок  </w:t>
      </w:r>
    </w:p>
    <w:p w14:paraId="27B420B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Документальное подтверждение соблюдения условий хранения и транспортировки товара  </w:t>
      </w:r>
    </w:p>
    <w:p w14:paraId="4457F827"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Заверенное заключение независимой экспертизы  </w:t>
      </w:r>
    </w:p>
    <w:p w14:paraId="7DD7CAA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Всё вышеперечисленное верно  </w:t>
      </w:r>
    </w:p>
    <w:p w14:paraId="34BC1B38" w14:textId="77777777" w:rsidR="00C91A17" w:rsidRPr="00C91A17" w:rsidRDefault="00C91A17" w:rsidP="00DF4378">
      <w:pPr>
        <w:spacing w:line="240" w:lineRule="auto"/>
        <w:jc w:val="both"/>
        <w:rPr>
          <w:rFonts w:ascii="Times New Roman" w:hAnsi="Times New Roman" w:cs="Times New Roman"/>
          <w:sz w:val="28"/>
          <w:szCs w:val="28"/>
        </w:rPr>
      </w:pPr>
    </w:p>
    <w:p w14:paraId="2F6CFB34" w14:textId="384FD181"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№25 </w:t>
      </w:r>
      <w:r w:rsidR="00DF4378" w:rsidRPr="00DF4378">
        <w:rPr>
          <w:rFonts w:ascii="Times New Roman" w:hAnsi="Times New Roman" w:cs="Times New Roman"/>
          <w:b/>
          <w:bCs/>
          <w:sz w:val="28"/>
          <w:szCs w:val="28"/>
        </w:rPr>
        <w:t>Претензионный акт составляется в какой форме?</w:t>
      </w:r>
    </w:p>
    <w:p w14:paraId="6FCD04DB" w14:textId="51D3942D"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w:t>
      </w:r>
      <w:r w:rsidR="00DF4378" w:rsidRPr="00C91A17">
        <w:rPr>
          <w:rFonts w:ascii="Times New Roman" w:hAnsi="Times New Roman" w:cs="Times New Roman"/>
          <w:sz w:val="28"/>
          <w:szCs w:val="28"/>
        </w:rPr>
        <w:t>Строго установленной формой,</w:t>
      </w:r>
      <w:r w:rsidRPr="00C91A17">
        <w:rPr>
          <w:rFonts w:ascii="Times New Roman" w:hAnsi="Times New Roman" w:cs="Times New Roman"/>
          <w:sz w:val="28"/>
          <w:szCs w:val="28"/>
        </w:rPr>
        <w:t xml:space="preserve"> утвержденной Поставщиком  </w:t>
      </w:r>
    </w:p>
    <w:p w14:paraId="27402997"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Свободной форме с соблюдением обязательных реквизитов  </w:t>
      </w:r>
    </w:p>
    <w:p w14:paraId="63884C36"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Электронной форме в специально разработанной программе  </w:t>
      </w:r>
    </w:p>
    <w:p w14:paraId="7EE0A2F5"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Заполнением стандартной формы, выданной налоговой службой  </w:t>
      </w:r>
    </w:p>
    <w:p w14:paraId="439828AC" w14:textId="77777777" w:rsidR="00C91A17" w:rsidRPr="00C91A17" w:rsidRDefault="00C91A17" w:rsidP="00DF4378">
      <w:pPr>
        <w:spacing w:line="240" w:lineRule="auto"/>
        <w:jc w:val="both"/>
        <w:rPr>
          <w:rFonts w:ascii="Times New Roman" w:hAnsi="Times New Roman" w:cs="Times New Roman"/>
          <w:sz w:val="28"/>
          <w:szCs w:val="28"/>
        </w:rPr>
      </w:pPr>
    </w:p>
    <w:p w14:paraId="3F5D2C5F" w14:textId="283897DF"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№26 </w:t>
      </w:r>
      <w:r w:rsidR="00DF4378" w:rsidRPr="00DF4378">
        <w:rPr>
          <w:rFonts w:ascii="Times New Roman" w:hAnsi="Times New Roman" w:cs="Times New Roman"/>
          <w:b/>
          <w:bCs/>
          <w:sz w:val="28"/>
          <w:szCs w:val="28"/>
        </w:rPr>
        <w:t>Может ли покупатель предъявить претензию спустя неделю после получения товара, если обнаружил скрытые недостатки?</w:t>
      </w:r>
    </w:p>
    <w:p w14:paraId="2D01C83F"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Может, если соблюдены условия процедуры подачи претензий  </w:t>
      </w:r>
    </w:p>
    <w:p w14:paraId="386BED42"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Нельзя подавать претензии после недельного срока  </w:t>
      </w:r>
    </w:p>
    <w:p w14:paraId="1F79C4AF"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Подача возможна только при наличии акта независимой экспертизы  </w:t>
      </w:r>
    </w:p>
    <w:p w14:paraId="1D7B40E6"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Это решается индивидуальным соглашением между покупателем и продавцом  </w:t>
      </w:r>
    </w:p>
    <w:p w14:paraId="5F1C05C0" w14:textId="14AB05E4"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lastRenderedPageBreak/>
        <w:t xml:space="preserve">Вопрос №27 </w:t>
      </w:r>
      <w:r w:rsidR="00DF4378" w:rsidRPr="00DF4378">
        <w:rPr>
          <w:rFonts w:ascii="Times New Roman" w:hAnsi="Times New Roman" w:cs="Times New Roman"/>
          <w:b/>
          <w:bCs/>
          <w:sz w:val="28"/>
          <w:szCs w:val="28"/>
        </w:rPr>
        <w:t>Необходимо ли участие третьей стороны при составлении акта проверки качества товара?</w:t>
      </w:r>
    </w:p>
    <w:p w14:paraId="51158605"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Участие обязательно в любом случае  </w:t>
      </w:r>
    </w:p>
    <w:p w14:paraId="41C33D8A"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Привлечение сторонней организации возможно по желанию Покупателя  </w:t>
      </w:r>
    </w:p>
    <w:p w14:paraId="7A1CBB29"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Присутствие третьего лица желательно, но необязательно  </w:t>
      </w:r>
    </w:p>
    <w:p w14:paraId="3B45008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Третье лицо участвует только при значительном ущербе  </w:t>
      </w:r>
    </w:p>
    <w:p w14:paraId="3612442D" w14:textId="77777777" w:rsidR="00C91A17" w:rsidRPr="00C91A17" w:rsidRDefault="00C91A17" w:rsidP="00DF4378">
      <w:pPr>
        <w:spacing w:line="240" w:lineRule="auto"/>
        <w:jc w:val="both"/>
        <w:rPr>
          <w:rFonts w:ascii="Times New Roman" w:hAnsi="Times New Roman" w:cs="Times New Roman"/>
          <w:sz w:val="28"/>
          <w:szCs w:val="28"/>
        </w:rPr>
      </w:pPr>
    </w:p>
    <w:p w14:paraId="472C6847" w14:textId="20C98DAF"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№28 </w:t>
      </w:r>
      <w:r w:rsidR="00DF4378" w:rsidRPr="00DF4378">
        <w:rPr>
          <w:rFonts w:ascii="Times New Roman" w:hAnsi="Times New Roman" w:cs="Times New Roman"/>
          <w:b/>
          <w:bCs/>
          <w:sz w:val="28"/>
          <w:szCs w:val="28"/>
        </w:rPr>
        <w:t>Отметки о реальных количествах принятого товара ставятся:</w:t>
      </w:r>
    </w:p>
    <w:p w14:paraId="0DA9530C"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В оригинальном экземпляре товарной накладной  </w:t>
      </w:r>
    </w:p>
    <w:p w14:paraId="33E3B260"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В свободной форме письменно уведомляя поставщика  </w:t>
      </w:r>
    </w:p>
    <w:p w14:paraId="413EDD80"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На обратной стороне транспортного средства  </w:t>
      </w:r>
    </w:p>
    <w:p w14:paraId="23C43C10"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В электронном реестре базы данных Покупателя  </w:t>
      </w:r>
    </w:p>
    <w:p w14:paraId="48A8807E" w14:textId="77777777" w:rsidR="00DF4378" w:rsidRPr="00C91A17" w:rsidRDefault="00DF4378" w:rsidP="00DF4378">
      <w:pPr>
        <w:spacing w:line="240" w:lineRule="auto"/>
        <w:jc w:val="both"/>
        <w:rPr>
          <w:rFonts w:ascii="Times New Roman" w:hAnsi="Times New Roman" w:cs="Times New Roman"/>
          <w:sz w:val="28"/>
          <w:szCs w:val="28"/>
        </w:rPr>
      </w:pPr>
    </w:p>
    <w:p w14:paraId="36E03957" w14:textId="459F2AE9"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Вопрос №2</w:t>
      </w:r>
      <w:r w:rsidR="00DF4378" w:rsidRPr="00DF4378">
        <w:rPr>
          <w:rFonts w:ascii="Times New Roman" w:hAnsi="Times New Roman" w:cs="Times New Roman"/>
          <w:b/>
          <w:bCs/>
          <w:sz w:val="28"/>
          <w:szCs w:val="28"/>
        </w:rPr>
        <w:t>9</w:t>
      </w:r>
      <w:r w:rsidRPr="00DF4378">
        <w:rPr>
          <w:rFonts w:ascii="Times New Roman" w:hAnsi="Times New Roman" w:cs="Times New Roman"/>
          <w:b/>
          <w:bCs/>
          <w:sz w:val="28"/>
          <w:szCs w:val="28"/>
        </w:rPr>
        <w:t xml:space="preserve"> </w:t>
      </w:r>
      <w:r w:rsidR="00DF4378" w:rsidRPr="00DF4378">
        <w:rPr>
          <w:rFonts w:ascii="Times New Roman" w:hAnsi="Times New Roman" w:cs="Times New Roman"/>
          <w:b/>
          <w:bCs/>
          <w:sz w:val="28"/>
          <w:szCs w:val="28"/>
        </w:rPr>
        <w:t>Какой документ подтверждает факт проведения экспертизы по качеству товара?</w:t>
      </w:r>
    </w:p>
    <w:p w14:paraId="53047D8B"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Сертификат соответствия качества товара  </w:t>
      </w:r>
    </w:p>
    <w:p w14:paraId="6E512D83"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Акт проведённой экспертизы независимой экспертной организации  </w:t>
      </w:r>
    </w:p>
    <w:p w14:paraId="3B4BE9A2"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Решение суда о качестве товара  </w:t>
      </w:r>
    </w:p>
    <w:p w14:paraId="6A4ECD2E"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Отчёт производственного отдела Поставщика  </w:t>
      </w:r>
    </w:p>
    <w:p w14:paraId="2700625A" w14:textId="77777777" w:rsidR="00C91A17" w:rsidRPr="00C91A17" w:rsidRDefault="00C91A17" w:rsidP="00DF4378">
      <w:pPr>
        <w:spacing w:line="240" w:lineRule="auto"/>
        <w:jc w:val="both"/>
        <w:rPr>
          <w:rFonts w:ascii="Times New Roman" w:hAnsi="Times New Roman" w:cs="Times New Roman"/>
          <w:sz w:val="28"/>
          <w:szCs w:val="28"/>
        </w:rPr>
      </w:pPr>
    </w:p>
    <w:p w14:paraId="54C9CFF1" w14:textId="28C401EB" w:rsidR="00C91A17" w:rsidRPr="00DF4378" w:rsidRDefault="00C91A17" w:rsidP="00DF4378">
      <w:pPr>
        <w:spacing w:line="240" w:lineRule="auto"/>
        <w:jc w:val="both"/>
        <w:rPr>
          <w:rFonts w:ascii="Times New Roman" w:hAnsi="Times New Roman" w:cs="Times New Roman"/>
          <w:b/>
          <w:bCs/>
          <w:sz w:val="28"/>
          <w:szCs w:val="28"/>
        </w:rPr>
      </w:pPr>
      <w:r w:rsidRPr="00DF4378">
        <w:rPr>
          <w:rFonts w:ascii="Times New Roman" w:hAnsi="Times New Roman" w:cs="Times New Roman"/>
          <w:b/>
          <w:bCs/>
          <w:sz w:val="28"/>
          <w:szCs w:val="28"/>
        </w:rPr>
        <w:t xml:space="preserve">Вопрос №30: </w:t>
      </w:r>
      <w:r w:rsidR="00DF4378" w:rsidRPr="00DF4378">
        <w:rPr>
          <w:rFonts w:ascii="Times New Roman" w:hAnsi="Times New Roman" w:cs="Times New Roman"/>
          <w:b/>
          <w:bCs/>
          <w:sz w:val="28"/>
          <w:szCs w:val="28"/>
        </w:rPr>
        <w:t>Минимальное количество подписантов акта проверки должно составлять:</w:t>
      </w:r>
    </w:p>
    <w:p w14:paraId="5448AE12"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A. Одно уполномоченное лицо Покупателя  </w:t>
      </w:r>
    </w:p>
    <w:p w14:paraId="034AD809"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B. Два уполномоченных лица Покупателя  </w:t>
      </w:r>
    </w:p>
    <w:p w14:paraId="694E8F88"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C. Три и более уполномоченных лица Покупателя, включая представителей независимых организаций  </w:t>
      </w:r>
    </w:p>
    <w:p w14:paraId="05E55271" w14:textId="77777777" w:rsidR="00C91A17" w:rsidRPr="00C91A17" w:rsidRDefault="00C91A17" w:rsidP="00DF4378">
      <w:pPr>
        <w:spacing w:line="240" w:lineRule="auto"/>
        <w:jc w:val="both"/>
        <w:rPr>
          <w:rFonts w:ascii="Times New Roman" w:hAnsi="Times New Roman" w:cs="Times New Roman"/>
          <w:sz w:val="28"/>
          <w:szCs w:val="28"/>
        </w:rPr>
      </w:pPr>
      <w:r w:rsidRPr="00C91A17">
        <w:rPr>
          <w:rFonts w:ascii="Times New Roman" w:hAnsi="Times New Roman" w:cs="Times New Roman"/>
          <w:sz w:val="28"/>
          <w:szCs w:val="28"/>
        </w:rPr>
        <w:t xml:space="preserve">D. Без ограничений, достаточно подписи любого сотрудника Покупателя  </w:t>
      </w:r>
    </w:p>
    <w:p w14:paraId="5BA5F923" w14:textId="64C8B449" w:rsidR="00536643" w:rsidRDefault="00536643" w:rsidP="00C91A17">
      <w:pPr>
        <w:rPr>
          <w:rFonts w:ascii="Times New Roman" w:hAnsi="Times New Roman" w:cs="Times New Roman"/>
          <w:sz w:val="28"/>
          <w:szCs w:val="28"/>
        </w:rPr>
      </w:pPr>
    </w:p>
    <w:p w14:paraId="02B94704" w14:textId="18E6068C" w:rsidR="00DF4378" w:rsidRDefault="00DF4378" w:rsidP="00C91A17">
      <w:pPr>
        <w:rPr>
          <w:rFonts w:ascii="Times New Roman" w:hAnsi="Times New Roman" w:cs="Times New Roman"/>
          <w:sz w:val="28"/>
          <w:szCs w:val="28"/>
        </w:rPr>
      </w:pPr>
    </w:p>
    <w:p w14:paraId="4B95F523" w14:textId="52EA2D1C" w:rsidR="00DF4378" w:rsidRDefault="00DF4378" w:rsidP="00C91A17">
      <w:pPr>
        <w:rPr>
          <w:rFonts w:ascii="Times New Roman" w:hAnsi="Times New Roman" w:cs="Times New Roman"/>
          <w:sz w:val="28"/>
          <w:szCs w:val="28"/>
        </w:rPr>
      </w:pPr>
    </w:p>
    <w:p w14:paraId="7CD16C80" w14:textId="093C68D5" w:rsidR="00DF4378" w:rsidRDefault="00DF4378" w:rsidP="00C91A17">
      <w:pPr>
        <w:rPr>
          <w:rFonts w:ascii="Times New Roman" w:hAnsi="Times New Roman" w:cs="Times New Roman"/>
          <w:sz w:val="28"/>
          <w:szCs w:val="28"/>
        </w:rPr>
      </w:pPr>
    </w:p>
    <w:p w14:paraId="7B6DDD0E"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lastRenderedPageBreak/>
        <w:t>Бережливое производство — популярная концепций управления предприятием, применение которой позволяет снизить производственные издержки, повысить качество продукции и удовлетворить потребности потребителей. Эта методология включает широкий перечень инструментов по совершенствованию производственной деятельности, которые используются в самых разных отраслях промышленности. В статье расскажем, в чем заключается суть бережливого производства и как организовать его внедрение на предприятии.</w:t>
      </w:r>
    </w:p>
    <w:p w14:paraId="40C6569A" w14:textId="77777777" w:rsidR="00DF4378" w:rsidRPr="00DF4378" w:rsidRDefault="00DF4378" w:rsidP="00DF4378">
      <w:pPr>
        <w:shd w:val="clear" w:color="auto" w:fill="FFFFFF"/>
        <w:spacing w:after="0" w:line="360" w:lineRule="auto"/>
        <w:ind w:firstLine="709"/>
        <w:contextualSpacing/>
        <w:jc w:val="both"/>
        <w:textAlignment w:val="baseline"/>
        <w:outlineLvl w:val="1"/>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Определение бережливого производства</w:t>
      </w:r>
    </w:p>
    <w:p w14:paraId="13F516CF"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Бережливое производство — это управленческая концепция, в основу которой заложена идея оптимизации производственных процессов для устранения лишних издержек, трудозатрат и временных потерь. При этом, наряду с сокращением затрат и длительности производственного цикла, приоритетами являются постоянное повышение уровня удовлетворенности потребителей и улучшение качества выпускаемого продукта.</w:t>
      </w:r>
    </w:p>
    <w:p w14:paraId="3C78B3E7"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Согласно концепции, избавление от всех видов потерь и ненужных действий в процессе производства позволяет поддерживать высокое качество, сокращать сроки изготовления продукции, повышать гибкость и скорость реагирования на изменения, обеспечить улучшение условий труда и высокую мотивацию сотрудников.</w:t>
      </w:r>
    </w:p>
    <w:p w14:paraId="7D9A814D" w14:textId="77777777" w:rsidR="00DF4378" w:rsidRPr="00DF4378" w:rsidRDefault="00DF4378" w:rsidP="00DF4378">
      <w:pPr>
        <w:shd w:val="clear" w:color="auto" w:fill="FFFFFF"/>
        <w:spacing w:after="0" w:line="360" w:lineRule="auto"/>
        <w:ind w:firstLine="709"/>
        <w:contextualSpacing/>
        <w:jc w:val="both"/>
        <w:textAlignment w:val="baseline"/>
        <w:outlineLvl w:val="1"/>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История создания концепции</w:t>
      </w:r>
    </w:p>
    <w:p w14:paraId="2B5F65C1"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 xml:space="preserve">Прообразом бережливого производства стала стратегия управления, разработанная на заводах Тойота, и получившая название Toyota Production System. Необходимость изобретения нового подхода к организации производственных процессов была обусловлена экономическим спадом, который наблюдался в Японии в послевоенные </w:t>
      </w:r>
      <w:r w:rsidRPr="00DF4378">
        <w:rPr>
          <w:rFonts w:ascii="Times New Roman" w:eastAsia="Times New Roman" w:hAnsi="Times New Roman" w:cs="Times New Roman"/>
          <w:color w:val="000000"/>
          <w:sz w:val="30"/>
          <w:szCs w:val="30"/>
          <w:lang w:eastAsia="ru-RU"/>
        </w:rPr>
        <w:lastRenderedPageBreak/>
        <w:t>годы. Его следствием стали ограниченность капитала и низкие объемы продаж на японском рынке.</w:t>
      </w:r>
    </w:p>
    <w:p w14:paraId="05CF5D7B" w14:textId="55CCB4C6"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 xml:space="preserve">Основоположником бережливого производства считается </w:t>
      </w:r>
      <w:proofErr w:type="spellStart"/>
      <w:r w:rsidRPr="00DF4378">
        <w:rPr>
          <w:rFonts w:ascii="Times New Roman" w:eastAsia="Times New Roman" w:hAnsi="Times New Roman" w:cs="Times New Roman"/>
          <w:color w:val="000000"/>
          <w:sz w:val="30"/>
          <w:szCs w:val="30"/>
          <w:lang w:eastAsia="ru-RU"/>
        </w:rPr>
        <w:t>Тайити</w:t>
      </w:r>
      <w:proofErr w:type="spellEnd"/>
      <w:r w:rsidRPr="00DF4378">
        <w:rPr>
          <w:rFonts w:ascii="Times New Roman" w:eastAsia="Times New Roman" w:hAnsi="Times New Roman" w:cs="Times New Roman"/>
          <w:color w:val="000000"/>
          <w:sz w:val="30"/>
          <w:szCs w:val="30"/>
          <w:lang w:eastAsia="ru-RU"/>
        </w:rPr>
        <w:t xml:space="preserve"> Оно, который после изучения западной системы массового производства начал искать способы оптимизации производственного процесса. Результатом этих экспериментов стала возможность выпуска значительного ассортимента качественных автомобилей в относительных небольших объемах по конкурентоспособной цене. В глобальных масштабах нововведения привели к тому, что Япония, не имеющая природных ресурсов, вышла на второе место в мире по объему ВВП.</w:t>
      </w:r>
    </w:p>
    <w:p w14:paraId="7F41EC48"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 xml:space="preserve">Концепция производства Тойота развивалась десятилетиями путем постепенного внедрения улучшений. Мировое признание она получила в 80-х </w:t>
      </w:r>
      <w:proofErr w:type="spellStart"/>
      <w:r w:rsidRPr="00DF4378">
        <w:rPr>
          <w:rFonts w:ascii="Times New Roman" w:eastAsia="Times New Roman" w:hAnsi="Times New Roman" w:cs="Times New Roman"/>
          <w:color w:val="000000"/>
          <w:sz w:val="30"/>
          <w:szCs w:val="30"/>
          <w:lang w:eastAsia="ru-RU"/>
        </w:rPr>
        <w:t>гг</w:t>
      </w:r>
      <w:proofErr w:type="spellEnd"/>
      <w:r w:rsidRPr="00DF4378">
        <w:rPr>
          <w:rFonts w:ascii="Times New Roman" w:eastAsia="Times New Roman" w:hAnsi="Times New Roman" w:cs="Times New Roman"/>
          <w:color w:val="000000"/>
          <w:sz w:val="30"/>
          <w:szCs w:val="30"/>
          <w:lang w:eastAsia="ru-RU"/>
        </w:rPr>
        <w:t xml:space="preserve"> прошлого века, когда специалисты начали изучать феномен японской производственной системы. Тогда же впервые был использован термин </w:t>
      </w:r>
      <w:proofErr w:type="spellStart"/>
      <w:r w:rsidRPr="00DF4378">
        <w:rPr>
          <w:rFonts w:ascii="Times New Roman" w:eastAsia="Times New Roman" w:hAnsi="Times New Roman" w:cs="Times New Roman"/>
          <w:color w:val="000000"/>
          <w:sz w:val="30"/>
          <w:szCs w:val="30"/>
          <w:lang w:eastAsia="ru-RU"/>
        </w:rPr>
        <w:t>Lean</w:t>
      </w:r>
      <w:proofErr w:type="spellEnd"/>
      <w:r w:rsidRPr="00DF4378">
        <w:rPr>
          <w:rFonts w:ascii="Times New Roman" w:eastAsia="Times New Roman" w:hAnsi="Times New Roman" w:cs="Times New Roman"/>
          <w:color w:val="000000"/>
          <w:sz w:val="30"/>
          <w:szCs w:val="30"/>
          <w:lang w:eastAsia="ru-RU"/>
        </w:rPr>
        <w:t xml:space="preserve"> </w:t>
      </w:r>
      <w:proofErr w:type="spellStart"/>
      <w:r w:rsidRPr="00DF4378">
        <w:rPr>
          <w:rFonts w:ascii="Times New Roman" w:eastAsia="Times New Roman" w:hAnsi="Times New Roman" w:cs="Times New Roman"/>
          <w:color w:val="000000"/>
          <w:sz w:val="30"/>
          <w:szCs w:val="30"/>
          <w:lang w:eastAsia="ru-RU"/>
        </w:rPr>
        <w:t>production</w:t>
      </w:r>
      <w:proofErr w:type="spellEnd"/>
      <w:r w:rsidRPr="00DF4378">
        <w:rPr>
          <w:rFonts w:ascii="Times New Roman" w:eastAsia="Times New Roman" w:hAnsi="Times New Roman" w:cs="Times New Roman"/>
          <w:color w:val="000000"/>
          <w:sz w:val="30"/>
          <w:szCs w:val="30"/>
          <w:lang w:eastAsia="ru-RU"/>
        </w:rPr>
        <w:t xml:space="preserve"> — «бережливое производство». Сама концепция на данный момент не ограничивается Toyota Production System и продолжает развиваться.</w:t>
      </w:r>
    </w:p>
    <w:p w14:paraId="1F1273A1" w14:textId="77777777" w:rsidR="00DF4378" w:rsidRPr="00DF4378" w:rsidRDefault="00DF4378" w:rsidP="00DF4378">
      <w:pPr>
        <w:shd w:val="clear" w:color="auto" w:fill="FFFFFF"/>
        <w:spacing w:after="0" w:line="360" w:lineRule="auto"/>
        <w:ind w:firstLine="709"/>
        <w:contextualSpacing/>
        <w:jc w:val="both"/>
        <w:textAlignment w:val="baseline"/>
        <w:outlineLvl w:val="1"/>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Суть концепции бережливого производства</w:t>
      </w:r>
    </w:p>
    <w:p w14:paraId="21EAA981"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В концепции бережливого мышления ключевыми являются два понятия:</w:t>
      </w:r>
    </w:p>
    <w:p w14:paraId="42756E50" w14:textId="77777777" w:rsidR="00DF4378" w:rsidRPr="00DF4378" w:rsidRDefault="00DF4378" w:rsidP="00DF4378">
      <w:pPr>
        <w:numPr>
          <w:ilvl w:val="0"/>
          <w:numId w:val="1"/>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 xml:space="preserve">Создание ценности. В методологии </w:t>
      </w:r>
      <w:proofErr w:type="spellStart"/>
      <w:r w:rsidRPr="00DF4378">
        <w:rPr>
          <w:rFonts w:ascii="Times New Roman" w:eastAsia="Times New Roman" w:hAnsi="Times New Roman" w:cs="Times New Roman"/>
          <w:color w:val="000000"/>
          <w:sz w:val="30"/>
          <w:szCs w:val="30"/>
          <w:lang w:eastAsia="ru-RU"/>
        </w:rPr>
        <w:t>Lean</w:t>
      </w:r>
      <w:proofErr w:type="spellEnd"/>
      <w:r w:rsidRPr="00DF4378">
        <w:rPr>
          <w:rFonts w:ascii="Times New Roman" w:eastAsia="Times New Roman" w:hAnsi="Times New Roman" w:cs="Times New Roman"/>
          <w:color w:val="000000"/>
          <w:sz w:val="30"/>
          <w:szCs w:val="30"/>
          <w:lang w:eastAsia="ru-RU"/>
        </w:rPr>
        <w:t xml:space="preserve"> понятие ценности рассматривается с позиции потребителя и подразумевает свойства и качества продукции, ради которых он ее приобретает и за которые готов заплатить. Процесс создания ценности состоит из операций, которые напрямую влияют на свойства конечной продукции, делая ее полезной для потребителя.</w:t>
      </w:r>
    </w:p>
    <w:p w14:paraId="2E15D299" w14:textId="77777777" w:rsidR="00DF4378" w:rsidRPr="00DF4378" w:rsidRDefault="00DF4378" w:rsidP="00DF4378">
      <w:pPr>
        <w:numPr>
          <w:ilvl w:val="0"/>
          <w:numId w:val="1"/>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lastRenderedPageBreak/>
        <w:t>Ликвидация потерь. К потерям в бережливом производстве относится любая деятельность, в процессе которой происходит потребление ресурсов (времени, материалов, денег), но не создается ценность для потребителя. Потери снижают эффективность работы и увеличивают себестоимость продукта, что негативно влияет на конкурентоспособность предприятия и его прибыль.</w:t>
      </w:r>
    </w:p>
    <w:p w14:paraId="163D01C4"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Таким образом, все действия, которые выполняются в процессе изготовления продукции, представляют собой поток создания ценности. Он может включать как полезные операции, так и различные потери. Цель бережливого производства — выявить и устранить коренные причины потерь и предотвратить их появление в будущем.</w:t>
      </w:r>
    </w:p>
    <w:p w14:paraId="3D7968F0" w14:textId="77777777" w:rsidR="00DF4378" w:rsidRPr="00DF4378" w:rsidRDefault="00DF4378" w:rsidP="00DF4378">
      <w:pPr>
        <w:shd w:val="clear" w:color="auto" w:fill="FFFFFF"/>
        <w:spacing w:after="0" w:line="360" w:lineRule="auto"/>
        <w:ind w:firstLine="709"/>
        <w:contextualSpacing/>
        <w:jc w:val="both"/>
        <w:textAlignment w:val="baseline"/>
        <w:outlineLvl w:val="1"/>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Виды потерь в бережливом производстве</w:t>
      </w:r>
    </w:p>
    <w:p w14:paraId="75BB8385"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В бережливом производстве применяется четкая классификация потерь:</w:t>
      </w:r>
    </w:p>
    <w:p w14:paraId="35B17855" w14:textId="77777777" w:rsidR="00DF4378" w:rsidRPr="00DF4378" w:rsidRDefault="00DF4378" w:rsidP="00DF4378">
      <w:pPr>
        <w:numPr>
          <w:ilvl w:val="0"/>
          <w:numId w:val="2"/>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Перепроизводство. Изготовление полуфабрикатов и готовой продукции, которые на данный момент не требуются внутреннему или внешнему потребителю, приводит к нерациональному расходованию ресурсов, увеличению производственного цикла, непроизводительным затратам на содержание складов и оплату труда сотрудников.</w:t>
      </w:r>
    </w:p>
    <w:p w14:paraId="746227D2" w14:textId="77777777" w:rsidR="00DF4378" w:rsidRPr="00DF4378" w:rsidRDefault="00DF4378" w:rsidP="00DF4378">
      <w:pPr>
        <w:numPr>
          <w:ilvl w:val="0"/>
          <w:numId w:val="2"/>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Избыточные запасы. Излишки сырья, материалов и готовой продукции приводят к замораживанию капитала, дополнительным расходам на хранение, простоям, трате времени на поиски и переналадку, способствуют моральному устареванию продукции и риску повреждения изделий.</w:t>
      </w:r>
    </w:p>
    <w:p w14:paraId="749EA669" w14:textId="77777777" w:rsidR="00DF4378" w:rsidRPr="00DF4378" w:rsidRDefault="00DF4378" w:rsidP="00DF4378">
      <w:pPr>
        <w:numPr>
          <w:ilvl w:val="0"/>
          <w:numId w:val="2"/>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Ожидание. Остановки процесса, вызванные простоем оборудования и персонала, ведут к потерям времени — ценного ресурса, который невозможно восполнить.</w:t>
      </w:r>
    </w:p>
    <w:p w14:paraId="0563058E" w14:textId="77777777" w:rsidR="00DF4378" w:rsidRPr="00DF4378" w:rsidRDefault="00DF4378" w:rsidP="00DF4378">
      <w:pPr>
        <w:numPr>
          <w:ilvl w:val="0"/>
          <w:numId w:val="2"/>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lastRenderedPageBreak/>
        <w:t>Лишняя транспортировка. Неэффективная логистика в потоке создания ценности приводит к избыточным перемещениям сырья, материалов и полуфабрикатов между складами и рабочими местами, увеличивает производственный цикл и издержки на логистические операции, а также ведет к появлению дефектов.</w:t>
      </w:r>
    </w:p>
    <w:p w14:paraId="42D8D25B" w14:textId="77777777" w:rsidR="00DF4378" w:rsidRPr="00DF4378" w:rsidRDefault="00DF4378" w:rsidP="00DF4378">
      <w:pPr>
        <w:numPr>
          <w:ilvl w:val="0"/>
          <w:numId w:val="2"/>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Излишняя обработка. Ненужные этапы обработки могут возникать из-за недостатков оборудования или несовершенства производственного процесса, а также в результате непонимания потребностей клиентов и добавления конечному продукту свойств и функций, которые не будут полезными.</w:t>
      </w:r>
    </w:p>
    <w:p w14:paraId="130AC8A0" w14:textId="77777777" w:rsidR="00DF4378" w:rsidRPr="00DF4378" w:rsidRDefault="00DF4378" w:rsidP="00DF4378">
      <w:pPr>
        <w:numPr>
          <w:ilvl w:val="0"/>
          <w:numId w:val="2"/>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Лишние движения. Действия, не связанные с выполнением операций (перемещения между станками, поиск инструментов), способствуют быстрой утомляемости сотрудников, снижают производительность и увеличивают производственный цикл.</w:t>
      </w:r>
    </w:p>
    <w:p w14:paraId="1FBF5441" w14:textId="77777777" w:rsidR="00DF4378" w:rsidRPr="00DF4378" w:rsidRDefault="00DF4378" w:rsidP="00DF4378">
      <w:pPr>
        <w:numPr>
          <w:ilvl w:val="0"/>
          <w:numId w:val="2"/>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Дефектная продукция. Производственный брак увеличивает издержки на контроль качества, переделку дефектов и утилизацию бракованных изделий, которые невозможно исправить. Кроме этого, брак может привести срыву сроков поставки продукции, а также возникновению репутационных рисков для предприятия.</w:t>
      </w:r>
    </w:p>
    <w:p w14:paraId="0A1008F3" w14:textId="77777777" w:rsidR="00DF4378" w:rsidRPr="00DF4378" w:rsidRDefault="00DF4378" w:rsidP="00DF4378">
      <w:pPr>
        <w:shd w:val="clear" w:color="auto" w:fill="FFFFFF"/>
        <w:spacing w:after="0" w:line="360" w:lineRule="auto"/>
        <w:ind w:firstLine="709"/>
        <w:contextualSpacing/>
        <w:jc w:val="both"/>
        <w:textAlignment w:val="baseline"/>
        <w:outlineLvl w:val="1"/>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Принципы бережливого производства</w:t>
      </w:r>
    </w:p>
    <w:p w14:paraId="243402C2"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Бережливое производство — это система определенных принципов организации бизнеса, к которым относятся:</w:t>
      </w:r>
    </w:p>
    <w:p w14:paraId="7A5A93F4" w14:textId="77777777" w:rsidR="00DF4378" w:rsidRPr="00DF4378" w:rsidRDefault="00DF4378" w:rsidP="00DF4378">
      <w:pPr>
        <w:numPr>
          <w:ilvl w:val="0"/>
          <w:numId w:val="3"/>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Понимание ценности с точки зрения клиента. Когда предприятие понимает потребности конечного потребителя, то становится значительно проще определить, какие из процессов формируют ценность, а какие только потребляют ресурсы.</w:t>
      </w:r>
    </w:p>
    <w:p w14:paraId="7FEB02C7" w14:textId="77777777" w:rsidR="00DF4378" w:rsidRPr="00DF4378" w:rsidRDefault="00DF4378" w:rsidP="00DF4378">
      <w:pPr>
        <w:numPr>
          <w:ilvl w:val="0"/>
          <w:numId w:val="3"/>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lastRenderedPageBreak/>
        <w:t>Формирование потока создания ценности. Производственный поток должен обеспечивать непрерывное движение от сырья до готовой продукции без остановок, задержек и очередей.</w:t>
      </w:r>
    </w:p>
    <w:p w14:paraId="75D69855" w14:textId="77777777" w:rsidR="00DF4378" w:rsidRPr="00DF4378" w:rsidRDefault="00DF4378" w:rsidP="00DF4378">
      <w:pPr>
        <w:numPr>
          <w:ilvl w:val="0"/>
          <w:numId w:val="3"/>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Использование потенциала сотрудников. Люди — самый ценный ресурс компании, поэтому важно вовлечь каждого работника в процесс поиска идей и внедрения улучшений.</w:t>
      </w:r>
    </w:p>
    <w:p w14:paraId="449EE173" w14:textId="77777777" w:rsidR="00DF4378" w:rsidRPr="00DF4378" w:rsidRDefault="00DF4378" w:rsidP="00DF4378">
      <w:pPr>
        <w:numPr>
          <w:ilvl w:val="0"/>
          <w:numId w:val="3"/>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Стремление к совершенству. Непрерывное развитие происходит за счет постоянного внедрения улучшений в производственные операции и процессы.</w:t>
      </w:r>
    </w:p>
    <w:p w14:paraId="1E3BDA43" w14:textId="77777777" w:rsidR="00DF4378" w:rsidRPr="00DF4378" w:rsidRDefault="00DF4378" w:rsidP="00DF4378">
      <w:pPr>
        <w:shd w:val="clear" w:color="auto" w:fill="FFFFFF"/>
        <w:spacing w:after="0" w:line="360" w:lineRule="auto"/>
        <w:ind w:firstLine="709"/>
        <w:contextualSpacing/>
        <w:jc w:val="both"/>
        <w:textAlignment w:val="baseline"/>
        <w:outlineLvl w:val="1"/>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Методы бережливого производства</w:t>
      </w:r>
    </w:p>
    <w:p w14:paraId="7930FBE0"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На данный момент разработан целый набор методов, которые позволяют реализовать идеи бережливого производства. Перечислим примеры самых распространенных инструментов.</w:t>
      </w:r>
    </w:p>
    <w:p w14:paraId="673BC1C6" w14:textId="77777777" w:rsidR="00DF4378" w:rsidRPr="00DF4378" w:rsidRDefault="00DF4378" w:rsidP="00DF4378">
      <w:pPr>
        <w:shd w:val="clear" w:color="auto" w:fill="FFFFFF"/>
        <w:spacing w:after="0" w:line="360" w:lineRule="auto"/>
        <w:ind w:firstLine="709"/>
        <w:contextualSpacing/>
        <w:jc w:val="both"/>
        <w:textAlignment w:val="baseline"/>
        <w:outlineLvl w:val="2"/>
        <w:rPr>
          <w:rFonts w:ascii="Times New Roman" w:eastAsia="Times New Roman" w:hAnsi="Times New Roman" w:cs="Times New Roman"/>
          <w:b/>
          <w:bCs/>
          <w:color w:val="2D2A2A"/>
          <w:sz w:val="28"/>
          <w:szCs w:val="28"/>
          <w:lang w:eastAsia="ru-RU"/>
        </w:rPr>
      </w:pPr>
      <w:r w:rsidRPr="00DF4378">
        <w:rPr>
          <w:rFonts w:ascii="Times New Roman" w:eastAsia="Times New Roman" w:hAnsi="Times New Roman" w:cs="Times New Roman"/>
          <w:b/>
          <w:bCs/>
          <w:color w:val="2D2A2A"/>
          <w:sz w:val="28"/>
          <w:szCs w:val="28"/>
          <w:lang w:eastAsia="ru-RU"/>
        </w:rPr>
        <w:t>5S</w:t>
      </w:r>
    </w:p>
    <w:p w14:paraId="7A85BD71"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Система 5S – это инструмент, предназначенный для организации рабочего места, который включает конкретные шаги:</w:t>
      </w:r>
    </w:p>
    <w:p w14:paraId="77C18332" w14:textId="77777777" w:rsidR="00DF4378" w:rsidRPr="00DF4378" w:rsidRDefault="00DF4378" w:rsidP="00DF4378">
      <w:pPr>
        <w:numPr>
          <w:ilvl w:val="0"/>
          <w:numId w:val="4"/>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сортировка, позволяющая освободить пространство от всего лишнего;</w:t>
      </w:r>
    </w:p>
    <w:p w14:paraId="55D30BC6" w14:textId="77777777" w:rsidR="00DF4378" w:rsidRPr="00DF4378" w:rsidRDefault="00DF4378" w:rsidP="00DF4378">
      <w:pPr>
        <w:numPr>
          <w:ilvl w:val="0"/>
          <w:numId w:val="4"/>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соблюдение порядка, обеспечивающее быстрый поиск необходимых вещей;</w:t>
      </w:r>
    </w:p>
    <w:p w14:paraId="1C779974" w14:textId="77777777" w:rsidR="00DF4378" w:rsidRPr="00DF4378" w:rsidRDefault="00DF4378" w:rsidP="00DF4378">
      <w:pPr>
        <w:numPr>
          <w:ilvl w:val="0"/>
          <w:numId w:val="4"/>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содержание рабочего пространства в чистоте;</w:t>
      </w:r>
    </w:p>
    <w:p w14:paraId="3346A78C" w14:textId="77777777" w:rsidR="00DF4378" w:rsidRPr="00DF4378" w:rsidRDefault="00DF4378" w:rsidP="00DF4378">
      <w:pPr>
        <w:numPr>
          <w:ilvl w:val="0"/>
          <w:numId w:val="4"/>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стандартизация – описание пошаговых действий по поддержанию и контролю порядка;</w:t>
      </w:r>
    </w:p>
    <w:p w14:paraId="38966660" w14:textId="77777777" w:rsidR="00DF4378" w:rsidRPr="00DF4378" w:rsidRDefault="00DF4378" w:rsidP="00DF4378">
      <w:pPr>
        <w:numPr>
          <w:ilvl w:val="0"/>
          <w:numId w:val="4"/>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совершенствование, формирование привычки точного выполнения установленных правил.</w:t>
      </w:r>
    </w:p>
    <w:p w14:paraId="7CE23368" w14:textId="77777777" w:rsidR="00DF4378" w:rsidRPr="00DF4378" w:rsidRDefault="00DF4378" w:rsidP="00DF4378">
      <w:pPr>
        <w:shd w:val="clear" w:color="auto" w:fill="FFFFFF"/>
        <w:spacing w:after="0" w:line="360" w:lineRule="auto"/>
        <w:ind w:firstLine="709"/>
        <w:contextualSpacing/>
        <w:jc w:val="both"/>
        <w:textAlignment w:val="baseline"/>
        <w:outlineLvl w:val="2"/>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Картирование потока создания ценности (VSM)</w:t>
      </w:r>
    </w:p>
    <w:p w14:paraId="0CDB2860"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 xml:space="preserve">Картирование — метод бережливой концепции, который позволяет визуализировать каждый этап процесса производства. Наглядное </w:t>
      </w:r>
      <w:r w:rsidRPr="00DF4378">
        <w:rPr>
          <w:rFonts w:ascii="Times New Roman" w:eastAsia="Times New Roman" w:hAnsi="Times New Roman" w:cs="Times New Roman"/>
          <w:color w:val="000000"/>
          <w:sz w:val="30"/>
          <w:szCs w:val="30"/>
          <w:lang w:eastAsia="ru-RU"/>
        </w:rPr>
        <w:lastRenderedPageBreak/>
        <w:t>изображение всех операций дает возможность увидеть основные проблемы и понять, какие действия приносят пользу компании, а какие являются источником потерь.</w:t>
      </w:r>
    </w:p>
    <w:p w14:paraId="4EA8ADA3" w14:textId="77777777" w:rsidR="00DF4378" w:rsidRPr="00DF4378" w:rsidRDefault="00DF4378" w:rsidP="00DF4378">
      <w:pPr>
        <w:shd w:val="clear" w:color="auto" w:fill="FFFFFF"/>
        <w:spacing w:after="0" w:line="360" w:lineRule="auto"/>
        <w:ind w:firstLine="709"/>
        <w:contextualSpacing/>
        <w:jc w:val="both"/>
        <w:textAlignment w:val="baseline"/>
        <w:outlineLvl w:val="2"/>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Визуализация</w:t>
      </w:r>
    </w:p>
    <w:p w14:paraId="381A19FC"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Визуальное управление подразумевает использование любых средств, которые наглядно описывают операции и требования к качеству, демонстрируют, где должен располагаться инструмент, показывают траектории и направления перемещения персонала, предметов и транспортных средств, информируют о плановых показателях и текущих результатах. Информация должна размещаться в легкодоступных местах и быть понятной без комментариев. Благодаря визуализации обеспечивается точное соблюдение инструкций, высокая производительность и безопасность.</w:t>
      </w:r>
    </w:p>
    <w:p w14:paraId="5C63B53B" w14:textId="77777777" w:rsidR="00DF4378" w:rsidRPr="00DF4378" w:rsidRDefault="00DF4378" w:rsidP="00DF4378">
      <w:pPr>
        <w:shd w:val="clear" w:color="auto" w:fill="FFFFFF"/>
        <w:spacing w:after="0" w:line="360" w:lineRule="auto"/>
        <w:ind w:firstLine="709"/>
        <w:contextualSpacing/>
        <w:jc w:val="both"/>
        <w:textAlignment w:val="baseline"/>
        <w:outlineLvl w:val="2"/>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JIT</w:t>
      </w:r>
    </w:p>
    <w:p w14:paraId="782C8CB8"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proofErr w:type="spellStart"/>
      <w:r w:rsidRPr="00DF4378">
        <w:rPr>
          <w:rFonts w:ascii="Times New Roman" w:eastAsia="Times New Roman" w:hAnsi="Times New Roman" w:cs="Times New Roman"/>
          <w:color w:val="000000"/>
          <w:sz w:val="30"/>
          <w:szCs w:val="30"/>
          <w:lang w:eastAsia="ru-RU"/>
        </w:rPr>
        <w:t>Just</w:t>
      </w:r>
      <w:proofErr w:type="spellEnd"/>
      <w:r w:rsidRPr="00DF4378">
        <w:rPr>
          <w:rFonts w:ascii="Times New Roman" w:eastAsia="Times New Roman" w:hAnsi="Times New Roman" w:cs="Times New Roman"/>
          <w:color w:val="000000"/>
          <w:sz w:val="30"/>
          <w:szCs w:val="30"/>
          <w:lang w:eastAsia="ru-RU"/>
        </w:rPr>
        <w:t xml:space="preserve"> </w:t>
      </w:r>
      <w:proofErr w:type="spellStart"/>
      <w:r w:rsidRPr="00DF4378">
        <w:rPr>
          <w:rFonts w:ascii="Times New Roman" w:eastAsia="Times New Roman" w:hAnsi="Times New Roman" w:cs="Times New Roman"/>
          <w:color w:val="000000"/>
          <w:sz w:val="30"/>
          <w:szCs w:val="30"/>
          <w:lang w:eastAsia="ru-RU"/>
        </w:rPr>
        <w:t>In</w:t>
      </w:r>
      <w:proofErr w:type="spellEnd"/>
      <w:r w:rsidRPr="00DF4378">
        <w:rPr>
          <w:rFonts w:ascii="Times New Roman" w:eastAsia="Times New Roman" w:hAnsi="Times New Roman" w:cs="Times New Roman"/>
          <w:color w:val="000000"/>
          <w:sz w:val="30"/>
          <w:szCs w:val="30"/>
          <w:lang w:eastAsia="ru-RU"/>
        </w:rPr>
        <w:t xml:space="preserve"> </w:t>
      </w:r>
      <w:proofErr w:type="spellStart"/>
      <w:r w:rsidRPr="00DF4378">
        <w:rPr>
          <w:rFonts w:ascii="Times New Roman" w:eastAsia="Times New Roman" w:hAnsi="Times New Roman" w:cs="Times New Roman"/>
          <w:color w:val="000000"/>
          <w:sz w:val="30"/>
          <w:szCs w:val="30"/>
          <w:lang w:eastAsia="ru-RU"/>
        </w:rPr>
        <w:t>Time</w:t>
      </w:r>
      <w:proofErr w:type="spellEnd"/>
      <w:r w:rsidRPr="00DF4378">
        <w:rPr>
          <w:rFonts w:ascii="Times New Roman" w:eastAsia="Times New Roman" w:hAnsi="Times New Roman" w:cs="Times New Roman"/>
          <w:color w:val="000000"/>
          <w:sz w:val="30"/>
          <w:szCs w:val="30"/>
          <w:lang w:eastAsia="ru-RU"/>
        </w:rPr>
        <w:t xml:space="preserve"> — подход к управлению производством, при котором движение материальных потоков организовано так, чтобы сырье, материалы, полуфабрикаты и готовая продукция поступали на каждый этап в нужное время и в нужном объеме. Этот метод позволяет не допускать простоев, накопления складских остатков и страховых запасов.</w:t>
      </w:r>
    </w:p>
    <w:p w14:paraId="601F6B73" w14:textId="77777777" w:rsidR="00DF4378" w:rsidRPr="00DF4378" w:rsidRDefault="00DF4378" w:rsidP="00DF4378">
      <w:pPr>
        <w:shd w:val="clear" w:color="auto" w:fill="FFFFFF"/>
        <w:spacing w:after="0" w:line="360" w:lineRule="auto"/>
        <w:ind w:firstLine="709"/>
        <w:contextualSpacing/>
        <w:jc w:val="both"/>
        <w:textAlignment w:val="baseline"/>
        <w:outlineLvl w:val="2"/>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Вытягивающее производство</w:t>
      </w:r>
    </w:p>
    <w:p w14:paraId="3069F751"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 xml:space="preserve">Вытягивающая производственная система не предусматривает наличие готовой продукции на складах, поскольку выпуск основывается на фактическом спросе, а не на прогнозах. Производство не начинается до тех пор, пока не получен заказ от внешнего потребителя, а каждая операция проводится после получения сведений о потребностях внутреннего заказчика, которым является предыдущий производственный этап. Внедрение вытягивающей системы </w:t>
      </w:r>
      <w:r w:rsidRPr="00DF4378">
        <w:rPr>
          <w:rFonts w:ascii="Times New Roman" w:eastAsia="Times New Roman" w:hAnsi="Times New Roman" w:cs="Times New Roman"/>
          <w:color w:val="000000"/>
          <w:sz w:val="30"/>
          <w:szCs w:val="30"/>
          <w:lang w:eastAsia="ru-RU"/>
        </w:rPr>
        <w:lastRenderedPageBreak/>
        <w:t>обеспечивает сбалансированную работу и отсутствие расходов на содержание запасов.</w:t>
      </w:r>
    </w:p>
    <w:p w14:paraId="6C419E6A" w14:textId="77777777" w:rsidR="00DF4378" w:rsidRPr="00DF4378" w:rsidRDefault="00DF4378" w:rsidP="00DF4378">
      <w:pPr>
        <w:shd w:val="clear" w:color="auto" w:fill="FFFFFF"/>
        <w:spacing w:after="0" w:line="360" w:lineRule="auto"/>
        <w:ind w:firstLine="709"/>
        <w:contextualSpacing/>
        <w:jc w:val="both"/>
        <w:textAlignment w:val="baseline"/>
        <w:outlineLvl w:val="2"/>
        <w:rPr>
          <w:rFonts w:ascii="Times New Roman" w:eastAsia="Times New Roman" w:hAnsi="Times New Roman" w:cs="Times New Roman"/>
          <w:b/>
          <w:bCs/>
          <w:color w:val="000000" w:themeColor="text1"/>
          <w:sz w:val="28"/>
          <w:szCs w:val="28"/>
          <w:lang w:eastAsia="ru-RU"/>
        </w:rPr>
      </w:pPr>
      <w:proofErr w:type="spellStart"/>
      <w:r w:rsidRPr="00DF4378">
        <w:rPr>
          <w:rFonts w:ascii="Times New Roman" w:eastAsia="Times New Roman" w:hAnsi="Times New Roman" w:cs="Times New Roman"/>
          <w:b/>
          <w:bCs/>
          <w:color w:val="000000" w:themeColor="text1"/>
          <w:sz w:val="28"/>
          <w:szCs w:val="28"/>
          <w:lang w:eastAsia="ru-RU"/>
        </w:rPr>
        <w:t>Канбан</w:t>
      </w:r>
      <w:proofErr w:type="spellEnd"/>
    </w:p>
    <w:p w14:paraId="2C6726FE"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proofErr w:type="spellStart"/>
      <w:r w:rsidRPr="00DF4378">
        <w:rPr>
          <w:rFonts w:ascii="Times New Roman" w:eastAsia="Times New Roman" w:hAnsi="Times New Roman" w:cs="Times New Roman"/>
          <w:color w:val="000000"/>
          <w:sz w:val="30"/>
          <w:szCs w:val="30"/>
          <w:lang w:eastAsia="ru-RU"/>
        </w:rPr>
        <w:t>Канбан</w:t>
      </w:r>
      <w:proofErr w:type="spellEnd"/>
      <w:r w:rsidRPr="00DF4378">
        <w:rPr>
          <w:rFonts w:ascii="Times New Roman" w:eastAsia="Times New Roman" w:hAnsi="Times New Roman" w:cs="Times New Roman"/>
          <w:color w:val="000000"/>
          <w:sz w:val="30"/>
          <w:szCs w:val="30"/>
          <w:lang w:eastAsia="ru-RU"/>
        </w:rPr>
        <w:t xml:space="preserve"> — метод управления материальным потоком, основанный на визуальных сигналах, которые указывают на необходимость запуска или остановки производственного процесса. Обычно для этого используются специальные карточки, содержащие информацию о количестве требующихся деталей, которые передаются на предыдущий этап производства. Благодаря использованию метода появляется возможность регулировать объем незавершенного производства и готовой продукции в соответствии с реальным спросом и не допускать образования излишних запасов.</w:t>
      </w:r>
    </w:p>
    <w:p w14:paraId="0C4FBA10" w14:textId="77777777" w:rsidR="00DF4378" w:rsidRPr="00DF4378" w:rsidRDefault="00DF4378" w:rsidP="00DF4378">
      <w:pPr>
        <w:shd w:val="clear" w:color="auto" w:fill="FFFFFF"/>
        <w:spacing w:after="0" w:line="360" w:lineRule="auto"/>
        <w:ind w:firstLine="709"/>
        <w:contextualSpacing/>
        <w:jc w:val="both"/>
        <w:textAlignment w:val="baseline"/>
        <w:outlineLvl w:val="2"/>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Кайдзен</w:t>
      </w:r>
    </w:p>
    <w:p w14:paraId="69A1BED8"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Кайдзен — это стратегия постоянного совершенствования и оптимизации бизнес-процессов. Этот метод подразумевает вовлечение всех сотрудников в процессы совершенствования и принятие рационализаторских предложений от каждого работника. Главный принцип метода заключается в том, что даже небольшие локальные улучшения могут привести к синергетическому эффекту, если их внедрять на постоянной основе.</w:t>
      </w:r>
    </w:p>
    <w:p w14:paraId="7D2345CC" w14:textId="77777777" w:rsidR="00DF4378" w:rsidRPr="00DF4378" w:rsidRDefault="00DF4378" w:rsidP="00DF4378">
      <w:pPr>
        <w:shd w:val="clear" w:color="auto" w:fill="FFFFFF"/>
        <w:spacing w:after="0" w:line="360" w:lineRule="auto"/>
        <w:ind w:firstLine="709"/>
        <w:contextualSpacing/>
        <w:jc w:val="both"/>
        <w:textAlignment w:val="baseline"/>
        <w:outlineLvl w:val="2"/>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TPM</w:t>
      </w:r>
    </w:p>
    <w:p w14:paraId="4D39A170"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 xml:space="preserve">TPM — система всеобщего обслуживания оборудования, направленная на обеспечение непрерывной работы станков и производственных линий и максимальное использование их потенциала. Основная идея TPM заключается в том, что работоспособность оборудования поддерживается за счет активного участия самих работников, которые следят за его состоянием, обеспечивают текущее обслуживание и устраняют небольшие неполадки. Это позволяет </w:t>
      </w:r>
      <w:r w:rsidRPr="00DF4378">
        <w:rPr>
          <w:rFonts w:ascii="Times New Roman" w:eastAsia="Times New Roman" w:hAnsi="Times New Roman" w:cs="Times New Roman"/>
          <w:color w:val="000000"/>
          <w:sz w:val="30"/>
          <w:szCs w:val="30"/>
          <w:lang w:eastAsia="ru-RU"/>
        </w:rPr>
        <w:lastRenderedPageBreak/>
        <w:t>уменьшить количество и продолжительность простоев, а также повысить производительность.</w:t>
      </w:r>
    </w:p>
    <w:p w14:paraId="36F3291E" w14:textId="77777777" w:rsidR="00DF4378" w:rsidRPr="00DF4378" w:rsidRDefault="00DF4378" w:rsidP="00DF4378">
      <w:pPr>
        <w:shd w:val="clear" w:color="auto" w:fill="FFFFFF"/>
        <w:spacing w:after="0" w:line="360" w:lineRule="auto"/>
        <w:ind w:firstLine="709"/>
        <w:contextualSpacing/>
        <w:jc w:val="both"/>
        <w:textAlignment w:val="baseline"/>
        <w:outlineLvl w:val="2"/>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TQM</w:t>
      </w:r>
    </w:p>
    <w:p w14:paraId="297D3F2A"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TQM — это стратегия всеобщего управления качеством, направленная на организацию бездефектного производства и поддержание высокого уровня качества изделий. Она предусматривает контроль качества самими работниками, за счет чего создаются условия для предотвращения дефектов или их устранения на самой ранней стадии.</w:t>
      </w:r>
    </w:p>
    <w:p w14:paraId="44ECEAE0" w14:textId="77777777" w:rsidR="00DF4378" w:rsidRPr="00DF4378" w:rsidRDefault="00DF4378" w:rsidP="00DF4378">
      <w:pPr>
        <w:shd w:val="clear" w:color="auto" w:fill="FFFFFF"/>
        <w:spacing w:after="0" w:line="360" w:lineRule="auto"/>
        <w:ind w:firstLine="709"/>
        <w:contextualSpacing/>
        <w:jc w:val="both"/>
        <w:textAlignment w:val="baseline"/>
        <w:outlineLvl w:val="2"/>
        <w:rPr>
          <w:rFonts w:ascii="Times New Roman" w:eastAsia="Times New Roman" w:hAnsi="Times New Roman" w:cs="Times New Roman"/>
          <w:b/>
          <w:bCs/>
          <w:color w:val="000000" w:themeColor="text1"/>
          <w:sz w:val="28"/>
          <w:szCs w:val="28"/>
          <w:lang w:eastAsia="ru-RU"/>
        </w:rPr>
      </w:pPr>
      <w:proofErr w:type="spellStart"/>
      <w:r w:rsidRPr="00DF4378">
        <w:rPr>
          <w:rFonts w:ascii="Times New Roman" w:eastAsia="Times New Roman" w:hAnsi="Times New Roman" w:cs="Times New Roman"/>
          <w:b/>
          <w:bCs/>
          <w:color w:val="000000" w:themeColor="text1"/>
          <w:sz w:val="28"/>
          <w:szCs w:val="28"/>
          <w:lang w:eastAsia="ru-RU"/>
        </w:rPr>
        <w:t>Poka-yoke</w:t>
      </w:r>
      <w:proofErr w:type="spellEnd"/>
    </w:p>
    <w:p w14:paraId="4FFB6B31"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proofErr w:type="spellStart"/>
      <w:r w:rsidRPr="00DF4378">
        <w:rPr>
          <w:rFonts w:ascii="Times New Roman" w:eastAsia="Times New Roman" w:hAnsi="Times New Roman" w:cs="Times New Roman"/>
          <w:color w:val="000000"/>
          <w:sz w:val="30"/>
          <w:szCs w:val="30"/>
          <w:lang w:eastAsia="ru-RU"/>
        </w:rPr>
        <w:t>Poka-yoke</w:t>
      </w:r>
      <w:proofErr w:type="spellEnd"/>
      <w:r w:rsidRPr="00DF4378">
        <w:rPr>
          <w:rFonts w:ascii="Times New Roman" w:eastAsia="Times New Roman" w:hAnsi="Times New Roman" w:cs="Times New Roman"/>
          <w:color w:val="000000"/>
          <w:sz w:val="30"/>
          <w:szCs w:val="30"/>
          <w:lang w:eastAsia="ru-RU"/>
        </w:rPr>
        <w:t xml:space="preserve"> — метод, предназначенный для предотвращения ошибок, которые могут вызвать образование дефектов и брака. Он предусматривает использование устройств, которые не дают возможности выполнить операцию неправильно. Метод способствует созданию бездефектного производства, обеспечивает безопасность на рабочих местах и помогает избежать затрат на исправление брака.</w:t>
      </w:r>
    </w:p>
    <w:p w14:paraId="7B4C0C24" w14:textId="77777777" w:rsidR="00DF4378" w:rsidRPr="00DF4378" w:rsidRDefault="00DF4378" w:rsidP="00DF4378">
      <w:pPr>
        <w:shd w:val="clear" w:color="auto" w:fill="FFFFFF"/>
        <w:spacing w:after="0" w:line="360" w:lineRule="auto"/>
        <w:ind w:firstLine="709"/>
        <w:contextualSpacing/>
        <w:jc w:val="both"/>
        <w:textAlignment w:val="baseline"/>
        <w:outlineLvl w:val="1"/>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Этапы внедрения бережливого производства</w:t>
      </w:r>
    </w:p>
    <w:p w14:paraId="2F7ABD03"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Построение бережливого производства на предприятии проводится поэтапно:</w:t>
      </w:r>
    </w:p>
    <w:p w14:paraId="12B1E05A" w14:textId="77777777" w:rsidR="00DF4378" w:rsidRPr="00DF4378" w:rsidRDefault="00DF4378" w:rsidP="00DF4378">
      <w:pPr>
        <w:numPr>
          <w:ilvl w:val="0"/>
          <w:numId w:val="5"/>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Анализ. Детальное изучение рынка, потребностей клиентов и производственных процессов позволит идентифицировать сильные и слабые стороны, найти узкие места, потери и их источники.</w:t>
      </w:r>
    </w:p>
    <w:p w14:paraId="4CF8A261" w14:textId="77777777" w:rsidR="00DF4378" w:rsidRPr="00DF4378" w:rsidRDefault="00DF4378" w:rsidP="00DF4378">
      <w:pPr>
        <w:numPr>
          <w:ilvl w:val="0"/>
          <w:numId w:val="5"/>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Разработка мероприятий. Этот этап подразумевает определение необходимого результата, выбор методов внедрения бережливого производства, определение сроков, этапов реализации и необходимых ресурсов, а также стандартизацию всех операций.</w:t>
      </w:r>
    </w:p>
    <w:p w14:paraId="797A3A3A" w14:textId="77777777" w:rsidR="00DF4378" w:rsidRPr="00DF4378" w:rsidRDefault="00DF4378" w:rsidP="00DF4378">
      <w:pPr>
        <w:numPr>
          <w:ilvl w:val="0"/>
          <w:numId w:val="5"/>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 xml:space="preserve">Внедрение. Процесс внедрения бережливого производства начинается с проведения обучения для сотрудников. Реализация </w:t>
      </w:r>
      <w:r w:rsidRPr="00DF4378">
        <w:rPr>
          <w:rFonts w:ascii="Times New Roman" w:eastAsia="Times New Roman" w:hAnsi="Times New Roman" w:cs="Times New Roman"/>
          <w:color w:val="000000"/>
          <w:sz w:val="30"/>
          <w:szCs w:val="30"/>
          <w:lang w:eastAsia="ru-RU"/>
        </w:rPr>
        <w:lastRenderedPageBreak/>
        <w:t>намеченного плана должна проходит постепенно и предусматривать контроль результатов. После внедрения необходимо регулярно оценивать эффективность процессов и вносить необходимые изменения, добиваясь непрерывных улучшений.</w:t>
      </w:r>
    </w:p>
    <w:p w14:paraId="6118BEDA" w14:textId="77777777" w:rsidR="00DF4378" w:rsidRPr="00DF4378" w:rsidRDefault="00DF4378" w:rsidP="00DF4378">
      <w:pPr>
        <w:shd w:val="clear" w:color="auto" w:fill="FFFFFF"/>
        <w:spacing w:after="0" w:line="360" w:lineRule="auto"/>
        <w:ind w:firstLine="709"/>
        <w:contextualSpacing/>
        <w:jc w:val="both"/>
        <w:textAlignment w:val="baseline"/>
        <w:outlineLvl w:val="1"/>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Плюсы и минусы бережливого производства</w:t>
      </w:r>
    </w:p>
    <w:p w14:paraId="0D5E8DBC"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Бережливое производство помогает предприятиям достигать успеха в условиях ограниченных ресурсов, высокой конкуренции и нестабильности рынка. К преимуществам концепции относятся:</w:t>
      </w:r>
    </w:p>
    <w:p w14:paraId="7F702548" w14:textId="77777777" w:rsidR="00DF4378" w:rsidRPr="00DF4378" w:rsidRDefault="00DF4378" w:rsidP="00DF4378">
      <w:pPr>
        <w:numPr>
          <w:ilvl w:val="0"/>
          <w:numId w:val="6"/>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Снижение издержек. Бережливое производство не ставит целью урезать финансирование или сэкономить за счет снижения качества сырья. Сокращение производственных расходов достигается исключительно за счет рационального использования ресурсов, времени и персонала.</w:t>
      </w:r>
    </w:p>
    <w:p w14:paraId="0C534002" w14:textId="77777777" w:rsidR="00DF4378" w:rsidRPr="00DF4378" w:rsidRDefault="00DF4378" w:rsidP="00DF4378">
      <w:pPr>
        <w:numPr>
          <w:ilvl w:val="0"/>
          <w:numId w:val="6"/>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Повышение качества. Бережливая философия ориентирована на выпуск продукции высокого качества за счет устранения возможности появления дефектов и ошибок.</w:t>
      </w:r>
    </w:p>
    <w:p w14:paraId="70CB4226" w14:textId="77777777" w:rsidR="00DF4378" w:rsidRPr="00DF4378" w:rsidRDefault="00DF4378" w:rsidP="00DF4378">
      <w:pPr>
        <w:numPr>
          <w:ilvl w:val="0"/>
          <w:numId w:val="6"/>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Рост показателей эффективности. Устранение всех видов производственных потерь ведет к повышению производительности, сокращению сроков выполнения заказов, повышению оборачиваемости средств, росту рентабельности и прибыли.</w:t>
      </w:r>
    </w:p>
    <w:p w14:paraId="40B59933"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Не каждый проект внедрения бережливого производства успешно реализуется, поскольку у концепции есть ряд недостатков:</w:t>
      </w:r>
    </w:p>
    <w:p w14:paraId="11C31ADD" w14:textId="77777777" w:rsidR="00DF4378" w:rsidRPr="00DF4378" w:rsidRDefault="00DF4378" w:rsidP="00DF4378">
      <w:pPr>
        <w:numPr>
          <w:ilvl w:val="0"/>
          <w:numId w:val="7"/>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Необходимость глобальных изменений. Одним из наиболее распространенных препятствий является сопротивление сотрудников, обусловленное необходимостью полностью менять привычный подход к работе.</w:t>
      </w:r>
    </w:p>
    <w:p w14:paraId="04EA41E4" w14:textId="77777777" w:rsidR="00DF4378" w:rsidRPr="00DF4378" w:rsidRDefault="00DF4378" w:rsidP="00DF4378">
      <w:pPr>
        <w:numPr>
          <w:ilvl w:val="0"/>
          <w:numId w:val="7"/>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lastRenderedPageBreak/>
        <w:t>Сложность реализации. Бережливое производство требует серьезной трансформации всей модели управления компанией, при этом внедрение его методов и инструментов не дает мгновенного эффекта.</w:t>
      </w:r>
    </w:p>
    <w:p w14:paraId="29EE84BF" w14:textId="77777777" w:rsidR="00DF4378" w:rsidRPr="00DF4378" w:rsidRDefault="00DF4378" w:rsidP="00DF4378">
      <w:pPr>
        <w:numPr>
          <w:ilvl w:val="0"/>
          <w:numId w:val="7"/>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Влияние внешних факторов. Концепция не предусматривает создания страховых запасов, поэтому предприятие становится зависимым от качества и скорости работы поставщиков.</w:t>
      </w:r>
    </w:p>
    <w:p w14:paraId="3E6760B7" w14:textId="77777777" w:rsidR="00DF4378" w:rsidRPr="00DF4378" w:rsidRDefault="00DF4378" w:rsidP="00DF4378">
      <w:pPr>
        <w:shd w:val="clear" w:color="auto" w:fill="FFFFFF"/>
        <w:spacing w:after="0" w:line="360" w:lineRule="auto"/>
        <w:ind w:firstLine="709"/>
        <w:contextualSpacing/>
        <w:jc w:val="both"/>
        <w:textAlignment w:val="baseline"/>
        <w:outlineLvl w:val="1"/>
        <w:rPr>
          <w:rFonts w:ascii="Times New Roman" w:eastAsia="Times New Roman" w:hAnsi="Times New Roman" w:cs="Times New Roman"/>
          <w:b/>
          <w:bCs/>
          <w:color w:val="000000" w:themeColor="text1"/>
          <w:sz w:val="28"/>
          <w:szCs w:val="28"/>
          <w:lang w:eastAsia="ru-RU"/>
        </w:rPr>
      </w:pPr>
      <w:r w:rsidRPr="00DF4378">
        <w:rPr>
          <w:rFonts w:ascii="Times New Roman" w:eastAsia="Times New Roman" w:hAnsi="Times New Roman" w:cs="Times New Roman"/>
          <w:b/>
          <w:bCs/>
          <w:color w:val="000000" w:themeColor="text1"/>
          <w:sz w:val="28"/>
          <w:szCs w:val="28"/>
          <w:lang w:eastAsia="ru-RU"/>
        </w:rPr>
        <w:t>Информационное обеспечение в бережливом производстве</w:t>
      </w:r>
    </w:p>
    <w:p w14:paraId="1EF61158" w14:textId="77777777" w:rsidR="00DF4378" w:rsidRPr="00DF4378" w:rsidRDefault="00DF4378"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 xml:space="preserve">Использование </w:t>
      </w:r>
      <w:proofErr w:type="spellStart"/>
      <w:r w:rsidRPr="00DF4378">
        <w:rPr>
          <w:rFonts w:ascii="Times New Roman" w:eastAsia="Times New Roman" w:hAnsi="Times New Roman" w:cs="Times New Roman"/>
          <w:color w:val="000000"/>
          <w:sz w:val="30"/>
          <w:szCs w:val="30"/>
          <w:lang w:eastAsia="ru-RU"/>
        </w:rPr>
        <w:t>Lean</w:t>
      </w:r>
      <w:proofErr w:type="spellEnd"/>
      <w:r w:rsidRPr="00DF4378">
        <w:rPr>
          <w:rFonts w:ascii="Times New Roman" w:eastAsia="Times New Roman" w:hAnsi="Times New Roman" w:cs="Times New Roman"/>
          <w:color w:val="000000"/>
          <w:sz w:val="30"/>
          <w:szCs w:val="30"/>
          <w:lang w:eastAsia="ru-RU"/>
        </w:rPr>
        <w:t xml:space="preserve"> в комплексе с современными цифровыми системами облегчает процесс внедрения концепции, повышает эффективность ее инструментов, позволяет сгладить ключевые недостатки и обеспечивает бережливое планирование производства.</w:t>
      </w:r>
    </w:p>
    <w:p w14:paraId="61040DAC" w14:textId="6A3E7049" w:rsidR="00DF4378" w:rsidRPr="00DF4378" w:rsidRDefault="00573004" w:rsidP="00DF4378">
      <w:pPr>
        <w:shd w:val="clear" w:color="auto" w:fill="FFFFFF"/>
        <w:spacing w:after="0" w:line="360" w:lineRule="auto"/>
        <w:ind w:firstLine="709"/>
        <w:contextualSpacing/>
        <w:jc w:val="both"/>
        <w:textAlignment w:val="baseline"/>
        <w:rPr>
          <w:rFonts w:ascii="Times New Roman" w:eastAsia="Times New Roman" w:hAnsi="Times New Roman" w:cs="Times New Roman"/>
          <w:color w:val="000000"/>
          <w:sz w:val="30"/>
          <w:szCs w:val="30"/>
          <w:lang w:eastAsia="ru-RU"/>
        </w:rPr>
      </w:pPr>
      <w:hyperlink r:id="rId5" w:tooltip="Adeptik APS" w:history="1">
        <w:proofErr w:type="spellStart"/>
        <w:r w:rsidR="00DF4378" w:rsidRPr="00DF4378">
          <w:rPr>
            <w:rFonts w:ascii="Times New Roman" w:eastAsia="Times New Roman" w:hAnsi="Times New Roman" w:cs="Times New Roman"/>
            <w:color w:val="000000" w:themeColor="text1"/>
            <w:sz w:val="28"/>
            <w:szCs w:val="28"/>
            <w:bdr w:val="none" w:sz="0" w:space="0" w:color="auto" w:frame="1"/>
            <w:lang w:eastAsia="ru-RU"/>
          </w:rPr>
          <w:t>Adeptik</w:t>
        </w:r>
        <w:proofErr w:type="spellEnd"/>
        <w:r w:rsidR="00DF4378" w:rsidRPr="00DF4378">
          <w:rPr>
            <w:rFonts w:ascii="Times New Roman" w:eastAsia="Times New Roman" w:hAnsi="Times New Roman" w:cs="Times New Roman"/>
            <w:color w:val="000000" w:themeColor="text1"/>
            <w:sz w:val="28"/>
            <w:szCs w:val="28"/>
            <w:bdr w:val="none" w:sz="0" w:space="0" w:color="auto" w:frame="1"/>
            <w:lang w:eastAsia="ru-RU"/>
          </w:rPr>
          <w:t xml:space="preserve"> APS</w:t>
        </w:r>
      </w:hyperlink>
      <w:r w:rsidR="00F65A81">
        <w:rPr>
          <w:rFonts w:ascii="Times New Roman" w:eastAsia="Times New Roman" w:hAnsi="Times New Roman" w:cs="Times New Roman"/>
          <w:color w:val="000000"/>
          <w:sz w:val="30"/>
          <w:szCs w:val="30"/>
          <w:lang w:eastAsia="ru-RU"/>
        </w:rPr>
        <w:t xml:space="preserve"> </w:t>
      </w:r>
      <w:r w:rsidR="00DF4378" w:rsidRPr="00DF4378">
        <w:rPr>
          <w:rFonts w:ascii="Times New Roman" w:eastAsia="Times New Roman" w:hAnsi="Times New Roman" w:cs="Times New Roman"/>
          <w:color w:val="000000"/>
          <w:sz w:val="30"/>
          <w:szCs w:val="30"/>
          <w:lang w:eastAsia="ru-RU"/>
        </w:rPr>
        <w:t>— российская система для производственного планирования, в которой использованы технологии искусственного интеллекта. Система позволяет значительно эффективнее решать задачи, стоящие перед бережливым производством:</w:t>
      </w:r>
    </w:p>
    <w:p w14:paraId="738D5BDE" w14:textId="77777777" w:rsidR="00DF4378" w:rsidRPr="00DF4378" w:rsidRDefault="00DF4378" w:rsidP="00DF4378">
      <w:pPr>
        <w:numPr>
          <w:ilvl w:val="0"/>
          <w:numId w:val="8"/>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Выявление потерь. Процесс поиска источников потерь зачастую связан с необходимостью обрабатывать большие массивы информации. Применение цифровых технологий позволяет многократно ускорить обработку информации, быстро обнаруживать узкие места и отклонения.</w:t>
      </w:r>
    </w:p>
    <w:p w14:paraId="110A526E" w14:textId="77777777" w:rsidR="00DF4378" w:rsidRPr="00DF4378" w:rsidRDefault="00DF4378" w:rsidP="00DF4378">
      <w:pPr>
        <w:numPr>
          <w:ilvl w:val="0"/>
          <w:numId w:val="8"/>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Оптимизация процессов. Одной из задач бережливого производства является оптимизация процессов, но использование традиционных инструментов не позволяет делать это оперативно. Благодаря технологиям искусственного интеллекта наилучшие решения для организации производственных процессов можно определить моментально, а также смоделировать несколько альтернативных сценариев, чтобы сравнить их эффективность.</w:t>
      </w:r>
    </w:p>
    <w:p w14:paraId="54090653" w14:textId="687A7D5E" w:rsidR="00DF4378" w:rsidRPr="00DF4378" w:rsidRDefault="00DF4378" w:rsidP="00DF4378">
      <w:pPr>
        <w:numPr>
          <w:ilvl w:val="0"/>
          <w:numId w:val="8"/>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lastRenderedPageBreak/>
        <w:t>Сокращение запасов. Система</w:t>
      </w:r>
      <w:r w:rsidR="00F65A81">
        <w:rPr>
          <w:rFonts w:ascii="Times New Roman" w:eastAsia="Times New Roman" w:hAnsi="Times New Roman" w:cs="Times New Roman"/>
          <w:color w:val="000000"/>
          <w:sz w:val="30"/>
          <w:szCs w:val="30"/>
          <w:lang w:eastAsia="ru-RU"/>
        </w:rPr>
        <w:t xml:space="preserve"> </w:t>
      </w:r>
      <w:hyperlink r:id="rId6" w:tooltip="Adeptik APS" w:history="1">
        <w:proofErr w:type="spellStart"/>
        <w:r w:rsidRPr="00DF4378">
          <w:rPr>
            <w:rFonts w:ascii="Times New Roman" w:eastAsia="Times New Roman" w:hAnsi="Times New Roman" w:cs="Times New Roman"/>
            <w:color w:val="000000" w:themeColor="text1"/>
            <w:sz w:val="28"/>
            <w:szCs w:val="28"/>
            <w:bdr w:val="none" w:sz="0" w:space="0" w:color="auto" w:frame="1"/>
            <w:lang w:eastAsia="ru-RU"/>
          </w:rPr>
          <w:t>Adeptik</w:t>
        </w:r>
        <w:proofErr w:type="spellEnd"/>
        <w:r w:rsidRPr="00DF4378">
          <w:rPr>
            <w:rFonts w:ascii="Times New Roman" w:eastAsia="Times New Roman" w:hAnsi="Times New Roman" w:cs="Times New Roman"/>
            <w:color w:val="000000" w:themeColor="text1"/>
            <w:sz w:val="28"/>
            <w:szCs w:val="28"/>
            <w:bdr w:val="none" w:sz="0" w:space="0" w:color="auto" w:frame="1"/>
            <w:lang w:eastAsia="ru-RU"/>
          </w:rPr>
          <w:t xml:space="preserve"> APS</w:t>
        </w:r>
      </w:hyperlink>
      <w:r w:rsidR="00F65A81">
        <w:rPr>
          <w:rFonts w:ascii="Times New Roman" w:eastAsia="Times New Roman" w:hAnsi="Times New Roman" w:cs="Times New Roman"/>
          <w:color w:val="000000"/>
          <w:sz w:val="30"/>
          <w:szCs w:val="30"/>
          <w:lang w:eastAsia="ru-RU"/>
        </w:rPr>
        <w:t xml:space="preserve"> </w:t>
      </w:r>
      <w:r w:rsidRPr="00DF4378">
        <w:rPr>
          <w:rFonts w:ascii="Times New Roman" w:eastAsia="Times New Roman" w:hAnsi="Times New Roman" w:cs="Times New Roman"/>
          <w:color w:val="000000"/>
          <w:sz w:val="30"/>
          <w:szCs w:val="30"/>
          <w:lang w:eastAsia="ru-RU"/>
        </w:rPr>
        <w:t>позволяет точно определять потребности производства в сырье и материалах, за счет чего достигается снижение уровня запасов.</w:t>
      </w:r>
    </w:p>
    <w:p w14:paraId="7944791D" w14:textId="77777777" w:rsidR="00DF4378" w:rsidRPr="00DF4378" w:rsidRDefault="00DF4378" w:rsidP="00DF4378">
      <w:pPr>
        <w:numPr>
          <w:ilvl w:val="0"/>
          <w:numId w:val="8"/>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Визуализация. Благодаря встроенным инструментам визуализации можно анализировать весь процесс производства, используя удобные графики и диаграммы.</w:t>
      </w:r>
    </w:p>
    <w:p w14:paraId="52E73B01" w14:textId="195EF324" w:rsidR="00DF4378" w:rsidRDefault="00DF4378" w:rsidP="00DF4378">
      <w:pPr>
        <w:numPr>
          <w:ilvl w:val="0"/>
          <w:numId w:val="8"/>
        </w:numPr>
        <w:shd w:val="clear" w:color="auto" w:fill="FFFFFF"/>
        <w:spacing w:after="0" w:line="360" w:lineRule="auto"/>
        <w:ind w:left="0" w:firstLine="709"/>
        <w:contextualSpacing/>
        <w:jc w:val="both"/>
        <w:textAlignment w:val="baseline"/>
        <w:rPr>
          <w:rFonts w:ascii="Times New Roman" w:eastAsia="Times New Roman" w:hAnsi="Times New Roman" w:cs="Times New Roman"/>
          <w:color w:val="000000"/>
          <w:sz w:val="30"/>
          <w:szCs w:val="30"/>
          <w:lang w:eastAsia="ru-RU"/>
        </w:rPr>
      </w:pPr>
      <w:r w:rsidRPr="00DF4378">
        <w:rPr>
          <w:rFonts w:ascii="Times New Roman" w:eastAsia="Times New Roman" w:hAnsi="Times New Roman" w:cs="Times New Roman"/>
          <w:color w:val="000000"/>
          <w:sz w:val="30"/>
          <w:szCs w:val="30"/>
          <w:lang w:eastAsia="ru-RU"/>
        </w:rPr>
        <w:t>Удовлетворение потребностей клиентов.</w:t>
      </w:r>
      <w:r w:rsidR="00835653" w:rsidRPr="00835653">
        <w:rPr>
          <w:rFonts w:ascii="Times New Roman" w:eastAsia="Times New Roman" w:hAnsi="Times New Roman" w:cs="Times New Roman"/>
          <w:color w:val="000000"/>
          <w:sz w:val="30"/>
          <w:szCs w:val="30"/>
          <w:lang w:eastAsia="ru-RU"/>
        </w:rPr>
        <w:t xml:space="preserve"> </w:t>
      </w:r>
      <w:hyperlink r:id="rId7" w:tooltip="Adeptik APS" w:history="1">
        <w:proofErr w:type="spellStart"/>
        <w:r w:rsidRPr="00DF4378">
          <w:rPr>
            <w:rFonts w:ascii="Times New Roman" w:eastAsia="Times New Roman" w:hAnsi="Times New Roman" w:cs="Times New Roman"/>
            <w:color w:val="000000" w:themeColor="text1"/>
            <w:sz w:val="28"/>
            <w:szCs w:val="28"/>
            <w:bdr w:val="none" w:sz="0" w:space="0" w:color="auto" w:frame="1"/>
            <w:lang w:eastAsia="ru-RU"/>
          </w:rPr>
          <w:t>Adeptik</w:t>
        </w:r>
        <w:proofErr w:type="spellEnd"/>
        <w:r w:rsidRPr="00DF4378">
          <w:rPr>
            <w:rFonts w:ascii="Times New Roman" w:eastAsia="Times New Roman" w:hAnsi="Times New Roman" w:cs="Times New Roman"/>
            <w:color w:val="000000" w:themeColor="text1"/>
            <w:sz w:val="28"/>
            <w:szCs w:val="28"/>
            <w:bdr w:val="none" w:sz="0" w:space="0" w:color="auto" w:frame="1"/>
            <w:lang w:eastAsia="ru-RU"/>
          </w:rPr>
          <w:t xml:space="preserve"> APS</w:t>
        </w:r>
      </w:hyperlink>
      <w:r w:rsidR="006D2A99">
        <w:rPr>
          <w:rFonts w:ascii="Times New Roman" w:eastAsia="Times New Roman" w:hAnsi="Times New Roman" w:cs="Times New Roman"/>
          <w:color w:val="000000"/>
          <w:sz w:val="30"/>
          <w:szCs w:val="30"/>
          <w:lang w:eastAsia="ru-RU"/>
        </w:rPr>
        <w:t xml:space="preserve"> </w:t>
      </w:r>
      <w:r w:rsidRPr="00DF4378">
        <w:rPr>
          <w:rFonts w:ascii="Times New Roman" w:eastAsia="Times New Roman" w:hAnsi="Times New Roman" w:cs="Times New Roman"/>
          <w:color w:val="000000"/>
          <w:sz w:val="30"/>
          <w:szCs w:val="30"/>
          <w:lang w:eastAsia="ru-RU"/>
        </w:rPr>
        <w:t>позволяет корректировать планы и графики в режиме реального времени, обеспечивая производству максимальную гибкость. При необходимости можно быстро встроить в график новый заказ или изменить последовательность операций, чтобы обеспечить своевременную поставку готовой продукции.</w:t>
      </w:r>
    </w:p>
    <w:p w14:paraId="7302B87D" w14:textId="77777777" w:rsidR="0013505E" w:rsidRDefault="0013505E" w:rsidP="00C91A17">
      <w:pPr>
        <w:rPr>
          <w:rFonts w:ascii="Times New Roman" w:hAnsi="Times New Roman" w:cs="Times New Roman"/>
          <w:sz w:val="28"/>
          <w:szCs w:val="28"/>
        </w:rPr>
      </w:pPr>
    </w:p>
    <w:p w14:paraId="6D8E7071" w14:textId="77FF7B34" w:rsidR="00DF4378" w:rsidRPr="0013505E" w:rsidRDefault="0013505E" w:rsidP="0013505E">
      <w:pPr>
        <w:spacing w:after="0" w:line="360" w:lineRule="auto"/>
        <w:ind w:firstLine="709"/>
        <w:jc w:val="both"/>
        <w:rPr>
          <w:rFonts w:ascii="Times New Roman" w:hAnsi="Times New Roman" w:cs="Times New Roman"/>
          <w:b/>
          <w:bCs/>
          <w:sz w:val="28"/>
          <w:szCs w:val="28"/>
        </w:rPr>
      </w:pPr>
      <w:r w:rsidRPr="0013505E">
        <w:rPr>
          <w:rFonts w:ascii="Times New Roman" w:hAnsi="Times New Roman" w:cs="Times New Roman"/>
          <w:b/>
          <w:bCs/>
          <w:sz w:val="28"/>
          <w:szCs w:val="28"/>
        </w:rPr>
        <w:t>Прочитать лекцию и ответить на контрольные вопросы.</w:t>
      </w:r>
    </w:p>
    <w:p w14:paraId="1F266A36" w14:textId="77777777" w:rsidR="0013505E" w:rsidRDefault="0013505E" w:rsidP="0013505E">
      <w:pPr>
        <w:spacing w:after="0" w:line="360" w:lineRule="auto"/>
        <w:ind w:firstLine="709"/>
        <w:jc w:val="both"/>
        <w:rPr>
          <w:rFonts w:ascii="Times New Roman" w:hAnsi="Times New Roman" w:cs="Times New Roman"/>
          <w:sz w:val="28"/>
          <w:szCs w:val="28"/>
        </w:rPr>
      </w:pPr>
    </w:p>
    <w:p w14:paraId="7B14F562" w14:textId="6E16B3E0" w:rsidR="0013505E" w:rsidRPr="0013505E" w:rsidRDefault="0013505E" w:rsidP="0013505E">
      <w:pPr>
        <w:jc w:val="center"/>
        <w:rPr>
          <w:rFonts w:ascii="Times New Roman" w:hAnsi="Times New Roman" w:cs="Times New Roman"/>
          <w:b/>
          <w:bCs/>
          <w:sz w:val="28"/>
          <w:szCs w:val="28"/>
        </w:rPr>
      </w:pPr>
      <w:r w:rsidRPr="0013505E">
        <w:rPr>
          <w:rFonts w:ascii="Times New Roman" w:hAnsi="Times New Roman" w:cs="Times New Roman"/>
          <w:b/>
          <w:bCs/>
          <w:sz w:val="28"/>
          <w:szCs w:val="28"/>
        </w:rPr>
        <w:t>Контрольные вопросы</w:t>
      </w:r>
    </w:p>
    <w:p w14:paraId="7F7B88CE" w14:textId="6A24403C" w:rsidR="0013505E" w:rsidRPr="0013505E" w:rsidRDefault="0013505E" w:rsidP="0013505E">
      <w:pPr>
        <w:spacing w:after="0" w:line="360" w:lineRule="auto"/>
        <w:ind w:firstLine="709"/>
        <w:jc w:val="both"/>
        <w:rPr>
          <w:rFonts w:ascii="Times New Roman" w:hAnsi="Times New Roman" w:cs="Times New Roman"/>
          <w:sz w:val="28"/>
          <w:szCs w:val="28"/>
        </w:rPr>
      </w:pPr>
      <w:r w:rsidRPr="0013505E">
        <w:rPr>
          <w:rFonts w:ascii="Times New Roman" w:hAnsi="Times New Roman" w:cs="Times New Roman"/>
          <w:sz w:val="28"/>
          <w:szCs w:val="28"/>
        </w:rPr>
        <w:t>1. Что означает концепция бережливого производства?</w:t>
      </w:r>
    </w:p>
    <w:p w14:paraId="2003C1DF" w14:textId="60F4158A" w:rsidR="0013505E" w:rsidRPr="0013505E" w:rsidRDefault="0013505E" w:rsidP="0013505E">
      <w:pPr>
        <w:spacing w:after="0" w:line="360" w:lineRule="auto"/>
        <w:ind w:firstLine="709"/>
        <w:jc w:val="both"/>
        <w:rPr>
          <w:rFonts w:ascii="Times New Roman" w:hAnsi="Times New Roman" w:cs="Times New Roman"/>
          <w:sz w:val="28"/>
          <w:szCs w:val="28"/>
        </w:rPr>
      </w:pPr>
      <w:r w:rsidRPr="0013505E">
        <w:rPr>
          <w:rFonts w:ascii="Times New Roman" w:hAnsi="Times New Roman" w:cs="Times New Roman"/>
          <w:sz w:val="28"/>
          <w:szCs w:val="28"/>
        </w:rPr>
        <w:t>2.Кто разработал стратегию управления, послужившую основой бережливого производства?</w:t>
      </w:r>
    </w:p>
    <w:p w14:paraId="1713E368" w14:textId="1D1D3B1A" w:rsidR="0013505E" w:rsidRPr="0013505E" w:rsidRDefault="0013505E" w:rsidP="0013505E">
      <w:pPr>
        <w:spacing w:after="0" w:line="360" w:lineRule="auto"/>
        <w:ind w:firstLine="709"/>
        <w:jc w:val="both"/>
        <w:rPr>
          <w:rFonts w:ascii="Times New Roman" w:hAnsi="Times New Roman" w:cs="Times New Roman"/>
          <w:sz w:val="28"/>
          <w:szCs w:val="28"/>
        </w:rPr>
      </w:pPr>
      <w:r w:rsidRPr="0013505E">
        <w:rPr>
          <w:rFonts w:ascii="Times New Roman" w:hAnsi="Times New Roman" w:cs="Times New Roman"/>
          <w:sz w:val="28"/>
          <w:szCs w:val="28"/>
        </w:rPr>
        <w:t>3. Какие виды потерь выделяются в бережливом производстве?</w:t>
      </w:r>
    </w:p>
    <w:p w14:paraId="0F3446B8" w14:textId="57FB2061" w:rsidR="0013505E" w:rsidRPr="0013505E" w:rsidRDefault="0013505E" w:rsidP="0013505E">
      <w:pPr>
        <w:spacing w:after="0" w:line="360" w:lineRule="auto"/>
        <w:ind w:firstLine="709"/>
        <w:jc w:val="both"/>
        <w:rPr>
          <w:rFonts w:ascii="Times New Roman" w:hAnsi="Times New Roman" w:cs="Times New Roman"/>
          <w:sz w:val="28"/>
          <w:szCs w:val="28"/>
        </w:rPr>
      </w:pPr>
      <w:r w:rsidRPr="0013505E">
        <w:rPr>
          <w:rFonts w:ascii="Times New Roman" w:hAnsi="Times New Roman" w:cs="Times New Roman"/>
          <w:sz w:val="28"/>
          <w:szCs w:val="28"/>
        </w:rPr>
        <w:t>4. Как называется подход, при котором производится ровно столько продукции, сколько необходимо клиенту?</w:t>
      </w:r>
    </w:p>
    <w:p w14:paraId="6389C8B3" w14:textId="581603FA" w:rsidR="0013505E" w:rsidRPr="0013505E" w:rsidRDefault="0013505E" w:rsidP="0013505E">
      <w:pPr>
        <w:spacing w:after="0" w:line="360" w:lineRule="auto"/>
        <w:ind w:firstLine="709"/>
        <w:jc w:val="both"/>
        <w:rPr>
          <w:rFonts w:ascii="Times New Roman" w:hAnsi="Times New Roman" w:cs="Times New Roman"/>
          <w:sz w:val="28"/>
          <w:szCs w:val="28"/>
        </w:rPr>
      </w:pPr>
      <w:r w:rsidRPr="0013505E">
        <w:rPr>
          <w:rFonts w:ascii="Times New Roman" w:hAnsi="Times New Roman" w:cs="Times New Roman"/>
          <w:sz w:val="28"/>
          <w:szCs w:val="28"/>
        </w:rPr>
        <w:t>5</w:t>
      </w:r>
      <w:r>
        <w:rPr>
          <w:rFonts w:ascii="Times New Roman" w:hAnsi="Times New Roman" w:cs="Times New Roman"/>
          <w:sz w:val="28"/>
          <w:szCs w:val="28"/>
        </w:rPr>
        <w:t>.</w:t>
      </w:r>
      <w:r w:rsidRPr="0013505E">
        <w:rPr>
          <w:rFonts w:ascii="Times New Roman" w:hAnsi="Times New Roman" w:cs="Times New Roman"/>
          <w:sz w:val="28"/>
          <w:szCs w:val="28"/>
        </w:rPr>
        <w:t>Какой метод направлен на выявление неэффективных звеньев и отображение производственного процесса визуально?</w:t>
      </w:r>
    </w:p>
    <w:p w14:paraId="3ED2F858" w14:textId="2462A166" w:rsidR="0013505E" w:rsidRPr="0013505E" w:rsidRDefault="0013505E" w:rsidP="0013505E">
      <w:pPr>
        <w:spacing w:after="0" w:line="360" w:lineRule="auto"/>
        <w:ind w:firstLine="709"/>
        <w:jc w:val="both"/>
        <w:rPr>
          <w:rFonts w:ascii="Times New Roman" w:hAnsi="Times New Roman" w:cs="Times New Roman"/>
          <w:sz w:val="28"/>
          <w:szCs w:val="28"/>
        </w:rPr>
      </w:pPr>
      <w:r w:rsidRPr="0013505E">
        <w:rPr>
          <w:rFonts w:ascii="Times New Roman" w:hAnsi="Times New Roman" w:cs="Times New Roman"/>
          <w:sz w:val="28"/>
          <w:szCs w:val="28"/>
        </w:rPr>
        <w:t>6. Что обозначают пять шагов в системе 5S?</w:t>
      </w:r>
    </w:p>
    <w:p w14:paraId="3E8E16DE" w14:textId="0193F675" w:rsidR="0013505E" w:rsidRPr="0013505E" w:rsidRDefault="0013505E" w:rsidP="0013505E">
      <w:pPr>
        <w:spacing w:after="0" w:line="360" w:lineRule="auto"/>
        <w:ind w:firstLine="709"/>
        <w:jc w:val="both"/>
        <w:rPr>
          <w:rFonts w:ascii="Times New Roman" w:hAnsi="Times New Roman" w:cs="Times New Roman"/>
          <w:sz w:val="28"/>
          <w:szCs w:val="28"/>
        </w:rPr>
      </w:pPr>
      <w:r w:rsidRPr="0013505E">
        <w:rPr>
          <w:rFonts w:ascii="Times New Roman" w:hAnsi="Times New Roman" w:cs="Times New Roman"/>
          <w:sz w:val="28"/>
          <w:szCs w:val="28"/>
        </w:rPr>
        <w:t>7. Какова цель стратегии кайдзен?</w:t>
      </w:r>
    </w:p>
    <w:p w14:paraId="4974DF1D" w14:textId="4A44022F" w:rsidR="0013505E" w:rsidRPr="0013505E" w:rsidRDefault="0013505E" w:rsidP="0013505E">
      <w:pPr>
        <w:spacing w:after="0" w:line="360" w:lineRule="auto"/>
        <w:ind w:firstLine="709"/>
        <w:jc w:val="both"/>
        <w:rPr>
          <w:rFonts w:ascii="Times New Roman" w:hAnsi="Times New Roman" w:cs="Times New Roman"/>
          <w:sz w:val="28"/>
          <w:szCs w:val="28"/>
        </w:rPr>
      </w:pPr>
      <w:r w:rsidRPr="0013505E">
        <w:rPr>
          <w:rFonts w:ascii="Times New Roman" w:hAnsi="Times New Roman" w:cs="Times New Roman"/>
          <w:sz w:val="28"/>
          <w:szCs w:val="28"/>
        </w:rPr>
        <w:t>8</w:t>
      </w:r>
      <w:r>
        <w:rPr>
          <w:rFonts w:ascii="Times New Roman" w:hAnsi="Times New Roman" w:cs="Times New Roman"/>
          <w:sz w:val="28"/>
          <w:szCs w:val="28"/>
        </w:rPr>
        <w:t>.</w:t>
      </w:r>
      <w:r w:rsidRPr="0013505E">
        <w:rPr>
          <w:rFonts w:ascii="Times New Roman" w:hAnsi="Times New Roman" w:cs="Times New Roman"/>
          <w:sz w:val="28"/>
          <w:szCs w:val="28"/>
        </w:rPr>
        <w:t xml:space="preserve"> Почему важна вовлечённость сотрудников в реализацию бережливого производства?</w:t>
      </w:r>
    </w:p>
    <w:p w14:paraId="192E3F1D" w14:textId="3A940452" w:rsidR="0013505E" w:rsidRPr="0013505E" w:rsidRDefault="0013505E" w:rsidP="0013505E">
      <w:pPr>
        <w:spacing w:after="0" w:line="360" w:lineRule="auto"/>
        <w:ind w:firstLine="709"/>
        <w:jc w:val="both"/>
        <w:rPr>
          <w:rFonts w:ascii="Times New Roman" w:hAnsi="Times New Roman" w:cs="Times New Roman"/>
          <w:sz w:val="28"/>
          <w:szCs w:val="28"/>
        </w:rPr>
      </w:pPr>
      <w:r w:rsidRPr="0013505E">
        <w:rPr>
          <w:rFonts w:ascii="Times New Roman" w:hAnsi="Times New Roman" w:cs="Times New Roman"/>
          <w:sz w:val="28"/>
          <w:szCs w:val="28"/>
        </w:rPr>
        <w:lastRenderedPageBreak/>
        <w:t>9. Чем отличается вытягивающая система производства от традиционной «толкающей»?</w:t>
      </w:r>
    </w:p>
    <w:p w14:paraId="0B76E180" w14:textId="7A9E08D1" w:rsidR="0013505E" w:rsidRPr="0013505E" w:rsidRDefault="0013505E" w:rsidP="0013505E">
      <w:pPr>
        <w:spacing w:after="0" w:line="360" w:lineRule="auto"/>
        <w:ind w:firstLine="709"/>
        <w:jc w:val="both"/>
        <w:rPr>
          <w:rFonts w:ascii="Times New Roman" w:hAnsi="Times New Roman" w:cs="Times New Roman"/>
          <w:sz w:val="28"/>
          <w:szCs w:val="28"/>
        </w:rPr>
      </w:pPr>
      <w:r w:rsidRPr="0013505E">
        <w:rPr>
          <w:rFonts w:ascii="Times New Roman" w:hAnsi="Times New Roman" w:cs="Times New Roman"/>
          <w:sz w:val="28"/>
          <w:szCs w:val="28"/>
        </w:rPr>
        <w:t>10. Каковы преимущества внедрения бережливого производства на предприятии?</w:t>
      </w:r>
    </w:p>
    <w:sectPr w:rsidR="0013505E" w:rsidRPr="001350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D94974"/>
    <w:multiLevelType w:val="multilevel"/>
    <w:tmpl w:val="5E463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C46A6D"/>
    <w:multiLevelType w:val="multilevel"/>
    <w:tmpl w:val="2E0E5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5F0DE4"/>
    <w:multiLevelType w:val="multilevel"/>
    <w:tmpl w:val="0702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FE5AD0"/>
    <w:multiLevelType w:val="multilevel"/>
    <w:tmpl w:val="369A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434A01"/>
    <w:multiLevelType w:val="multilevel"/>
    <w:tmpl w:val="A030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5D74DF"/>
    <w:multiLevelType w:val="multilevel"/>
    <w:tmpl w:val="A6A4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1E6274"/>
    <w:multiLevelType w:val="multilevel"/>
    <w:tmpl w:val="B574C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9E0D06"/>
    <w:multiLevelType w:val="multilevel"/>
    <w:tmpl w:val="837A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6"/>
  </w:num>
  <w:num w:numId="4">
    <w:abstractNumId w:val="4"/>
  </w:num>
  <w:num w:numId="5">
    <w:abstractNumId w:val="0"/>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643"/>
    <w:rsid w:val="0013505E"/>
    <w:rsid w:val="001C4BAF"/>
    <w:rsid w:val="00536643"/>
    <w:rsid w:val="00573004"/>
    <w:rsid w:val="006D2A99"/>
    <w:rsid w:val="00835653"/>
    <w:rsid w:val="00C91A17"/>
    <w:rsid w:val="00DF4378"/>
    <w:rsid w:val="00F65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1A934"/>
  <w15:chartTrackingRefBased/>
  <w15:docId w15:val="{9CDE2351-794A-40A3-B217-69070C66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DF43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F437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F437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F437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DF43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F43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2444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eptik.com/snaryad-a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eptik.com/snaryad-aps/" TargetMode="External"/><Relationship Id="rId5" Type="http://schemas.openxmlformats.org/officeDocument/2006/relationships/hyperlink" Target="https://adeptik.com/snaryad-ap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3764</Words>
  <Characters>21459</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dvssk</dc:creator>
  <cp:keywords/>
  <dc:description/>
  <cp:lastModifiedBy>Альбина Коротченко</cp:lastModifiedBy>
  <cp:revision>8</cp:revision>
  <dcterms:created xsi:type="dcterms:W3CDTF">2025-10-08T00:45:00Z</dcterms:created>
  <dcterms:modified xsi:type="dcterms:W3CDTF">2025-10-09T03:22:00Z</dcterms:modified>
</cp:coreProperties>
</file>